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B65A1" w14:textId="2306A6FD" w:rsidR="00E93626" w:rsidRPr="00E93626" w:rsidRDefault="00C142EB" w:rsidP="00E93626">
      <w:pPr>
        <w:spacing w:line="360" w:lineRule="auto"/>
        <w:jc w:val="center"/>
        <w:rPr>
          <w:rFonts w:eastAsia="Times New Roman" w:cs="Times New Roman"/>
          <w:b/>
          <w:color w:val="385623" w:themeColor="accent6" w:themeShade="80"/>
          <w:lang w:eastAsia="it-IT"/>
        </w:rPr>
      </w:pPr>
      <w:bookmarkStart w:id="0" w:name="_GoBack"/>
      <w:bookmarkEnd w:id="0"/>
      <w:r w:rsidRPr="00C142EB">
        <w:rPr>
          <w:rFonts w:eastAsia="Times New Roman" w:cs="Times New Roman"/>
          <w:b/>
          <w:color w:val="385623" w:themeColor="accent6" w:themeShade="80"/>
          <w:lang w:eastAsia="it-IT"/>
        </w:rPr>
        <w:t>Modulo per la prestazione professionale psicologica rivolta a minori di anni 18</w:t>
      </w:r>
    </w:p>
    <w:p w14:paraId="1A880392" w14:textId="77777777" w:rsidR="00E93626" w:rsidRDefault="00E93626" w:rsidP="00E93626">
      <w:pPr>
        <w:spacing w:line="360" w:lineRule="auto"/>
        <w:jc w:val="both"/>
        <w:rPr>
          <w:rFonts w:eastAsia="Times New Roman" w:cs="Times New Roman"/>
          <w:color w:val="385623" w:themeColor="accent6" w:themeShade="80"/>
          <w:lang w:eastAsia="it-IT"/>
        </w:rPr>
      </w:pPr>
    </w:p>
    <w:p w14:paraId="0EF26DCE" w14:textId="77777777" w:rsidR="00C142EB" w:rsidRDefault="00E93626" w:rsidP="00E93626">
      <w:pPr>
        <w:spacing w:line="360" w:lineRule="auto"/>
        <w:jc w:val="both"/>
        <w:rPr>
          <w:rFonts w:eastAsia="Times New Roman" w:cs="Times New Roman"/>
          <w:color w:val="385623" w:themeColor="accent6" w:themeShade="80"/>
          <w:lang w:eastAsia="it-IT"/>
        </w:rPr>
      </w:pPr>
      <w:r>
        <w:rPr>
          <w:rFonts w:eastAsia="Times New Roman" w:cs="Times New Roman"/>
          <w:color w:val="385623" w:themeColor="accent6" w:themeShade="80"/>
          <w:lang w:eastAsia="it-IT"/>
        </w:rPr>
        <w:t xml:space="preserve">La/il </w:t>
      </w:r>
      <w:r w:rsidRPr="00E93626">
        <w:rPr>
          <w:rFonts w:eastAsia="Times New Roman" w:cs="Times New Roman"/>
          <w:color w:val="385623" w:themeColor="accent6" w:themeShade="80"/>
          <w:lang w:eastAsia="it-IT"/>
        </w:rPr>
        <w:t>sottoscritta/o_____________________________________________________________, nata/o a_</w:t>
      </w:r>
      <w:r>
        <w:rPr>
          <w:rFonts w:eastAsia="Times New Roman" w:cs="Times New Roman"/>
          <w:color w:val="385623" w:themeColor="accent6" w:themeShade="80"/>
          <w:lang w:eastAsia="it-IT"/>
        </w:rPr>
        <w:t>____________________________</w:t>
      </w:r>
      <w:r w:rsidRPr="00E93626">
        <w:rPr>
          <w:rFonts w:eastAsia="Times New Roman" w:cs="Times New Roman"/>
          <w:color w:val="385623" w:themeColor="accent6" w:themeShade="80"/>
          <w:lang w:eastAsia="it-IT"/>
        </w:rPr>
        <w:t xml:space="preserve"> il ___________</w:t>
      </w:r>
      <w:r>
        <w:rPr>
          <w:rFonts w:eastAsia="Times New Roman" w:cs="Times New Roman"/>
          <w:color w:val="385623" w:themeColor="accent6" w:themeShade="80"/>
          <w:lang w:eastAsia="it-IT"/>
        </w:rPr>
        <w:t>______</w:t>
      </w:r>
      <w:r w:rsidRPr="00E93626">
        <w:rPr>
          <w:rFonts w:eastAsia="Times New Roman" w:cs="Times New Roman"/>
          <w:color w:val="385623" w:themeColor="accent6" w:themeShade="80"/>
          <w:lang w:eastAsia="it-IT"/>
        </w:rPr>
        <w:t xml:space="preserve">, residente a____________________________, in via _________________________________________, codice fiscale____________________________________________, </w:t>
      </w:r>
    </w:p>
    <w:p w14:paraId="2D52B583" w14:textId="77777777" w:rsidR="00C142EB" w:rsidRPr="00C142EB" w:rsidRDefault="00C142EB" w:rsidP="00C142EB">
      <w:pPr>
        <w:rPr>
          <w:rFonts w:ascii="Times New Roman" w:eastAsia="Times New Roman" w:hAnsi="Times New Roman" w:cs="Times New Roman"/>
          <w:sz w:val="20"/>
          <w:szCs w:val="20"/>
          <w:lang w:eastAsia="it-IT"/>
        </w:rPr>
      </w:pPr>
      <w:r w:rsidRPr="00C142EB">
        <w:rPr>
          <w:rFonts w:ascii="Times New Roman" w:eastAsia="Times New Roman" w:hAnsi="Times New Roman" w:cs="Times New Roman"/>
          <w:sz w:val="20"/>
          <w:szCs w:val="20"/>
          <w:lang w:eastAsia="it-IT"/>
        </w:rPr>
        <w:t>[N.B. in questo spazio inserire tutti i dati utili della madre.]</w:t>
      </w:r>
    </w:p>
    <w:p w14:paraId="6A3C964F" w14:textId="77777777" w:rsidR="00C142EB" w:rsidRDefault="00C142EB" w:rsidP="00C142EB">
      <w:pPr>
        <w:rPr>
          <w:rFonts w:ascii="Times New Roman" w:eastAsia="Times New Roman" w:hAnsi="Times New Roman" w:cs="Times New Roman"/>
          <w:lang w:eastAsia="it-IT"/>
        </w:rPr>
      </w:pPr>
    </w:p>
    <w:p w14:paraId="2C46ED45" w14:textId="77777777" w:rsidR="00C142EB" w:rsidRDefault="00C142EB" w:rsidP="00C142EB">
      <w:pPr>
        <w:spacing w:line="360" w:lineRule="auto"/>
        <w:jc w:val="both"/>
        <w:rPr>
          <w:rFonts w:eastAsia="Times New Roman" w:cs="Times New Roman"/>
          <w:color w:val="385623" w:themeColor="accent6" w:themeShade="80"/>
          <w:lang w:eastAsia="it-IT"/>
        </w:rPr>
      </w:pPr>
    </w:p>
    <w:p w14:paraId="38094603" w14:textId="77777777" w:rsidR="00C142EB" w:rsidRDefault="00C142EB" w:rsidP="00C142EB">
      <w:pPr>
        <w:spacing w:line="360" w:lineRule="auto"/>
        <w:jc w:val="both"/>
        <w:rPr>
          <w:rFonts w:eastAsia="Times New Roman" w:cs="Times New Roman"/>
          <w:color w:val="385623" w:themeColor="accent6" w:themeShade="80"/>
          <w:lang w:eastAsia="it-IT"/>
        </w:rPr>
      </w:pPr>
      <w:r>
        <w:rPr>
          <w:rFonts w:eastAsia="Times New Roman" w:cs="Times New Roman"/>
          <w:color w:val="385623" w:themeColor="accent6" w:themeShade="80"/>
          <w:lang w:eastAsia="it-IT"/>
        </w:rPr>
        <w:t xml:space="preserve">La/il </w:t>
      </w:r>
      <w:r w:rsidRPr="00E93626">
        <w:rPr>
          <w:rFonts w:eastAsia="Times New Roman" w:cs="Times New Roman"/>
          <w:color w:val="385623" w:themeColor="accent6" w:themeShade="80"/>
          <w:lang w:eastAsia="it-IT"/>
        </w:rPr>
        <w:t>sottoscritta/o_____________________________________________________________, nata/o a_</w:t>
      </w:r>
      <w:r>
        <w:rPr>
          <w:rFonts w:eastAsia="Times New Roman" w:cs="Times New Roman"/>
          <w:color w:val="385623" w:themeColor="accent6" w:themeShade="80"/>
          <w:lang w:eastAsia="it-IT"/>
        </w:rPr>
        <w:t>____________________________</w:t>
      </w:r>
      <w:r w:rsidRPr="00E93626">
        <w:rPr>
          <w:rFonts w:eastAsia="Times New Roman" w:cs="Times New Roman"/>
          <w:color w:val="385623" w:themeColor="accent6" w:themeShade="80"/>
          <w:lang w:eastAsia="it-IT"/>
        </w:rPr>
        <w:t xml:space="preserve"> il ___________</w:t>
      </w:r>
      <w:r>
        <w:rPr>
          <w:rFonts w:eastAsia="Times New Roman" w:cs="Times New Roman"/>
          <w:color w:val="385623" w:themeColor="accent6" w:themeShade="80"/>
          <w:lang w:eastAsia="it-IT"/>
        </w:rPr>
        <w:t>______</w:t>
      </w:r>
      <w:r w:rsidRPr="00E93626">
        <w:rPr>
          <w:rFonts w:eastAsia="Times New Roman" w:cs="Times New Roman"/>
          <w:color w:val="385623" w:themeColor="accent6" w:themeShade="80"/>
          <w:lang w:eastAsia="it-IT"/>
        </w:rPr>
        <w:t xml:space="preserve">, residente a____________________________, in via _________________________________________, codice fiscale____________________________________________, </w:t>
      </w:r>
    </w:p>
    <w:p w14:paraId="1687FC05" w14:textId="095C00B9" w:rsidR="00C142EB" w:rsidRPr="00C142EB" w:rsidRDefault="00C142EB" w:rsidP="00C142EB">
      <w:pPr>
        <w:rPr>
          <w:rFonts w:ascii="Times New Roman" w:eastAsia="Times New Roman" w:hAnsi="Times New Roman" w:cs="Times New Roman"/>
          <w:sz w:val="20"/>
          <w:szCs w:val="20"/>
          <w:lang w:eastAsia="it-IT"/>
        </w:rPr>
      </w:pPr>
      <w:r w:rsidRPr="00C142EB">
        <w:rPr>
          <w:rFonts w:ascii="Times New Roman" w:eastAsia="Times New Roman" w:hAnsi="Times New Roman" w:cs="Times New Roman"/>
          <w:sz w:val="20"/>
          <w:szCs w:val="20"/>
          <w:lang w:eastAsia="it-IT"/>
        </w:rPr>
        <w:t>[N.B. in questo spazio inserire tutti i dati utili del padre]</w:t>
      </w:r>
    </w:p>
    <w:p w14:paraId="315F337C" w14:textId="77777777" w:rsidR="00C142EB" w:rsidRPr="00C142EB" w:rsidRDefault="00C142EB" w:rsidP="00C142EB">
      <w:pPr>
        <w:rPr>
          <w:rFonts w:ascii="Times New Roman" w:eastAsia="Times New Roman" w:hAnsi="Times New Roman" w:cs="Times New Roman"/>
          <w:lang w:eastAsia="it-IT"/>
        </w:rPr>
      </w:pPr>
    </w:p>
    <w:p w14:paraId="3D7EA2D1" w14:textId="056B27F2" w:rsidR="00C4647A"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affidandosi all</w:t>
      </w:r>
      <w:r>
        <w:rPr>
          <w:rFonts w:eastAsia="Times New Roman" w:cs="Times New Roman"/>
          <w:color w:val="385623" w:themeColor="accent6" w:themeShade="80"/>
          <w:lang w:eastAsia="it-IT"/>
        </w:rPr>
        <w:t xml:space="preserve">a dott.ssa GIUSEPPINA DI LEVA, Iscritta all’albo presso l’Ordine degli Psicologia della Campania, con studio a Pompei, via parrocchia, 26 e a Scafati, via Antonio De Curtis, 18, telefono 3922549213, email: </w:t>
      </w:r>
      <w:hyperlink r:id="rId8" w:history="1">
        <w:r w:rsidRPr="00611C23">
          <w:rPr>
            <w:rStyle w:val="Collegamentoipertestuale"/>
            <w:rFonts w:eastAsia="Times New Roman" w:cs="Times New Roman"/>
            <w:color w:val="023160" w:themeColor="hyperlink" w:themeShade="80"/>
            <w:lang w:eastAsia="it-IT"/>
          </w:rPr>
          <w:t>giuseppinadileva@hotmail.com</w:t>
        </w:r>
      </w:hyperlink>
      <w:r>
        <w:rPr>
          <w:rFonts w:eastAsia="Times New Roman" w:cs="Times New Roman"/>
          <w:color w:val="385623" w:themeColor="accent6" w:themeShade="80"/>
          <w:lang w:eastAsia="it-IT"/>
        </w:rPr>
        <w:t>; pec giuseppina</w:t>
      </w:r>
      <w:hyperlink r:id="rId9" w:history="1">
        <w:r w:rsidR="00C4647A" w:rsidRPr="00611C23">
          <w:rPr>
            <w:rStyle w:val="Collegamentoipertestuale"/>
            <w:rFonts w:eastAsia="Times New Roman" w:cs="Times New Roman"/>
            <w:color w:val="023160" w:themeColor="hyperlink" w:themeShade="80"/>
            <w:lang w:eastAsia="it-IT"/>
          </w:rPr>
          <w:t>dileva@psypec.it</w:t>
        </w:r>
      </w:hyperlink>
      <w:r w:rsidR="00C4647A">
        <w:rPr>
          <w:rFonts w:eastAsia="Times New Roman" w:cs="Times New Roman"/>
          <w:color w:val="385623" w:themeColor="accent6" w:themeShade="80"/>
          <w:lang w:eastAsia="it-IT"/>
        </w:rPr>
        <w:t>.</w:t>
      </w:r>
    </w:p>
    <w:p w14:paraId="2CCF5D50" w14:textId="77777777" w:rsidR="00C142EB" w:rsidRDefault="00C142EB" w:rsidP="00E93626">
      <w:pPr>
        <w:spacing w:line="360" w:lineRule="auto"/>
        <w:jc w:val="both"/>
        <w:rPr>
          <w:rFonts w:eastAsia="Times New Roman" w:cs="Times New Roman"/>
          <w:color w:val="385623" w:themeColor="accent6" w:themeShade="80"/>
          <w:lang w:eastAsia="it-IT"/>
        </w:rPr>
      </w:pPr>
    </w:p>
    <w:p w14:paraId="4F24C109" w14:textId="4C1ED657" w:rsidR="00C4647A" w:rsidRDefault="00C142EB" w:rsidP="00E93626">
      <w:pPr>
        <w:spacing w:line="360" w:lineRule="auto"/>
        <w:jc w:val="both"/>
        <w:rPr>
          <w:rFonts w:eastAsia="Times New Roman" w:cs="Times New Roman"/>
          <w:color w:val="385623" w:themeColor="accent6" w:themeShade="80"/>
          <w:lang w:eastAsia="it-IT"/>
        </w:rPr>
      </w:pPr>
      <w:r>
        <w:rPr>
          <w:rFonts w:eastAsia="Times New Roman" w:cs="Times New Roman"/>
          <w:color w:val="385623" w:themeColor="accent6" w:themeShade="80"/>
          <w:lang w:eastAsia="it-IT"/>
        </w:rPr>
        <w:t xml:space="preserve">Sono </w:t>
      </w:r>
      <w:r w:rsidR="00E93626" w:rsidRPr="00E93626">
        <w:rPr>
          <w:rFonts w:eastAsia="Times New Roman" w:cs="Times New Roman"/>
          <w:color w:val="385623" w:themeColor="accent6" w:themeShade="80"/>
          <w:lang w:eastAsia="it-IT"/>
        </w:rPr>
        <w:t>informat</w:t>
      </w:r>
      <w:r>
        <w:rPr>
          <w:rFonts w:eastAsia="Times New Roman" w:cs="Times New Roman"/>
          <w:color w:val="385623" w:themeColor="accent6" w:themeShade="80"/>
          <w:lang w:eastAsia="it-IT"/>
        </w:rPr>
        <w:t>i</w:t>
      </w:r>
      <w:r w:rsidR="00E93626" w:rsidRPr="00E93626">
        <w:rPr>
          <w:rFonts w:eastAsia="Times New Roman" w:cs="Times New Roman"/>
          <w:color w:val="385623" w:themeColor="accent6" w:themeShade="80"/>
          <w:lang w:eastAsia="it-IT"/>
        </w:rPr>
        <w:t xml:space="preserve"> sui seguenti punti in relazione al consenso informato: </w:t>
      </w:r>
    </w:p>
    <w:p w14:paraId="7CD01C1D" w14:textId="3E53F7F3" w:rsidR="00C4647A"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1. </w:t>
      </w:r>
      <w:r w:rsidR="00C142EB" w:rsidRPr="00E93626">
        <w:rPr>
          <w:rFonts w:eastAsia="Times New Roman" w:cs="Times New Roman"/>
          <w:color w:val="385623" w:themeColor="accent6" w:themeShade="80"/>
          <w:lang w:eastAsia="it-IT"/>
        </w:rPr>
        <w:t>l</w:t>
      </w:r>
      <w:r w:rsidR="00C142EB">
        <w:rPr>
          <w:rFonts w:eastAsia="Times New Roman" w:cs="Times New Roman"/>
          <w:color w:val="385623" w:themeColor="accent6" w:themeShade="80"/>
          <w:lang w:eastAsia="it-IT"/>
        </w:rPr>
        <w:t>o psicologo</w:t>
      </w:r>
      <w:r w:rsidRPr="00E93626">
        <w:rPr>
          <w:rFonts w:eastAsia="Times New Roman" w:cs="Times New Roman"/>
          <w:color w:val="385623" w:themeColor="accent6" w:themeShade="80"/>
          <w:lang w:eastAsia="it-IT"/>
        </w:rPr>
        <w:t xml:space="preserve"> è strettamente tenuto ad attenersi al Codice Deontologico degli Psicologi Italiani – di seguito C.D.</w:t>
      </w:r>
      <w:r w:rsidR="00C142EB">
        <w:rPr>
          <w:rFonts w:eastAsia="Times New Roman" w:cs="Times New Roman"/>
          <w:color w:val="385623" w:themeColor="accent6" w:themeShade="80"/>
          <w:lang w:eastAsia="it-IT"/>
        </w:rPr>
        <w:t xml:space="preserve"> </w:t>
      </w:r>
      <w:r w:rsidR="00C142EB" w:rsidRPr="00C142EB">
        <w:rPr>
          <w:rFonts w:eastAsia="Times New Roman" w:cs="Times New Roman"/>
          <w:color w:val="385623" w:themeColor="accent6" w:themeShade="80"/>
          <w:lang w:eastAsia="it-IT"/>
        </w:rPr>
        <w:t>nello specifico per prestazioni rivolte a minori di 18 anni, il consenso informato è sempre richiesto ad entrambi gli esercenti la responsabilità genitoriale secondo quanto precisato nell'art. 31 del C.D.</w:t>
      </w:r>
      <w:r w:rsidRPr="00E93626">
        <w:rPr>
          <w:rFonts w:eastAsia="Times New Roman" w:cs="Times New Roman"/>
          <w:color w:val="385623" w:themeColor="accent6" w:themeShade="80"/>
          <w:lang w:eastAsia="it-IT"/>
        </w:rPr>
        <w:t xml:space="preserve">; </w:t>
      </w:r>
    </w:p>
    <w:p w14:paraId="460F5FAA" w14:textId="178B116F" w:rsidR="00C4647A"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2. </w:t>
      </w:r>
      <w:r w:rsidR="00C4647A">
        <w:rPr>
          <w:rFonts w:eastAsia="Times New Roman" w:cs="Times New Roman"/>
          <w:color w:val="385623" w:themeColor="accent6" w:themeShade="80"/>
          <w:lang w:eastAsia="it-IT"/>
        </w:rPr>
        <w:t>la prestazione offerta riguarda</w:t>
      </w:r>
      <w:r w:rsidR="004D616A">
        <w:rPr>
          <w:rFonts w:eastAsia="Times New Roman" w:cs="Times New Roman"/>
          <w:color w:val="385623" w:themeColor="accent6" w:themeShade="80"/>
          <w:lang w:eastAsia="it-IT"/>
        </w:rPr>
        <w:t>:</w:t>
      </w:r>
    </w:p>
    <w:p w14:paraId="6C1FC611" w14:textId="7FD86AFF" w:rsidR="00C4647A" w:rsidRDefault="00C4647A" w:rsidP="00C4647A">
      <w:pPr>
        <w:pStyle w:val="Paragrafoelenco"/>
        <w:numPr>
          <w:ilvl w:val="0"/>
          <w:numId w:val="8"/>
        </w:numPr>
        <w:jc w:val="both"/>
        <w:rPr>
          <w:rFonts w:eastAsia="Times New Roman" w:cs="Times New Roman"/>
          <w:color w:val="385623" w:themeColor="accent6" w:themeShade="80"/>
          <w:lang w:eastAsia="it-IT"/>
        </w:rPr>
      </w:pPr>
      <w:r>
        <w:rPr>
          <w:rFonts w:eastAsia="Times New Roman" w:cs="Times New Roman"/>
          <w:color w:val="385623" w:themeColor="accent6" w:themeShade="80"/>
          <w:lang w:eastAsia="it-IT"/>
        </w:rPr>
        <w:t>Consulenza psicologica online,</w:t>
      </w:r>
    </w:p>
    <w:p w14:paraId="2280169C" w14:textId="03F2472E" w:rsidR="00C4647A" w:rsidRPr="00C4647A" w:rsidRDefault="00E93626" w:rsidP="00C142EB">
      <w:pPr>
        <w:pStyle w:val="Paragrafoelenco"/>
        <w:numPr>
          <w:ilvl w:val="0"/>
          <w:numId w:val="8"/>
        </w:numPr>
        <w:jc w:val="both"/>
        <w:rPr>
          <w:rFonts w:eastAsia="Times New Roman" w:cs="Times New Roman"/>
          <w:color w:val="385623" w:themeColor="accent6" w:themeShade="80"/>
          <w:lang w:eastAsia="it-IT"/>
        </w:rPr>
      </w:pPr>
      <w:r w:rsidRPr="00C4647A">
        <w:rPr>
          <w:rFonts w:eastAsia="Times New Roman" w:cs="Times New Roman"/>
          <w:color w:val="385623" w:themeColor="accent6" w:themeShade="80"/>
          <w:lang w:eastAsia="it-IT"/>
        </w:rPr>
        <w:lastRenderedPageBreak/>
        <w:t xml:space="preserve">consulenza psicologica, </w:t>
      </w:r>
    </w:p>
    <w:p w14:paraId="67EB9450" w14:textId="77777777" w:rsidR="00C4647A" w:rsidRPr="00C4647A" w:rsidRDefault="00E93626" w:rsidP="00C142EB">
      <w:pPr>
        <w:pStyle w:val="Paragrafoelenco"/>
        <w:numPr>
          <w:ilvl w:val="0"/>
          <w:numId w:val="8"/>
        </w:numPr>
        <w:jc w:val="both"/>
        <w:rPr>
          <w:rFonts w:eastAsia="Times New Roman" w:cs="Times New Roman"/>
          <w:color w:val="385623" w:themeColor="accent6" w:themeShade="80"/>
          <w:lang w:eastAsia="it-IT"/>
        </w:rPr>
      </w:pPr>
      <w:r w:rsidRPr="00C4647A">
        <w:rPr>
          <w:rFonts w:eastAsia="Times New Roman" w:cs="Times New Roman"/>
          <w:color w:val="385623" w:themeColor="accent6" w:themeShade="80"/>
          <w:lang w:eastAsia="it-IT"/>
        </w:rPr>
        <w:t xml:space="preserve">colloqui psicologici, </w:t>
      </w:r>
    </w:p>
    <w:p w14:paraId="161FBFF8" w14:textId="77777777" w:rsidR="00C4647A" w:rsidRPr="00C4647A" w:rsidRDefault="00E93626" w:rsidP="00C142EB">
      <w:pPr>
        <w:pStyle w:val="Paragrafoelenco"/>
        <w:numPr>
          <w:ilvl w:val="0"/>
          <w:numId w:val="8"/>
        </w:numPr>
        <w:jc w:val="both"/>
        <w:rPr>
          <w:rFonts w:eastAsia="Times New Roman" w:cs="Times New Roman"/>
          <w:color w:val="385623" w:themeColor="accent6" w:themeShade="80"/>
          <w:lang w:eastAsia="it-IT"/>
        </w:rPr>
      </w:pPr>
      <w:r w:rsidRPr="00C4647A">
        <w:rPr>
          <w:rFonts w:eastAsia="Times New Roman" w:cs="Times New Roman"/>
          <w:color w:val="385623" w:themeColor="accent6" w:themeShade="80"/>
          <w:lang w:eastAsia="it-IT"/>
        </w:rPr>
        <w:t xml:space="preserve">supporto psicologico, </w:t>
      </w:r>
    </w:p>
    <w:p w14:paraId="584C3DD4" w14:textId="13FDC4EE" w:rsidR="00C4647A" w:rsidRDefault="00C4647A" w:rsidP="00C142EB">
      <w:pPr>
        <w:pStyle w:val="Paragrafoelenco"/>
        <w:numPr>
          <w:ilvl w:val="0"/>
          <w:numId w:val="8"/>
        </w:numPr>
        <w:jc w:val="both"/>
        <w:rPr>
          <w:rFonts w:eastAsia="Times New Roman" w:cs="Times New Roman"/>
          <w:color w:val="385623" w:themeColor="accent6" w:themeShade="80"/>
          <w:lang w:eastAsia="it-IT"/>
        </w:rPr>
      </w:pPr>
      <w:r w:rsidRPr="00C4647A">
        <w:rPr>
          <w:rFonts w:eastAsia="Times New Roman" w:cs="Times New Roman"/>
          <w:color w:val="385623" w:themeColor="accent6" w:themeShade="80"/>
          <w:lang w:eastAsia="it-IT"/>
        </w:rPr>
        <w:t>altro:</w:t>
      </w:r>
      <w:r w:rsidR="00C142EB">
        <w:rPr>
          <w:rFonts w:eastAsia="Times New Roman" w:cs="Times New Roman"/>
          <w:color w:val="385623" w:themeColor="accent6" w:themeShade="80"/>
          <w:lang w:eastAsia="it-IT"/>
        </w:rPr>
        <w:t xml:space="preserve"> </w:t>
      </w:r>
      <w:r w:rsidRPr="00C4647A">
        <w:rPr>
          <w:rFonts w:eastAsia="Times New Roman" w:cs="Times New Roman"/>
          <w:color w:val="385623" w:themeColor="accent6" w:themeShade="80"/>
          <w:lang w:eastAsia="it-IT"/>
        </w:rPr>
        <w:t>__________________</w:t>
      </w:r>
    </w:p>
    <w:p w14:paraId="01FAF7B6" w14:textId="77777777" w:rsidR="00C142EB" w:rsidRPr="00C4647A" w:rsidRDefault="00C142EB" w:rsidP="00C142EB">
      <w:pPr>
        <w:pStyle w:val="Paragrafoelenco"/>
        <w:spacing w:line="360" w:lineRule="auto"/>
        <w:jc w:val="both"/>
        <w:rPr>
          <w:rFonts w:eastAsia="Times New Roman" w:cs="Times New Roman"/>
          <w:color w:val="385623" w:themeColor="accent6" w:themeShade="80"/>
          <w:lang w:eastAsia="it-IT"/>
        </w:rPr>
      </w:pPr>
    </w:p>
    <w:p w14:paraId="3527C478" w14:textId="15ECAC4D" w:rsidR="00D36F87" w:rsidRPr="001C6E75" w:rsidRDefault="00E93626" w:rsidP="001C6E75">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3. l</w:t>
      </w:r>
      <w:r w:rsidR="001C6E75">
        <w:rPr>
          <w:rFonts w:eastAsia="Times New Roman" w:cs="Times New Roman"/>
          <w:color w:val="385623" w:themeColor="accent6" w:themeShade="80"/>
          <w:lang w:eastAsia="it-IT"/>
        </w:rPr>
        <w:t xml:space="preserve">a prestazione è da considerarsi </w:t>
      </w:r>
      <w:r w:rsidRPr="001C6E75">
        <w:rPr>
          <w:rFonts w:eastAsia="Times New Roman" w:cs="Times New Roman"/>
          <w:color w:val="385623" w:themeColor="accent6" w:themeShade="80"/>
          <w:lang w:eastAsia="it-IT"/>
        </w:rPr>
        <w:t>o</w:t>
      </w:r>
      <w:r w:rsidR="00D36F87" w:rsidRPr="001C6E75">
        <w:rPr>
          <w:rFonts w:eastAsia="Times New Roman" w:cs="Times New Roman"/>
          <w:color w:val="385623" w:themeColor="accent6" w:themeShade="80"/>
          <w:lang w:eastAsia="it-IT"/>
        </w:rPr>
        <w:t>rdinaria</w:t>
      </w:r>
    </w:p>
    <w:p w14:paraId="365BFCB8" w14:textId="77777777" w:rsidR="00C142EB" w:rsidRDefault="00C142EB" w:rsidP="00C142EB">
      <w:pPr>
        <w:pStyle w:val="Paragrafoelenco"/>
        <w:jc w:val="both"/>
        <w:rPr>
          <w:rFonts w:eastAsia="Times New Roman" w:cs="Times New Roman"/>
          <w:color w:val="385623" w:themeColor="accent6" w:themeShade="80"/>
          <w:lang w:eastAsia="it-IT"/>
        </w:rPr>
      </w:pPr>
    </w:p>
    <w:p w14:paraId="21E63F1A" w14:textId="77777777" w:rsidR="00D36F87"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4. la prestazione è finalizzata ad attività professionali di promozione e tutela della salute e del benessere di persone, gruppi, organismi sociali e comunità. Comprende, di norma, tutte le attività previste ai sensi dell'art. 1 della L. n.56/1989 – (art.13 lett. C del Regolamento UE 2016/679 -di seguito GDPR e D.Lgs. 101/2018); </w:t>
      </w:r>
    </w:p>
    <w:p w14:paraId="58D8FAA3" w14:textId="77777777" w:rsidR="00D36F87" w:rsidRDefault="00E93626" w:rsidP="00D36F87">
      <w:pPr>
        <w:spacing w:line="360" w:lineRule="auto"/>
        <w:jc w:val="both"/>
        <w:rPr>
          <w:rFonts w:eastAsia="Times New Roman" w:cs="Times New Roman"/>
          <w:color w:val="385623" w:themeColor="accent6" w:themeShade="80"/>
          <w:lang w:eastAsia="it-IT"/>
        </w:rPr>
      </w:pPr>
      <w:r w:rsidRPr="00D36F87">
        <w:rPr>
          <w:rFonts w:eastAsia="Times New Roman" w:cs="Times New Roman"/>
          <w:color w:val="385623" w:themeColor="accent6" w:themeShade="80"/>
          <w:lang w:eastAsia="it-IT"/>
        </w:rPr>
        <w:t xml:space="preserve">5. per il conseguimento dell’obiettivo saranno utilizzati prevalentemente i seguenti strumenti: </w:t>
      </w:r>
    </w:p>
    <w:p w14:paraId="4AA0A308" w14:textId="50640423" w:rsidR="00D36F87" w:rsidRPr="00D36F87" w:rsidRDefault="00D36F87" w:rsidP="004D616A">
      <w:pPr>
        <w:pStyle w:val="Paragrafoelenco"/>
        <w:numPr>
          <w:ilvl w:val="0"/>
          <w:numId w:val="12"/>
        </w:numPr>
        <w:jc w:val="both"/>
        <w:rPr>
          <w:rFonts w:eastAsia="Times New Roman" w:cs="Times New Roman"/>
          <w:color w:val="385623" w:themeColor="accent6" w:themeShade="80"/>
          <w:lang w:eastAsia="it-IT"/>
        </w:rPr>
      </w:pPr>
      <w:r w:rsidRPr="00D36F87">
        <w:rPr>
          <w:rFonts w:eastAsia="Times New Roman" w:cs="Times New Roman"/>
          <w:color w:val="385623" w:themeColor="accent6" w:themeShade="80"/>
          <w:lang w:eastAsia="it-IT"/>
        </w:rPr>
        <w:t>colloquio psicologico clinico</w:t>
      </w:r>
      <w:r>
        <w:rPr>
          <w:rFonts w:eastAsia="Times New Roman" w:cs="Times New Roman"/>
          <w:color w:val="385623" w:themeColor="accent6" w:themeShade="80"/>
          <w:lang w:eastAsia="it-IT"/>
        </w:rPr>
        <w:t xml:space="preserve"> online,</w:t>
      </w:r>
    </w:p>
    <w:p w14:paraId="13888267" w14:textId="77777777" w:rsidR="00D36F87" w:rsidRPr="00D36F87" w:rsidRDefault="00E93626" w:rsidP="004D616A">
      <w:pPr>
        <w:pStyle w:val="Paragrafoelenco"/>
        <w:numPr>
          <w:ilvl w:val="0"/>
          <w:numId w:val="10"/>
        </w:numPr>
        <w:jc w:val="both"/>
        <w:rPr>
          <w:rFonts w:eastAsia="Times New Roman" w:cs="Times New Roman"/>
          <w:color w:val="385623" w:themeColor="accent6" w:themeShade="80"/>
          <w:lang w:eastAsia="it-IT"/>
        </w:rPr>
      </w:pPr>
      <w:r w:rsidRPr="00D36F87">
        <w:rPr>
          <w:rFonts w:eastAsia="Times New Roman" w:cs="Times New Roman"/>
          <w:color w:val="385623" w:themeColor="accent6" w:themeShade="80"/>
          <w:lang w:eastAsia="it-IT"/>
        </w:rPr>
        <w:t xml:space="preserve">colloquio psicologico clinico, </w:t>
      </w:r>
    </w:p>
    <w:p w14:paraId="3575347E" w14:textId="77777777" w:rsidR="000F522D" w:rsidRDefault="000F522D" w:rsidP="00E93626">
      <w:pPr>
        <w:spacing w:line="360" w:lineRule="auto"/>
        <w:jc w:val="both"/>
        <w:rPr>
          <w:rFonts w:eastAsia="Times New Roman" w:cs="Times New Roman"/>
          <w:color w:val="385623" w:themeColor="accent6" w:themeShade="80"/>
          <w:lang w:eastAsia="it-IT"/>
        </w:rPr>
      </w:pPr>
    </w:p>
    <w:p w14:paraId="6AA1A5C8" w14:textId="214DB289" w:rsidR="00D36F87"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6. la durata globale dell'intervento è definibile </w:t>
      </w:r>
      <w:r w:rsidR="000F522D">
        <w:rPr>
          <w:rFonts w:eastAsia="Times New Roman" w:cs="Times New Roman"/>
          <w:color w:val="385623" w:themeColor="accent6" w:themeShade="80"/>
          <w:lang w:eastAsia="it-IT"/>
        </w:rPr>
        <w:t>in massino n.3 incontri. S</w:t>
      </w:r>
      <w:r w:rsidRPr="00E93626">
        <w:rPr>
          <w:rFonts w:eastAsia="Times New Roman" w:cs="Times New Roman"/>
          <w:color w:val="385623" w:themeColor="accent6" w:themeShade="80"/>
          <w:lang w:eastAsia="it-IT"/>
        </w:rPr>
        <w:t xml:space="preserve">aranno comunicati e concordati verbalmente </w:t>
      </w:r>
      <w:r w:rsidR="000F522D">
        <w:rPr>
          <w:rFonts w:eastAsia="Times New Roman" w:cs="Times New Roman"/>
          <w:color w:val="385623" w:themeColor="accent6" w:themeShade="80"/>
          <w:lang w:eastAsia="it-IT"/>
        </w:rPr>
        <w:t xml:space="preserve">gli </w:t>
      </w:r>
      <w:r w:rsidRPr="00E93626">
        <w:rPr>
          <w:rFonts w:eastAsia="Times New Roman" w:cs="Times New Roman"/>
          <w:color w:val="385623" w:themeColor="accent6" w:themeShade="80"/>
          <w:lang w:eastAsia="it-IT"/>
        </w:rPr>
        <w:t>obiett</w:t>
      </w:r>
      <w:r w:rsidR="00D36F87">
        <w:rPr>
          <w:rFonts w:eastAsia="Times New Roman" w:cs="Times New Roman"/>
          <w:color w:val="385623" w:themeColor="accent6" w:themeShade="80"/>
          <w:lang w:eastAsia="it-IT"/>
        </w:rPr>
        <w:t>ivi della prestazione.</w:t>
      </w:r>
    </w:p>
    <w:p w14:paraId="4ACE83FB" w14:textId="4CD089EF" w:rsidR="00F074B8"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7. in qualsiasi momento è possibile interrompe</w:t>
      </w:r>
      <w:r w:rsidR="00D36F87">
        <w:rPr>
          <w:rFonts w:eastAsia="Times New Roman" w:cs="Times New Roman"/>
          <w:color w:val="385623" w:themeColor="accent6" w:themeShade="80"/>
          <w:lang w:eastAsia="it-IT"/>
        </w:rPr>
        <w:t>re il rapporto comunicando alla</w:t>
      </w:r>
      <w:r w:rsidRPr="00E93626">
        <w:rPr>
          <w:rFonts w:eastAsia="Times New Roman" w:cs="Times New Roman"/>
          <w:color w:val="385623" w:themeColor="accent6" w:themeShade="80"/>
          <w:lang w:eastAsia="it-IT"/>
        </w:rPr>
        <w:t xml:space="preserve"> dott.ssa</w:t>
      </w:r>
      <w:r w:rsidR="00F074B8">
        <w:rPr>
          <w:rFonts w:eastAsia="Times New Roman" w:cs="Times New Roman"/>
          <w:color w:val="385623" w:themeColor="accent6" w:themeShade="80"/>
          <w:lang w:eastAsia="it-IT"/>
        </w:rPr>
        <w:t xml:space="preserve"> GIUSEPPINA DI LEVA</w:t>
      </w:r>
      <w:r w:rsidRPr="00E93626">
        <w:rPr>
          <w:rFonts w:eastAsia="Times New Roman" w:cs="Times New Roman"/>
          <w:color w:val="385623" w:themeColor="accent6" w:themeShade="80"/>
          <w:lang w:eastAsia="it-IT"/>
        </w:rPr>
        <w:t xml:space="preserve"> la volontà di interruzione; </w:t>
      </w:r>
    </w:p>
    <w:p w14:paraId="65C731FC" w14:textId="77777777" w:rsidR="00461DA1"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8. la dott.ssa</w:t>
      </w:r>
      <w:r w:rsidR="00461DA1" w:rsidRPr="00461DA1">
        <w:rPr>
          <w:rFonts w:eastAsia="Times New Roman" w:cs="Times New Roman"/>
          <w:color w:val="385623" w:themeColor="accent6" w:themeShade="80"/>
          <w:lang w:eastAsia="it-IT"/>
        </w:rPr>
        <w:t xml:space="preserve"> </w:t>
      </w:r>
      <w:r w:rsidR="00461DA1">
        <w:rPr>
          <w:rFonts w:eastAsia="Times New Roman" w:cs="Times New Roman"/>
          <w:color w:val="385623" w:themeColor="accent6" w:themeShade="80"/>
          <w:lang w:eastAsia="it-IT"/>
        </w:rPr>
        <w:t>GIUSEPPINA DI LEVA</w:t>
      </w:r>
      <w:r w:rsidRPr="00E93626">
        <w:rPr>
          <w:rFonts w:eastAsia="Times New Roman" w:cs="Times New Roman"/>
          <w:color w:val="385623" w:themeColor="accent6" w:themeShade="80"/>
          <w:lang w:eastAsia="it-IT"/>
        </w:rPr>
        <w:t xml:space="preserve"> può valutare ed eventualmente proporre l’interruzione del rapporto quando constata che non vi sia alcun beneficio dall’intervento e non è ragionevolmente prevedibile che ve ne saranno dal proseguimento dello stesso. Se richiesto può fornire le informazioni necessarie a ricercare altri e più adatti interventi (art.27 del C.D.); </w:t>
      </w:r>
    </w:p>
    <w:p w14:paraId="0B9DB8C1" w14:textId="77777777" w:rsidR="00461DA1"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9. cliente e professionista sono tenuti alla scrupolosa osservanza delle date e degli orari degli appuntamenti, in caso di sopravvenuta impossibilità di rispettare l’appuntamento fissato, la parte impossibilitata è tenuta a darne notizia all’altra in tempi congrui. </w:t>
      </w:r>
    </w:p>
    <w:p w14:paraId="00BD142F" w14:textId="77777777" w:rsidR="00461DA1" w:rsidRDefault="00461DA1" w:rsidP="00E93626">
      <w:pPr>
        <w:spacing w:line="360" w:lineRule="auto"/>
        <w:jc w:val="both"/>
        <w:rPr>
          <w:rFonts w:eastAsia="Times New Roman" w:cs="Times New Roman"/>
          <w:color w:val="385623" w:themeColor="accent6" w:themeShade="80"/>
          <w:lang w:eastAsia="it-IT"/>
        </w:rPr>
      </w:pPr>
    </w:p>
    <w:p w14:paraId="7758F14A" w14:textId="77777777" w:rsidR="00461DA1" w:rsidRPr="000F522D" w:rsidRDefault="00E93626" w:rsidP="00E93626">
      <w:pPr>
        <w:spacing w:line="360" w:lineRule="auto"/>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 xml:space="preserve">Riceve il seguente preventivo: ai sensi dell’art.9 comma 4 del D.L. n.1/2012 (convertito, con modificazioni, dalla L. n.27/2012, e modificato dal comma 150 della L. n.124/2017), si formula un preventivo di massima nei seguenti termini: </w:t>
      </w:r>
    </w:p>
    <w:p w14:paraId="2DC2B398" w14:textId="77777777" w:rsidR="00C142EB" w:rsidRPr="00C142EB" w:rsidRDefault="00C142EB" w:rsidP="00C142EB">
      <w:pPr>
        <w:spacing w:line="360" w:lineRule="auto"/>
        <w:jc w:val="both"/>
        <w:rPr>
          <w:rFonts w:eastAsia="Times New Roman" w:cs="Times New Roman"/>
          <w:color w:val="385623" w:themeColor="accent6" w:themeShade="80"/>
          <w:sz w:val="18"/>
          <w:szCs w:val="18"/>
          <w:lang w:eastAsia="it-IT"/>
        </w:rPr>
      </w:pPr>
      <w:r w:rsidRPr="00C142EB">
        <w:rPr>
          <w:rFonts w:eastAsia="Times New Roman" w:cs="Times New Roman"/>
          <w:color w:val="385623" w:themeColor="accent6" w:themeShade="80"/>
          <w:sz w:val="18"/>
          <w:szCs w:val="18"/>
          <w:lang w:eastAsia="it-IT"/>
        </w:rPr>
        <w:t>[ndr: la dichiarazione del preventivo, data la difficoltà che di norma può incontrare uno psicologo nel predeterminare tipologia e durata delle prestazioni, corrisponde di fatto a una dichiarazione a priori del proprio tariffario nello specifico delle prestazioni oggetto del presente consenso.]</w:t>
      </w:r>
    </w:p>
    <w:p w14:paraId="0978A0B4" w14:textId="77777777" w:rsidR="00C142EB" w:rsidRDefault="00C142EB" w:rsidP="00E93626">
      <w:pPr>
        <w:spacing w:line="360" w:lineRule="auto"/>
        <w:jc w:val="both"/>
        <w:rPr>
          <w:rFonts w:eastAsia="Times New Roman" w:cs="Times New Roman"/>
          <w:color w:val="385623" w:themeColor="accent6" w:themeShade="80"/>
          <w:lang w:eastAsia="it-IT"/>
        </w:rPr>
      </w:pPr>
    </w:p>
    <w:p w14:paraId="7FF91A73" w14:textId="7FF74707" w:rsidR="00461DA1" w:rsidRPr="000F522D" w:rsidRDefault="00C142EB" w:rsidP="00E93626">
      <w:pPr>
        <w:spacing w:line="360" w:lineRule="auto"/>
        <w:jc w:val="both"/>
        <w:rPr>
          <w:rFonts w:eastAsia="Times New Roman" w:cs="Times New Roman"/>
          <w:strike/>
          <w:color w:val="385623" w:themeColor="accent6" w:themeShade="80"/>
          <w:sz w:val="18"/>
          <w:szCs w:val="18"/>
          <w:lang w:eastAsia="it-IT"/>
        </w:rPr>
      </w:pPr>
      <w:r w:rsidRPr="000F522D">
        <w:rPr>
          <w:rFonts w:eastAsia="Times New Roman" w:cs="Times New Roman"/>
          <w:strike/>
          <w:color w:val="385623" w:themeColor="accent6" w:themeShade="80"/>
          <w:lang w:eastAsia="it-IT"/>
        </w:rPr>
        <w:t>Prestazione €</w:t>
      </w:r>
      <w:r w:rsidR="00E93626" w:rsidRPr="000F522D">
        <w:rPr>
          <w:rFonts w:eastAsia="Times New Roman" w:cs="Times New Roman"/>
          <w:strike/>
          <w:color w:val="385623" w:themeColor="accent6" w:themeShade="80"/>
          <w:lang w:eastAsia="it-IT"/>
        </w:rPr>
        <w:t xml:space="preserve">. </w:t>
      </w:r>
      <w:r w:rsidR="00AE6CF5" w:rsidRPr="000F522D">
        <w:rPr>
          <w:rFonts w:eastAsia="Times New Roman" w:cs="Times New Roman"/>
          <w:strike/>
          <w:color w:val="385623" w:themeColor="accent6" w:themeShade="80"/>
          <w:lang w:eastAsia="it-IT"/>
        </w:rPr>
        <w:t>50,00</w:t>
      </w:r>
      <w:r w:rsidR="00461DA1" w:rsidRPr="000F522D">
        <w:rPr>
          <w:rFonts w:eastAsia="Times New Roman" w:cs="Times New Roman"/>
          <w:strike/>
          <w:color w:val="385623" w:themeColor="accent6" w:themeShade="80"/>
          <w:lang w:eastAsia="it-IT"/>
        </w:rPr>
        <w:t xml:space="preserve"> </w:t>
      </w:r>
      <w:r w:rsidR="00E93626" w:rsidRPr="000F522D">
        <w:rPr>
          <w:rFonts w:eastAsia="Times New Roman" w:cs="Times New Roman"/>
          <w:strike/>
          <w:color w:val="385623" w:themeColor="accent6" w:themeShade="80"/>
          <w:lang w:eastAsia="it-IT"/>
        </w:rPr>
        <w:t>+ Cassa Nazionale di Previdenza (ENPAP) 2% [</w:t>
      </w:r>
      <w:r w:rsidR="00E93626" w:rsidRPr="000F522D">
        <w:rPr>
          <w:rFonts w:eastAsia="Times New Roman" w:cs="Times New Roman"/>
          <w:strike/>
          <w:color w:val="385623" w:themeColor="accent6" w:themeShade="80"/>
          <w:sz w:val="18"/>
          <w:szCs w:val="18"/>
          <w:lang w:eastAsia="it-IT"/>
        </w:rPr>
        <w:t xml:space="preserve">ndr: specificare se “Operazione esente IVA ex art.10, comma 1, n.18 del D.P.R. n.633/1972” oppure “oltre oneri fiscali IVA (22%) e R.A. (20%)”] </w:t>
      </w:r>
    </w:p>
    <w:p w14:paraId="76B40025" w14:textId="01B95B82" w:rsidR="003F31B0" w:rsidRPr="000F522D" w:rsidRDefault="00E93626" w:rsidP="00E93626">
      <w:pPr>
        <w:spacing w:line="360" w:lineRule="auto"/>
        <w:jc w:val="both"/>
        <w:rPr>
          <w:rFonts w:eastAsia="Times New Roman" w:cs="Times New Roman"/>
          <w:strike/>
          <w:color w:val="385623" w:themeColor="accent6" w:themeShade="80"/>
          <w:sz w:val="18"/>
          <w:szCs w:val="18"/>
          <w:lang w:eastAsia="it-IT"/>
        </w:rPr>
      </w:pPr>
      <w:r w:rsidRPr="000F522D">
        <w:rPr>
          <w:rFonts w:eastAsia="Times New Roman" w:cs="Times New Roman"/>
          <w:strike/>
          <w:color w:val="385623" w:themeColor="accent6" w:themeShade="80"/>
          <w:lang w:eastAsia="it-IT"/>
        </w:rPr>
        <w:t xml:space="preserve">Termini di pagamento €. </w:t>
      </w:r>
      <w:r w:rsidR="00457775" w:rsidRPr="000F522D">
        <w:rPr>
          <w:rFonts w:eastAsia="Times New Roman" w:cs="Times New Roman"/>
          <w:strike/>
          <w:color w:val="385623" w:themeColor="accent6" w:themeShade="80"/>
          <w:sz w:val="18"/>
          <w:szCs w:val="18"/>
          <w:lang w:eastAsia="it-IT"/>
        </w:rPr>
        <w:t>__________________</w:t>
      </w:r>
      <w:r w:rsidR="00461DA1" w:rsidRPr="000F522D">
        <w:rPr>
          <w:rFonts w:eastAsia="Times New Roman" w:cs="Times New Roman"/>
          <w:strike/>
          <w:color w:val="385623" w:themeColor="accent6" w:themeShade="80"/>
          <w:sz w:val="18"/>
          <w:szCs w:val="18"/>
          <w:lang w:eastAsia="it-IT"/>
        </w:rPr>
        <w:t xml:space="preserve"> </w:t>
      </w:r>
      <w:r w:rsidRPr="000F522D">
        <w:rPr>
          <w:rFonts w:eastAsia="Times New Roman" w:cs="Times New Roman"/>
          <w:strike/>
          <w:color w:val="385623" w:themeColor="accent6" w:themeShade="80"/>
          <w:sz w:val="18"/>
          <w:szCs w:val="18"/>
          <w:lang w:eastAsia="it-IT"/>
        </w:rPr>
        <w:t>[ndr: specificare al momento della sottoscrizione del cont</w:t>
      </w:r>
      <w:r w:rsidR="003F31B0" w:rsidRPr="000F522D">
        <w:rPr>
          <w:rFonts w:eastAsia="Times New Roman" w:cs="Times New Roman"/>
          <w:strike/>
          <w:color w:val="385623" w:themeColor="accent6" w:themeShade="80"/>
          <w:sz w:val="18"/>
          <w:szCs w:val="18"/>
          <w:lang w:eastAsia="it-IT"/>
        </w:rPr>
        <w:t>ratto di incarico professionale</w:t>
      </w:r>
      <w:r w:rsidRPr="000F522D">
        <w:rPr>
          <w:rFonts w:eastAsia="Times New Roman" w:cs="Times New Roman"/>
          <w:strike/>
          <w:color w:val="385623" w:themeColor="accent6" w:themeShade="80"/>
          <w:sz w:val="18"/>
          <w:szCs w:val="18"/>
          <w:lang w:eastAsia="it-IT"/>
        </w:rPr>
        <w:t>,</w:t>
      </w:r>
    </w:p>
    <w:p w14:paraId="08D9E218" w14:textId="5DC4F8CA" w:rsidR="003F31B0" w:rsidRPr="000F522D" w:rsidRDefault="003F31B0" w:rsidP="00C142EB">
      <w:pPr>
        <w:pStyle w:val="Paragrafoelenco"/>
        <w:numPr>
          <w:ilvl w:val="0"/>
          <w:numId w:val="20"/>
        </w:numPr>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24 ore prima della prestazione online;</w:t>
      </w:r>
    </w:p>
    <w:p w14:paraId="4A001D71" w14:textId="75403E8C" w:rsidR="003F31B0" w:rsidRPr="000F522D" w:rsidRDefault="003F31B0" w:rsidP="00C142EB">
      <w:pPr>
        <w:pStyle w:val="Paragrafoelenco"/>
        <w:numPr>
          <w:ilvl w:val="0"/>
          <w:numId w:val="19"/>
        </w:numPr>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al termine di ogni prestazione;</w:t>
      </w:r>
    </w:p>
    <w:p w14:paraId="34D9D65C" w14:textId="3D36FEB8" w:rsidR="003F31B0" w:rsidRPr="000F522D" w:rsidRDefault="003F31B0" w:rsidP="00C142EB">
      <w:pPr>
        <w:pStyle w:val="Paragrafoelenco"/>
        <w:numPr>
          <w:ilvl w:val="0"/>
          <w:numId w:val="19"/>
        </w:numPr>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entro __________________________________________;</w:t>
      </w:r>
    </w:p>
    <w:p w14:paraId="79409957" w14:textId="240164B6" w:rsidR="00461DA1" w:rsidRPr="000F522D" w:rsidRDefault="00E93626" w:rsidP="00C142EB">
      <w:pPr>
        <w:pStyle w:val="Paragrafoelenco"/>
        <w:numPr>
          <w:ilvl w:val="0"/>
          <w:numId w:val="19"/>
        </w:numPr>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 xml:space="preserve">al ricevimento di fatturazione mensile/…, €... (...) e il restante saldo a conclusione dell'incarico…] </w:t>
      </w:r>
    </w:p>
    <w:p w14:paraId="5DCF2F7F" w14:textId="77777777" w:rsidR="00461DA1" w:rsidRDefault="00461DA1" w:rsidP="00E93626">
      <w:pPr>
        <w:spacing w:line="360" w:lineRule="auto"/>
        <w:jc w:val="both"/>
        <w:rPr>
          <w:rFonts w:eastAsia="Times New Roman" w:cs="Times New Roman"/>
          <w:color w:val="385623" w:themeColor="accent6" w:themeShade="80"/>
          <w:lang w:eastAsia="it-IT"/>
        </w:rPr>
      </w:pPr>
    </w:p>
    <w:p w14:paraId="705DF4E6" w14:textId="77777777" w:rsidR="00461DA1"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Si precisa che il compenso non può essere condizionato all’esito o ai risultati dell’intervento professionale. Il corrispettivo suindicato è formulato in relazione alle circostanze prevedibili e alle informazioni fornite e disponibili all’atto della redazione del presente atto. </w:t>
      </w:r>
    </w:p>
    <w:p w14:paraId="0B41667A" w14:textId="38259426" w:rsidR="00461DA1" w:rsidRDefault="00461DA1" w:rsidP="00E93626">
      <w:pPr>
        <w:spacing w:line="360" w:lineRule="auto"/>
        <w:jc w:val="both"/>
        <w:rPr>
          <w:rFonts w:eastAsia="Times New Roman" w:cs="Times New Roman"/>
          <w:color w:val="385623" w:themeColor="accent6" w:themeShade="80"/>
          <w:lang w:eastAsia="it-IT"/>
        </w:rPr>
      </w:pPr>
      <w:r>
        <w:rPr>
          <w:rFonts w:eastAsia="Times New Roman" w:cs="Times New Roman"/>
          <w:color w:val="385623" w:themeColor="accent6" w:themeShade="80"/>
          <w:lang w:eastAsia="it-IT"/>
        </w:rPr>
        <w:t>La dott.ssa GIUSEPPINA DI LEVA</w:t>
      </w:r>
      <w:r w:rsidRPr="00E93626">
        <w:rPr>
          <w:rFonts w:eastAsia="Times New Roman" w:cs="Times New Roman"/>
          <w:color w:val="385623" w:themeColor="accent6" w:themeShade="80"/>
          <w:lang w:eastAsia="it-IT"/>
        </w:rPr>
        <w:t xml:space="preserve"> </w:t>
      </w:r>
      <w:r>
        <w:rPr>
          <w:rFonts w:eastAsia="Times New Roman" w:cs="Times New Roman"/>
          <w:color w:val="385623" w:themeColor="accent6" w:themeShade="80"/>
          <w:lang w:eastAsia="it-IT"/>
        </w:rPr>
        <w:t>è assicurata</w:t>
      </w:r>
      <w:r w:rsidR="00E93626" w:rsidRPr="00E93626">
        <w:rPr>
          <w:rFonts w:eastAsia="Times New Roman" w:cs="Times New Roman"/>
          <w:color w:val="385623" w:themeColor="accent6" w:themeShade="80"/>
          <w:lang w:eastAsia="it-IT"/>
        </w:rPr>
        <w:t xml:space="preserve"> con Polizza RC professionale sottoscritta con </w:t>
      </w:r>
      <w:r w:rsidR="00086C19">
        <w:rPr>
          <w:rFonts w:eastAsia="Times New Roman" w:cs="Times New Roman"/>
          <w:color w:val="385623" w:themeColor="accent6" w:themeShade="80"/>
          <w:lang w:eastAsia="it-IT"/>
        </w:rPr>
        <w:t>CAMPI</w:t>
      </w:r>
      <w:r w:rsidR="00E93626" w:rsidRPr="00E93626">
        <w:rPr>
          <w:rFonts w:eastAsia="Times New Roman" w:cs="Times New Roman"/>
          <w:color w:val="385623" w:themeColor="accent6" w:themeShade="80"/>
          <w:lang w:eastAsia="it-IT"/>
        </w:rPr>
        <w:t xml:space="preserve"> n.</w:t>
      </w:r>
      <w:r w:rsidR="00086C19">
        <w:rPr>
          <w:rFonts w:eastAsia="Times New Roman" w:cs="Times New Roman"/>
          <w:color w:val="385623" w:themeColor="accent6" w:themeShade="80"/>
          <w:lang w:eastAsia="it-IT"/>
        </w:rPr>
        <w:t xml:space="preserve">500216023 e 63378178. </w:t>
      </w:r>
    </w:p>
    <w:p w14:paraId="463BF575" w14:textId="77777777" w:rsidR="00461DA1" w:rsidRDefault="00461DA1" w:rsidP="00E93626">
      <w:pPr>
        <w:spacing w:line="360" w:lineRule="auto"/>
        <w:jc w:val="both"/>
        <w:rPr>
          <w:rFonts w:eastAsia="Times New Roman" w:cs="Times New Roman"/>
          <w:color w:val="385623" w:themeColor="accent6" w:themeShade="80"/>
          <w:lang w:eastAsia="it-IT"/>
        </w:rPr>
      </w:pPr>
    </w:p>
    <w:p w14:paraId="14B15005" w14:textId="77777777" w:rsidR="00086C19"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Sono /È informati/a/o sui seguenti punti in relazione al trattamento dei dati personali ai sensi del Regolamento UE 2016/679 e D.Lgs. 101/2018: </w:t>
      </w:r>
    </w:p>
    <w:p w14:paraId="09083FC8" w14:textId="71579DF7" w:rsidR="00461DA1"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1. il GDPR e il D.Lgs. 101/2018 prevedono e rafforzano la protezione e il trattamento dei dati personali alla luce dei principi di correttezza, liceità, trasparenza, tutela della riservatezza e dei diritti dell’interessato in merito ai propri dati. </w:t>
      </w:r>
    </w:p>
    <w:p w14:paraId="3D28D1DF"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2.</w:t>
      </w:r>
      <w:r w:rsidR="003F31B0" w:rsidRPr="003F31B0">
        <w:rPr>
          <w:rFonts w:eastAsia="Times New Roman" w:cs="Times New Roman"/>
          <w:color w:val="385623" w:themeColor="accent6" w:themeShade="80"/>
          <w:lang w:eastAsia="it-IT"/>
        </w:rPr>
        <w:t xml:space="preserve"> La dott.ssa GIUSEPPINA DI LEVA </w:t>
      </w:r>
      <w:r w:rsidRPr="00E93626">
        <w:rPr>
          <w:rFonts w:eastAsia="Times New Roman" w:cs="Times New Roman"/>
          <w:color w:val="385623" w:themeColor="accent6" w:themeShade="80"/>
          <w:lang w:eastAsia="it-IT"/>
        </w:rPr>
        <w:t xml:space="preserve">è Titolare del trattamento dei seguenti dati raccolti per lo svolgimento dell’incarico oggetto di questo contratto: </w:t>
      </w:r>
    </w:p>
    <w:p w14:paraId="6C6DCC65"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a. dati anagrafici, di contatto e di pagamento – informazioni relative al nome, numero di telefono, indirizzo PEO e PEC, nonché informazioni relative al pagamento dell’onorario per l’incarico (es. numero di carta di credito/debito) e qualsiasi altro dato o informazione riguardante una persona fisica identificata o identificabile; </w:t>
      </w:r>
    </w:p>
    <w:p w14:paraId="055EDEE0"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b. dati relativi allo stato di salute: i dati particolari attinenti alla salute fisica o mentale ( o ogni altro dato o informazione richiamato dall’art. 9 e 10 GDPR e dall'art. 2-septies del D.Lgs. 101/2018) sono raccolti direttamente, in relazione alla richiesta di esecuzione di valutazioni, esami, accertamenti diagnostici, interventi riabilitativi e ogni altra tipologia di servizio di natura professionale connesso con l’esecuzione dell’incarico conferito allo psicologo. </w:t>
      </w:r>
    </w:p>
    <w:p w14:paraId="399F3F96"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I dati di cui alla lettera a) e b) sopra indicate sono i dati personali. Le riflessioni/valutazioni/interpretazioni professionali tradotte in dati dallo psicologo costituiscono l’insieme dei dati professionali, trattati secondo tutti i principi del GDPR e gestiti/dovuti prioritariamente secondo quanto previsto dal C.D.; </w:t>
      </w:r>
    </w:p>
    <w:p w14:paraId="06E6DE90"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3. Il trattamento di tutti i dati sopra richiamati viene effettuato sulla base del consenso libero, specifico e informato del paziente/cliente e al fine di svolgere l’incarico conferito dal paziente/cliente allo psicologo. </w:t>
      </w:r>
    </w:p>
    <w:p w14:paraId="0B815980"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4. I dati personali saranno sottoposti a modalità di trattamento sia cartaceo sia elettronico e/o automatizzato, quindi con modalità sia manuali sia informatiche. </w:t>
      </w:r>
    </w:p>
    <w:p w14:paraId="1E76D1BF"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5. Saranno utilizzate adeguate misure di sicurezza al fine di garantire la protezione, la sicurezza, l’integrità, l’accessibilità dei dati personali, entro i vincoli delle norme vigenti e del segreto professionale. </w:t>
      </w:r>
    </w:p>
    <w:p w14:paraId="1699B5E1"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6. I dati personali che non siano più necessari, o per i quali non vi sia più un presupposto giuridico per la relativa conservazione, verranno anonimizzati irreversibilmente o distrutti in modo sicuro. </w:t>
      </w:r>
    </w:p>
    <w:p w14:paraId="24323F7F" w14:textId="77777777" w:rsidR="003F31B0" w:rsidRDefault="00E93626" w:rsidP="00E93626">
      <w:pPr>
        <w:spacing w:line="360" w:lineRule="auto"/>
        <w:jc w:val="both"/>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7. I dati personali verranno conservati solo per il tempo necessario al conseguimento delle finalità per le quali sono stati raccolti, ovvero: </w:t>
      </w:r>
    </w:p>
    <w:p w14:paraId="358283BC" w14:textId="159DA839" w:rsidR="003F31B0" w:rsidRPr="003F31B0" w:rsidRDefault="00E93626" w:rsidP="003F31B0">
      <w:pPr>
        <w:pStyle w:val="Paragrafoelenco"/>
        <w:numPr>
          <w:ilvl w:val="0"/>
          <w:numId w:val="14"/>
        </w:num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dati anagrafici, di contatto e di pagamento: verranno tenuti per il tempo necessario a gestire gli adempimenti contrattuali/contabili, quindi per un tempo di 10 anni; </w:t>
      </w:r>
    </w:p>
    <w:p w14:paraId="5107AABC" w14:textId="77777777" w:rsidR="003F31B0" w:rsidRPr="000F522D" w:rsidRDefault="00E93626" w:rsidP="003F31B0">
      <w:pPr>
        <w:pStyle w:val="Paragrafoelenco"/>
        <w:numPr>
          <w:ilvl w:val="0"/>
          <w:numId w:val="14"/>
        </w:numPr>
        <w:spacing w:line="360" w:lineRule="auto"/>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 xml:space="preserve">dati relativi allo stato di salute: verranno tenuti per il tempo necessario allo svolgimento dell’incarico e al perseguimento delle finalità proprie dello stesso e comunque per un periodo minimo di 5 anni (art.17 del C.D.) e non oltre il periodo di conservazione previsto per i dati anagrafici e di pagamento. </w:t>
      </w:r>
    </w:p>
    <w:p w14:paraId="59D9B432"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8. I dati personali potrebbero dover essere resi accessibili alle Autorità Sanitarie e/o Giudiziarie sulla base di precisi doveri di legge. In tutti gli altri casi, ogni comunicazione potrà avvenire solo previo esplicito consenso, e in particolare: </w:t>
      </w:r>
    </w:p>
    <w:p w14:paraId="09199B1E" w14:textId="018657AD" w:rsidR="003F31B0" w:rsidRPr="003F31B0" w:rsidRDefault="00E93626" w:rsidP="003F31B0">
      <w:pPr>
        <w:pStyle w:val="Paragrafoelenco"/>
        <w:numPr>
          <w:ilvl w:val="0"/>
          <w:numId w:val="16"/>
        </w:num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dati anagrafici, di contatto e di pagamento: potranno essere accessibili anche a eventuali collaboratori, nonché a fornitori esterni che supportano l’erogazione dei servizi; </w:t>
      </w:r>
    </w:p>
    <w:p w14:paraId="2CE04D9D" w14:textId="4E3534C4" w:rsidR="003F31B0" w:rsidRPr="003F31B0" w:rsidRDefault="00E93626" w:rsidP="003F31B0">
      <w:pPr>
        <w:pStyle w:val="Paragrafoelenco"/>
        <w:numPr>
          <w:ilvl w:val="0"/>
          <w:numId w:val="16"/>
        </w:num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dati relativi allo stato di salute: verranno resi noti, di regola, solamente all’interessato e solo in presenza di un consenso scritto a terzi (art. 12 C.D.). </w:t>
      </w:r>
    </w:p>
    <w:p w14:paraId="2192C67A" w14:textId="77777777" w:rsidR="003F31B0" w:rsidRDefault="003F31B0" w:rsidP="003F31B0">
      <w:pPr>
        <w:spacing w:line="360" w:lineRule="auto"/>
        <w:jc w:val="both"/>
        <w:rPr>
          <w:rFonts w:eastAsia="Times New Roman" w:cs="Times New Roman"/>
          <w:color w:val="385623" w:themeColor="accent6" w:themeShade="80"/>
          <w:lang w:eastAsia="it-IT"/>
        </w:rPr>
      </w:pPr>
    </w:p>
    <w:p w14:paraId="5B99EECD"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Verrà adottato ogni mezzo idoneo a prevenire una conoscenza non autorizzata da parte di soggetti terzi anche compresenti al conferimento. Potranno essere condivisi, in caso di obblighi di legge, con strutture/servizi/operatori del SSN o altre Autorità pubbliche; in caso di collaborazione con altri soggetti parimenti tenuti al segreto professionale (supervisioni, intervisioni e/o riunioni di equipe), saranno condivise, con il presente assenso, soltanto le informazioni strettamente necessarie in relazione al tipo di collaborazione (art.15 C.D.). </w:t>
      </w:r>
    </w:p>
    <w:p w14:paraId="17A2EEC7" w14:textId="77777777" w:rsidR="003F31B0" w:rsidRPr="000F522D" w:rsidRDefault="00E93626" w:rsidP="003F31B0">
      <w:pPr>
        <w:spacing w:line="360" w:lineRule="auto"/>
        <w:jc w:val="both"/>
        <w:rPr>
          <w:rFonts w:eastAsia="Times New Roman" w:cs="Times New Roman"/>
          <w:strike/>
          <w:color w:val="385623" w:themeColor="accent6" w:themeShade="80"/>
          <w:lang w:eastAsia="it-IT"/>
        </w:rPr>
      </w:pPr>
      <w:r w:rsidRPr="000F522D">
        <w:rPr>
          <w:rFonts w:eastAsia="Times New Roman" w:cs="Times New Roman"/>
          <w:strike/>
          <w:color w:val="385623" w:themeColor="accent6" w:themeShade="80"/>
          <w:lang w:eastAsia="it-IT"/>
        </w:rPr>
        <w:t xml:space="preserve">9. Salvo parere contrario, le informazioni contabili relative alle spese sanitarie verranno trasmesse all’Agenzia delle Entrate, tramite flusso telematico del Sistema Tessera Sanitaria, ai fini dell’elaborazione del mod.730/UNICO precompilato e risulteranno accessibili anche dai soggetti ai quali Lei dovesse risultare fiscalmente a carico (coniuge, genitori, ecc.). L’opposizione all’invio dei dati (da rendere attraverso il punto in calce alla presente) non pregiudica la detrazione della spesa, bensì comporta esclusivamente che la fattura non venga inserita automaticamente nella dichiarazione precompilata. </w:t>
      </w:r>
    </w:p>
    <w:p w14:paraId="32CFB3D2"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10. L’eventuale lista dei responsabili del trattamento, e degli altri soggetti cui vengono comunicati i dati, può essere visionata a richiesta. </w:t>
      </w:r>
    </w:p>
    <w:p w14:paraId="11A3C7CA"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11. Al persistere di talune condizioni, in relazione alle specificità connesse con l’esecuzione dell’incarico, sarà possibile all’interessato esercitare i diritti di cui agli articoli da 15 a 22 del GDPR e D.Lgs. 101/2018 (diritto di accesso ai dati personali, diritto di rettifica, diritto alla cancellazione, diritto alla limitazione del trattamento, diritto alla portabilità ovvero diritto di ottenere copia dei dati personali in un formato strutturato di uso comune e leggibile da dispositivo automatico -in linea di massima trattasi solo di dati inseriti nel computer- e diritto che essi vengano trasmessi a un altro titolare del trattamento). Nel caso di specie sarà onere del professionista verificare la legittimità delle richieste fornendo riscontro, di norma, entro 30 giorni. </w:t>
      </w:r>
    </w:p>
    <w:p w14:paraId="585EBF4A"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12. Per eventuali reclami o segnalazioni sulle modalità di trattamento dei dati è buona norma rivolgersi direttamente </w:t>
      </w:r>
      <w:r w:rsidR="003F31B0">
        <w:rPr>
          <w:rFonts w:eastAsia="Times New Roman" w:cs="Times New Roman"/>
          <w:color w:val="385623" w:themeColor="accent6" w:themeShade="80"/>
          <w:lang w:eastAsia="it-IT"/>
        </w:rPr>
        <w:t xml:space="preserve">alla </w:t>
      </w:r>
      <w:r w:rsidRPr="003F31B0">
        <w:rPr>
          <w:rFonts w:eastAsia="Times New Roman" w:cs="Times New Roman"/>
          <w:color w:val="385623" w:themeColor="accent6" w:themeShade="80"/>
          <w:lang w:eastAsia="it-IT"/>
        </w:rPr>
        <w:t>dott.ssa</w:t>
      </w:r>
      <w:r w:rsidR="003F31B0">
        <w:rPr>
          <w:rFonts w:eastAsia="Times New Roman" w:cs="Times New Roman"/>
          <w:color w:val="385623" w:themeColor="accent6" w:themeShade="80"/>
          <w:lang w:eastAsia="it-IT"/>
        </w:rPr>
        <w:t xml:space="preserve"> GIUSEPPINA DI LEVA</w:t>
      </w:r>
      <w:r w:rsidRPr="003F31B0">
        <w:rPr>
          <w:rFonts w:eastAsia="Times New Roman" w:cs="Times New Roman"/>
          <w:color w:val="385623" w:themeColor="accent6" w:themeShade="80"/>
          <w:lang w:eastAsia="it-IT"/>
        </w:rPr>
        <w:t xml:space="preserve">, Titolare del trattamento dei dati. Tuttavia è possibile inoltrare i propri reclami o le proprie segnalazioni all’Autorità responsabile della protezione dei dati, utilizzando gli estremi di contatto pertinenti: Garante per la protezione dei dati personali - piazza di Montecitorio n.121 - 00186 ROMA - fax: (+39) 06.696773785 - telefono: (+39) 06.696771 PEO: garante@gpdp.it - PEC: protocollo@pec.gpdp.it . </w:t>
      </w:r>
    </w:p>
    <w:p w14:paraId="5A70E8E2" w14:textId="77777777" w:rsidR="003F31B0" w:rsidRDefault="003F31B0" w:rsidP="003F31B0">
      <w:pPr>
        <w:spacing w:line="360" w:lineRule="auto"/>
        <w:jc w:val="both"/>
        <w:rPr>
          <w:rFonts w:eastAsia="Times New Roman" w:cs="Times New Roman"/>
          <w:color w:val="385623" w:themeColor="accent6" w:themeShade="80"/>
          <w:lang w:eastAsia="it-IT"/>
        </w:rPr>
      </w:pPr>
    </w:p>
    <w:p w14:paraId="545E6547" w14:textId="77777777" w:rsidR="00A26BBB" w:rsidRDefault="00A26BBB" w:rsidP="00A26BBB">
      <w:pPr>
        <w:spacing w:line="360" w:lineRule="auto"/>
        <w:jc w:val="both"/>
        <w:rPr>
          <w:rFonts w:eastAsia="Times New Roman" w:cs="Times New Roman"/>
          <w:color w:val="385623" w:themeColor="accent6" w:themeShade="80"/>
          <w:lang w:eastAsia="it-IT"/>
        </w:rPr>
      </w:pPr>
      <w:r w:rsidRPr="00A26BBB">
        <w:rPr>
          <w:rFonts w:eastAsia="Times New Roman" w:cs="Times New Roman"/>
          <w:color w:val="385623" w:themeColor="accent6" w:themeShade="80"/>
          <w:lang w:eastAsia="it-IT"/>
        </w:rPr>
        <w:t>Visto e compreso tutto quanto sopra indicato, nell’esercizio della responsabilità genitoriale sulla/sul minore ________________________________________________</w:t>
      </w:r>
      <w:r>
        <w:rPr>
          <w:rFonts w:eastAsia="Times New Roman" w:cs="Times New Roman"/>
          <w:color w:val="385623" w:themeColor="accent6" w:themeShade="80"/>
          <w:lang w:eastAsia="it-IT"/>
        </w:rPr>
        <w:t>____________________</w:t>
      </w:r>
      <w:r w:rsidRPr="00A26BBB">
        <w:rPr>
          <w:rFonts w:eastAsia="Times New Roman" w:cs="Times New Roman"/>
          <w:color w:val="385623" w:themeColor="accent6" w:themeShade="80"/>
          <w:lang w:eastAsia="it-IT"/>
        </w:rPr>
        <w:t>____, nata/o a __________</w:t>
      </w:r>
      <w:r>
        <w:rPr>
          <w:rFonts w:eastAsia="Times New Roman" w:cs="Times New Roman"/>
          <w:color w:val="385623" w:themeColor="accent6" w:themeShade="80"/>
          <w:lang w:eastAsia="it-IT"/>
        </w:rPr>
        <w:t>________________________</w:t>
      </w:r>
      <w:r w:rsidRPr="00A26BBB">
        <w:rPr>
          <w:rFonts w:eastAsia="Times New Roman" w:cs="Times New Roman"/>
          <w:color w:val="385623" w:themeColor="accent6" w:themeShade="80"/>
          <w:lang w:eastAsia="it-IT"/>
        </w:rPr>
        <w:t>il _________________________________ residente a ___________</w:t>
      </w:r>
      <w:r>
        <w:rPr>
          <w:rFonts w:eastAsia="Times New Roman" w:cs="Times New Roman"/>
          <w:color w:val="385623" w:themeColor="accent6" w:themeShade="80"/>
          <w:lang w:eastAsia="it-IT"/>
        </w:rPr>
        <w:t>_____________</w:t>
      </w:r>
      <w:r w:rsidRPr="00A26BBB">
        <w:rPr>
          <w:rFonts w:eastAsia="Times New Roman" w:cs="Times New Roman"/>
          <w:color w:val="385623" w:themeColor="accent6" w:themeShade="80"/>
          <w:lang w:eastAsia="it-IT"/>
        </w:rPr>
        <w:t xml:space="preserve"> in via ___________________________________ </w:t>
      </w:r>
    </w:p>
    <w:p w14:paraId="11A052F9" w14:textId="4460287D" w:rsidR="00A26BBB" w:rsidRPr="00A26BBB" w:rsidRDefault="00A26BBB" w:rsidP="00A26BBB">
      <w:pPr>
        <w:spacing w:line="360" w:lineRule="auto"/>
        <w:jc w:val="both"/>
        <w:rPr>
          <w:rFonts w:eastAsia="Times New Roman" w:cs="Times New Roman"/>
          <w:color w:val="385623" w:themeColor="accent6" w:themeShade="80"/>
          <w:lang w:eastAsia="it-IT"/>
        </w:rPr>
      </w:pPr>
      <w:r w:rsidRPr="00A26BBB">
        <w:rPr>
          <w:rFonts w:eastAsia="Times New Roman" w:cs="Times New Roman"/>
          <w:color w:val="385623" w:themeColor="accent6" w:themeShade="80"/>
          <w:lang w:eastAsia="it-IT"/>
        </w:rPr>
        <w:t>codice fiscale_________________________________ (indicare i dati del minore)</w:t>
      </w:r>
    </w:p>
    <w:p w14:paraId="5FE2B67D" w14:textId="6DBD48D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avendo ricevuto apposita informativa professionale e informazioni adeguate in relazione a costi, fini e modalità della stessa, esprime il proprio libero consenso, barrando la casella di seguito, alla prestazione e al preventivo suindicati. </w:t>
      </w:r>
      <w:r w:rsidRPr="003F31B0">
        <w:rPr>
          <w:rFonts w:ascii="SimSun" w:eastAsia="SimSun" w:hAnsi="SimSun" w:cs="SimSun"/>
          <w:color w:val="385623" w:themeColor="accent6" w:themeShade="80"/>
          <w:lang w:eastAsia="it-IT"/>
        </w:rPr>
        <w:t></w:t>
      </w:r>
      <w:r w:rsidRPr="003F31B0">
        <w:rPr>
          <w:rFonts w:eastAsia="Times New Roman" w:cs="Times New Roman"/>
          <w:color w:val="385623" w:themeColor="accent6" w:themeShade="80"/>
          <w:lang w:eastAsia="it-IT"/>
        </w:rPr>
        <w:t xml:space="preserve"> </w:t>
      </w:r>
    </w:p>
    <w:p w14:paraId="1C1D2C9E" w14:textId="78AEAF3B" w:rsidR="003F31B0" w:rsidRPr="003F31B0" w:rsidRDefault="00E93626" w:rsidP="003F31B0">
      <w:pPr>
        <w:pStyle w:val="Paragrafoelenco"/>
        <w:numPr>
          <w:ilvl w:val="0"/>
          <w:numId w:val="18"/>
        </w:numPr>
        <w:spacing w:line="360" w:lineRule="auto"/>
        <w:jc w:val="center"/>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FORNISCE IL CONSENSO</w:t>
      </w:r>
    </w:p>
    <w:p w14:paraId="51D74334" w14:textId="77777777" w:rsidR="003F31B0" w:rsidRP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avendo ricevuto apposita informativa sul trattamento dei dati personali e in relazione a quanto indicato in relazione al trattamento dei dati relativi al proprio stato di salute, esprime il proprio libero consenso, barrando la casella di seguito indicata, al trattamento e alla comunicazione dei propri dati personali per tutte le finalità indicate nella presente informativa. </w:t>
      </w:r>
      <w:r w:rsidRPr="003F31B0">
        <w:rPr>
          <w:rFonts w:ascii="SimSun" w:eastAsia="SimSun" w:hAnsi="SimSun" w:cs="SimSun"/>
          <w:color w:val="385623" w:themeColor="accent6" w:themeShade="80"/>
          <w:lang w:eastAsia="it-IT"/>
        </w:rPr>
        <w:t></w:t>
      </w:r>
      <w:r w:rsidRPr="003F31B0">
        <w:rPr>
          <w:rFonts w:eastAsia="Times New Roman" w:cs="Times New Roman"/>
          <w:color w:val="385623" w:themeColor="accent6" w:themeShade="80"/>
          <w:lang w:eastAsia="it-IT"/>
        </w:rPr>
        <w:t xml:space="preserve"> </w:t>
      </w:r>
    </w:p>
    <w:p w14:paraId="30C540B7" w14:textId="4F49F4B7" w:rsidR="003F31B0" w:rsidRPr="003F31B0" w:rsidRDefault="00E93626" w:rsidP="003F31B0">
      <w:pPr>
        <w:pStyle w:val="Paragrafoelenco"/>
        <w:numPr>
          <w:ilvl w:val="0"/>
          <w:numId w:val="18"/>
        </w:numPr>
        <w:spacing w:line="360" w:lineRule="auto"/>
        <w:jc w:val="center"/>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FORNISCE IL CONSENSO</w:t>
      </w:r>
    </w:p>
    <w:p w14:paraId="633DE42C" w14:textId="77777777" w:rsidR="003F31B0" w:rsidRDefault="00E93626" w:rsidP="003F31B0">
      <w:pPr>
        <w:spacing w:line="360" w:lineRule="auto"/>
        <w:jc w:val="both"/>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 xml:space="preserve">In caso di prestazione sanitaria per l’invio all’Agenzia delle Entrate dei dati anagrafici, di contatto e di pagamento tramite flusso telematico su Sistema Tessera Sanitaria, ai fini della dichiarazione dei redditi precompilata. </w:t>
      </w:r>
      <w:r w:rsidRPr="003F31B0">
        <w:rPr>
          <w:rFonts w:ascii="SimSun" w:eastAsia="SimSun" w:hAnsi="SimSun" w:cs="SimSun"/>
          <w:color w:val="385623" w:themeColor="accent6" w:themeShade="80"/>
          <w:lang w:eastAsia="it-IT"/>
        </w:rPr>
        <w:t></w:t>
      </w:r>
      <w:r w:rsidRPr="003F31B0">
        <w:rPr>
          <w:rFonts w:eastAsia="Times New Roman" w:cs="Times New Roman"/>
          <w:color w:val="385623" w:themeColor="accent6" w:themeShade="80"/>
          <w:lang w:eastAsia="it-IT"/>
        </w:rPr>
        <w:t xml:space="preserve"> </w:t>
      </w:r>
    </w:p>
    <w:p w14:paraId="322BA247" w14:textId="239482F0" w:rsidR="003F31B0" w:rsidRDefault="00E93626" w:rsidP="004D616A">
      <w:pPr>
        <w:pStyle w:val="Paragrafoelenco"/>
        <w:numPr>
          <w:ilvl w:val="0"/>
          <w:numId w:val="18"/>
        </w:numPr>
        <w:spacing w:line="360" w:lineRule="auto"/>
        <w:jc w:val="center"/>
        <w:rPr>
          <w:rFonts w:eastAsia="Times New Roman" w:cs="Times New Roman"/>
          <w:color w:val="385623" w:themeColor="accent6" w:themeShade="80"/>
          <w:lang w:eastAsia="it-IT"/>
        </w:rPr>
      </w:pPr>
      <w:r w:rsidRPr="003F31B0">
        <w:rPr>
          <w:rFonts w:eastAsia="Times New Roman" w:cs="Times New Roman"/>
          <w:color w:val="385623" w:themeColor="accent6" w:themeShade="80"/>
          <w:lang w:eastAsia="it-IT"/>
        </w:rPr>
        <w:t>NON FORNISCE IL CONSENSO (in caso di interdetto)</w:t>
      </w:r>
    </w:p>
    <w:p w14:paraId="3F834917" w14:textId="77777777" w:rsidR="00A26BBB" w:rsidRDefault="00E93626" w:rsidP="00A26BBB">
      <w:pPr>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 xml:space="preserve">Luogo e data______________ </w:t>
      </w:r>
      <w:r w:rsidR="003F31B0">
        <w:rPr>
          <w:rFonts w:eastAsia="Times New Roman" w:cs="Times New Roman"/>
          <w:color w:val="385623" w:themeColor="accent6" w:themeShade="80"/>
          <w:lang w:eastAsia="it-IT"/>
        </w:rPr>
        <w:tab/>
      </w:r>
      <w:r w:rsidR="003F31B0">
        <w:rPr>
          <w:rFonts w:eastAsia="Times New Roman" w:cs="Times New Roman"/>
          <w:color w:val="385623" w:themeColor="accent6" w:themeShade="80"/>
          <w:lang w:eastAsia="it-IT"/>
        </w:rPr>
        <w:tab/>
      </w:r>
      <w:r w:rsidR="00A26BBB">
        <w:rPr>
          <w:rFonts w:eastAsia="Times New Roman" w:cs="Times New Roman"/>
          <w:color w:val="385623" w:themeColor="accent6" w:themeShade="80"/>
          <w:lang w:eastAsia="it-IT"/>
        </w:rPr>
        <w:tab/>
      </w:r>
      <w:r w:rsidR="00A26BBB">
        <w:rPr>
          <w:rFonts w:eastAsia="Times New Roman" w:cs="Times New Roman"/>
          <w:color w:val="385623" w:themeColor="accent6" w:themeShade="80"/>
          <w:lang w:eastAsia="it-IT"/>
        </w:rPr>
        <w:tab/>
      </w:r>
    </w:p>
    <w:p w14:paraId="1B2CF2BF" w14:textId="7BC2DB49" w:rsidR="00A26BBB" w:rsidRDefault="00A26BBB" w:rsidP="00A26BBB">
      <w:pPr>
        <w:spacing w:line="480" w:lineRule="auto"/>
        <w:ind w:left="4248" w:firstLine="708"/>
        <w:rPr>
          <w:rFonts w:eastAsia="Times New Roman" w:cs="Times New Roman"/>
          <w:color w:val="385623" w:themeColor="accent6" w:themeShade="80"/>
          <w:lang w:eastAsia="it-IT"/>
        </w:rPr>
      </w:pPr>
      <w:r w:rsidRPr="00A26BBB">
        <w:rPr>
          <w:rFonts w:eastAsia="Times New Roman" w:cs="Times New Roman"/>
          <w:color w:val="385623" w:themeColor="accent6" w:themeShade="80"/>
          <w:lang w:eastAsia="it-IT"/>
        </w:rPr>
        <w:t>Firma padre _______</w:t>
      </w:r>
      <w:r>
        <w:rPr>
          <w:rFonts w:eastAsia="Times New Roman" w:cs="Times New Roman"/>
          <w:color w:val="385623" w:themeColor="accent6" w:themeShade="80"/>
          <w:lang w:eastAsia="it-IT"/>
        </w:rPr>
        <w:t>____________</w:t>
      </w:r>
    </w:p>
    <w:p w14:paraId="3131EA82" w14:textId="2FC38B46" w:rsidR="00A26BBB" w:rsidRPr="00A26BBB" w:rsidRDefault="00A26BBB" w:rsidP="00A26BBB">
      <w:pPr>
        <w:spacing w:line="480" w:lineRule="auto"/>
        <w:ind w:left="4248" w:firstLine="708"/>
        <w:rPr>
          <w:rFonts w:eastAsia="Times New Roman" w:cs="Times New Roman"/>
          <w:color w:val="385623" w:themeColor="accent6" w:themeShade="80"/>
          <w:lang w:eastAsia="it-IT"/>
        </w:rPr>
      </w:pPr>
      <w:r w:rsidRPr="00A26BBB">
        <w:rPr>
          <w:rFonts w:eastAsia="Times New Roman" w:cs="Times New Roman"/>
          <w:color w:val="385623" w:themeColor="accent6" w:themeShade="80"/>
          <w:lang w:eastAsia="it-IT"/>
        </w:rPr>
        <w:t>Firma madre__________</w:t>
      </w:r>
      <w:r>
        <w:rPr>
          <w:rFonts w:eastAsia="Times New Roman" w:cs="Times New Roman"/>
          <w:color w:val="385623" w:themeColor="accent6" w:themeShade="80"/>
          <w:lang w:eastAsia="it-IT"/>
        </w:rPr>
        <w:t>________</w:t>
      </w:r>
      <w:r w:rsidRPr="00A26BBB">
        <w:rPr>
          <w:rFonts w:eastAsia="Times New Roman" w:cs="Times New Roman"/>
          <w:color w:val="385623" w:themeColor="accent6" w:themeShade="80"/>
          <w:lang w:eastAsia="it-IT"/>
        </w:rPr>
        <w:t>_</w:t>
      </w:r>
    </w:p>
    <w:p w14:paraId="0C6CE0CC" w14:textId="77777777" w:rsidR="00A26BBB" w:rsidRDefault="00A26BBB" w:rsidP="000F522D">
      <w:pPr>
        <w:rPr>
          <w:rFonts w:eastAsia="Times New Roman" w:cs="Times New Roman"/>
          <w:color w:val="385623" w:themeColor="accent6" w:themeShade="80"/>
          <w:lang w:eastAsia="it-IT"/>
        </w:rPr>
      </w:pPr>
    </w:p>
    <w:p w14:paraId="20A1AE31" w14:textId="7D637E12" w:rsidR="00E93626" w:rsidRDefault="00E93626" w:rsidP="00A26BBB">
      <w:pPr>
        <w:jc w:val="center"/>
        <w:rPr>
          <w:rFonts w:eastAsia="Times New Roman" w:cs="Times New Roman"/>
          <w:color w:val="385623" w:themeColor="accent6" w:themeShade="80"/>
          <w:lang w:eastAsia="it-IT"/>
        </w:rPr>
      </w:pPr>
      <w:r w:rsidRPr="00E93626">
        <w:rPr>
          <w:rFonts w:eastAsia="Times New Roman" w:cs="Times New Roman"/>
          <w:color w:val="385623" w:themeColor="accent6" w:themeShade="80"/>
          <w:lang w:eastAsia="it-IT"/>
        </w:rPr>
        <w:t>Timbro e firma della</w:t>
      </w:r>
      <w:r w:rsidR="003F31B0">
        <w:rPr>
          <w:rFonts w:eastAsia="Times New Roman" w:cs="Times New Roman"/>
          <w:color w:val="385623" w:themeColor="accent6" w:themeShade="80"/>
          <w:lang w:eastAsia="it-IT"/>
        </w:rPr>
        <w:t xml:space="preserve"> Professionista</w:t>
      </w:r>
    </w:p>
    <w:p w14:paraId="047C9E91" w14:textId="67433577" w:rsidR="00902ED6" w:rsidRPr="004D616A" w:rsidRDefault="004D616A" w:rsidP="004D616A">
      <w:pPr>
        <w:spacing w:line="360" w:lineRule="auto"/>
        <w:jc w:val="center"/>
        <w:rPr>
          <w:rStyle w:val="Enfasigrassetto"/>
          <w:rFonts w:eastAsia="Times New Roman" w:cs="Times New Roman"/>
          <w:b w:val="0"/>
          <w:bCs w:val="0"/>
          <w:color w:val="385623" w:themeColor="accent6" w:themeShade="80"/>
          <w:lang w:eastAsia="it-IT"/>
        </w:rPr>
      </w:pPr>
      <w:r w:rsidRPr="004022C1">
        <w:rPr>
          <w:rFonts w:ascii="Futura Medium" w:hAnsi="Futura Medium" w:cs="Futura Medium"/>
          <w:b/>
          <w:noProof/>
          <w:color w:val="006766"/>
          <w:bdr w:val="none" w:sz="0" w:space="0" w:color="auto" w:frame="1"/>
          <w:lang w:eastAsia="it-IT"/>
        </w:rPr>
        <w:drawing>
          <wp:inline distT="0" distB="0" distL="0" distR="0" wp14:anchorId="00C6BD90" wp14:editId="6362FAFA">
            <wp:extent cx="1950918" cy="1048104"/>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5110" cy="1066473"/>
                    </a:xfrm>
                    <a:prstGeom prst="rect">
                      <a:avLst/>
                    </a:prstGeom>
                  </pic:spPr>
                </pic:pic>
              </a:graphicData>
            </a:graphic>
          </wp:inline>
        </w:drawing>
      </w:r>
    </w:p>
    <w:sectPr w:rsidR="00902ED6" w:rsidRPr="004D616A" w:rsidSect="006C0E70">
      <w:headerReference w:type="default" r:id="rId11"/>
      <w:footerReference w:type="even" r:id="rId12"/>
      <w:footerReference w:type="default" r:id="rId13"/>
      <w:pgSz w:w="11900" w:h="16840"/>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4D834" w14:textId="77777777" w:rsidR="00770380" w:rsidRDefault="00770380" w:rsidP="00097A80">
      <w:r>
        <w:separator/>
      </w:r>
    </w:p>
  </w:endnote>
  <w:endnote w:type="continuationSeparator" w:id="0">
    <w:p w14:paraId="654D387B" w14:textId="77777777" w:rsidR="00770380" w:rsidRDefault="00770380" w:rsidP="0009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a Medium">
    <w:altName w:val="Segoe UI"/>
    <w:charset w:val="00"/>
    <w:family w:val="auto"/>
    <w:pitch w:val="variable"/>
    <w:sig w:usb0="00000000" w:usb1="00000000" w:usb2="00000000" w:usb3="00000000" w:csb0="000001FB"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D789" w14:textId="77777777" w:rsidR="006C0E70" w:rsidRDefault="006C0E70" w:rsidP="00A55AC1">
    <w:pPr>
      <w:pStyle w:val="Pidipagina"/>
      <w:framePr w:wrap="none"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48B16476" w14:textId="77777777" w:rsidR="006C0E70" w:rsidRDefault="006C0E70" w:rsidP="006C0E70">
    <w:pPr>
      <w:pStyle w:val="Pidipagin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865A" w14:textId="01BE6731" w:rsidR="006C0E70" w:rsidRDefault="006C0E70" w:rsidP="00A55AC1">
    <w:pPr>
      <w:pStyle w:val="Pidipagina"/>
      <w:framePr w:wrap="none"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725B1">
      <w:rPr>
        <w:rStyle w:val="Numeropagina"/>
        <w:noProof/>
      </w:rPr>
      <w:t>1</w:t>
    </w:r>
    <w:r>
      <w:rPr>
        <w:rStyle w:val="Numeropagina"/>
      </w:rPr>
      <w:fldChar w:fldCharType="end"/>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216"/>
      <w:gridCol w:w="4732"/>
    </w:tblGrid>
    <w:tr w:rsidR="00B70B32" w:rsidRPr="00C94944" w14:paraId="212E088C" w14:textId="77777777" w:rsidTr="000D1904">
      <w:trPr>
        <w:trHeight w:val="1356"/>
        <w:jc w:val="center"/>
      </w:trPr>
      <w:tc>
        <w:tcPr>
          <w:tcW w:w="1568" w:type="dxa"/>
          <w:tcBorders>
            <w:right w:val="single" w:sz="4" w:space="0" w:color="000000"/>
          </w:tcBorders>
          <w:vAlign w:val="center"/>
        </w:tcPr>
        <w:p w14:paraId="198B2367" w14:textId="3DC1B38A" w:rsidR="00B70B32" w:rsidRPr="00C94944" w:rsidRDefault="000D1904" w:rsidP="006C0E70">
          <w:pPr>
            <w:widowControl w:val="0"/>
            <w:autoSpaceDE w:val="0"/>
            <w:autoSpaceDN w:val="0"/>
            <w:adjustRightInd w:val="0"/>
            <w:spacing w:after="240" w:line="360" w:lineRule="auto"/>
            <w:ind w:right="360" w:firstLine="360"/>
            <w:rPr>
              <w:rFonts w:ascii="Futura Medium" w:hAnsi="Futura Medium" w:cs="Futura Medium"/>
              <w:b/>
              <w:bCs/>
              <w:sz w:val="16"/>
              <w:szCs w:val="16"/>
            </w:rPr>
          </w:pPr>
          <w:r w:rsidRPr="000D1904">
            <w:rPr>
              <w:rFonts w:ascii="Futura Medium" w:hAnsi="Futura Medium" w:cs="Futura Medium"/>
              <w:b/>
              <w:bCs/>
              <w:noProof/>
              <w:sz w:val="16"/>
              <w:szCs w:val="16"/>
              <w:lang w:eastAsia="it-IT"/>
            </w:rPr>
            <w:drawing>
              <wp:inline distT="0" distB="0" distL="0" distR="0" wp14:anchorId="4B119305" wp14:editId="2B0C5710">
                <wp:extent cx="1008094" cy="879465"/>
                <wp:effectExtent l="0" t="0" r="8255"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4529" cy="893803"/>
                        </a:xfrm>
                        <a:prstGeom prst="rect">
                          <a:avLst/>
                        </a:prstGeom>
                      </pic:spPr>
                    </pic:pic>
                  </a:graphicData>
                </a:graphic>
              </wp:inline>
            </w:drawing>
          </w:r>
        </w:p>
      </w:tc>
      <w:tc>
        <w:tcPr>
          <w:tcW w:w="1013" w:type="dxa"/>
          <w:tcBorders>
            <w:left w:val="single" w:sz="4" w:space="0" w:color="000000"/>
          </w:tcBorders>
          <w:vAlign w:val="center"/>
        </w:tcPr>
        <w:p w14:paraId="46D38381" w14:textId="7E767A83" w:rsidR="00B70B32" w:rsidRPr="00C94944" w:rsidRDefault="00B70B32" w:rsidP="00B70B32">
          <w:pPr>
            <w:widowControl w:val="0"/>
            <w:autoSpaceDE w:val="0"/>
            <w:autoSpaceDN w:val="0"/>
            <w:adjustRightInd w:val="0"/>
            <w:spacing w:after="240" w:line="360" w:lineRule="auto"/>
            <w:jc w:val="center"/>
            <w:rPr>
              <w:rFonts w:ascii="Futura Medium" w:hAnsi="Futura Medium" w:cs="Futura Medium"/>
              <w:b/>
              <w:bCs/>
              <w:sz w:val="16"/>
              <w:szCs w:val="16"/>
            </w:rPr>
          </w:pPr>
          <w:r w:rsidRPr="00C94944">
            <w:rPr>
              <w:rFonts w:ascii="Futura Medium" w:hAnsi="Futura Medium" w:cs="Futura Medium"/>
              <w:b/>
              <w:bCs/>
              <w:noProof/>
              <w:sz w:val="16"/>
              <w:szCs w:val="16"/>
              <w:lang w:eastAsia="it-IT"/>
            </w:rPr>
            <w:drawing>
              <wp:inline distT="0" distB="0" distL="0" distR="0" wp14:anchorId="2246E868" wp14:editId="490C7DFC">
                <wp:extent cx="629207" cy="766342"/>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9287" cy="839517"/>
                        </a:xfrm>
                        <a:prstGeom prst="rect">
                          <a:avLst/>
                        </a:prstGeom>
                        <a:effectLst>
                          <a:reflection endPos="0" dist="50800" dir="5400000" sy="-100000" algn="bl" rotWithShape="0"/>
                        </a:effectLst>
                      </pic:spPr>
                    </pic:pic>
                  </a:graphicData>
                </a:graphic>
              </wp:inline>
            </w:drawing>
          </w:r>
        </w:p>
      </w:tc>
      <w:tc>
        <w:tcPr>
          <w:tcW w:w="4732" w:type="dxa"/>
          <w:vAlign w:val="center"/>
        </w:tcPr>
        <w:p w14:paraId="09D9D2DB" w14:textId="24720FC3" w:rsidR="00B70B32" w:rsidRPr="00B70B32" w:rsidRDefault="00B70B32" w:rsidP="004D616A">
          <w:pPr>
            <w:framePr w:h="2087" w:hRule="exact" w:wrap="auto" w:hAnchor="text" w:y="658"/>
            <w:widowControl w:val="0"/>
            <w:autoSpaceDE w:val="0"/>
            <w:autoSpaceDN w:val="0"/>
            <w:adjustRightInd w:val="0"/>
            <w:rPr>
              <w:rFonts w:ascii="Futura Medium" w:hAnsi="Futura Medium" w:cs="Futura Medium"/>
              <w:b/>
              <w:bCs/>
              <w:color w:val="385623" w:themeColor="accent6" w:themeShade="80"/>
              <w:sz w:val="16"/>
              <w:szCs w:val="16"/>
            </w:rPr>
          </w:pPr>
          <w:r w:rsidRPr="00B70B32">
            <w:rPr>
              <w:rFonts w:ascii="Futura Medium" w:hAnsi="Futura Medium" w:cs="Futura Medium"/>
              <w:bCs/>
              <w:color w:val="385623" w:themeColor="accent6" w:themeShade="80"/>
              <w:sz w:val="16"/>
              <w:szCs w:val="16"/>
            </w:rPr>
            <w:t xml:space="preserve">Dott.ssa </w:t>
          </w:r>
          <w:r w:rsidRPr="00B70B32">
            <w:rPr>
              <w:rFonts w:ascii="Futura Medium" w:hAnsi="Futura Medium" w:cs="Futura Medium"/>
              <w:b/>
              <w:bCs/>
              <w:color w:val="385623" w:themeColor="accent6" w:themeShade="80"/>
              <w:sz w:val="16"/>
              <w:szCs w:val="16"/>
            </w:rPr>
            <w:t>Giuseppina Di Leva - Psicologa clinica</w:t>
          </w:r>
        </w:p>
        <w:p w14:paraId="047AC406" w14:textId="77777777" w:rsidR="00B70B32" w:rsidRPr="00B70B32" w:rsidRDefault="00B70B32" w:rsidP="004D616A">
          <w:pPr>
            <w:framePr w:h="2087" w:hRule="exact" w:wrap="auto" w:hAnchor="text" w:y="658"/>
            <w:widowControl w:val="0"/>
            <w:autoSpaceDE w:val="0"/>
            <w:autoSpaceDN w:val="0"/>
            <w:adjustRightInd w:val="0"/>
            <w:rPr>
              <w:rFonts w:ascii="Futura Medium" w:hAnsi="Futura Medium" w:cs="Futura Medium"/>
              <w:bCs/>
              <w:color w:val="385623" w:themeColor="accent6" w:themeShade="80"/>
              <w:sz w:val="16"/>
              <w:szCs w:val="16"/>
            </w:rPr>
          </w:pPr>
          <w:r w:rsidRPr="00B70B32">
            <w:rPr>
              <w:rFonts w:ascii="Futura Medium" w:hAnsi="Futura Medium" w:cs="Futura Medium"/>
              <w:bCs/>
              <w:color w:val="385623" w:themeColor="accent6" w:themeShade="80"/>
              <w:sz w:val="16"/>
              <w:szCs w:val="16"/>
            </w:rPr>
            <w:t>Via Antonio De Curtis, 42</w:t>
          </w:r>
        </w:p>
        <w:p w14:paraId="74BED0F3" w14:textId="77777777" w:rsidR="00B70B32" w:rsidRPr="00B70B32" w:rsidRDefault="00B70B32" w:rsidP="004D616A">
          <w:pPr>
            <w:framePr w:h="2087" w:hRule="exact" w:wrap="auto" w:hAnchor="text" w:y="658"/>
            <w:widowControl w:val="0"/>
            <w:autoSpaceDE w:val="0"/>
            <w:autoSpaceDN w:val="0"/>
            <w:adjustRightInd w:val="0"/>
            <w:rPr>
              <w:rFonts w:ascii="Futura Medium" w:hAnsi="Futura Medium" w:cs="Futura Medium"/>
              <w:bCs/>
              <w:color w:val="385623" w:themeColor="accent6" w:themeShade="80"/>
              <w:sz w:val="16"/>
              <w:szCs w:val="16"/>
            </w:rPr>
          </w:pPr>
          <w:r w:rsidRPr="00B70B32">
            <w:rPr>
              <w:rFonts w:ascii="Futura Medium" w:hAnsi="Futura Medium" w:cs="Futura Medium"/>
              <w:bCs/>
              <w:color w:val="385623" w:themeColor="accent6" w:themeShade="80"/>
              <w:sz w:val="16"/>
              <w:szCs w:val="16"/>
            </w:rPr>
            <w:t>84018 Scafati (SA)</w:t>
          </w:r>
        </w:p>
        <w:p w14:paraId="5762F203" w14:textId="36ECA8E9" w:rsidR="00B70B32" w:rsidRPr="00B70B32" w:rsidRDefault="00B70B32" w:rsidP="004D616A">
          <w:pPr>
            <w:framePr w:h="2087" w:hRule="exact" w:wrap="auto" w:hAnchor="text" w:y="658"/>
            <w:widowControl w:val="0"/>
            <w:autoSpaceDE w:val="0"/>
            <w:autoSpaceDN w:val="0"/>
            <w:adjustRightInd w:val="0"/>
            <w:rPr>
              <w:rFonts w:ascii="Futura Medium" w:hAnsi="Futura Medium" w:cs="Futura Medium"/>
              <w:bCs/>
              <w:color w:val="385623" w:themeColor="accent6" w:themeShade="80"/>
              <w:sz w:val="16"/>
              <w:szCs w:val="16"/>
            </w:rPr>
          </w:pPr>
          <w:r w:rsidRPr="00B70B32">
            <w:rPr>
              <w:rFonts w:ascii="Futura Medium" w:hAnsi="Futura Medium" w:cs="Futura Medium"/>
              <w:bCs/>
              <w:color w:val="385623" w:themeColor="accent6" w:themeShade="80"/>
              <w:sz w:val="16"/>
              <w:szCs w:val="16"/>
            </w:rPr>
            <w:t>giuseppinadileva@</w:t>
          </w:r>
          <w:r w:rsidR="00B26C0E">
            <w:rPr>
              <w:rFonts w:ascii="Futura Medium" w:hAnsi="Futura Medium" w:cs="Futura Medium"/>
              <w:bCs/>
              <w:color w:val="385623" w:themeColor="accent6" w:themeShade="80"/>
              <w:sz w:val="16"/>
              <w:szCs w:val="16"/>
            </w:rPr>
            <w:t>psy</w:t>
          </w:r>
          <w:r w:rsidRPr="00B70B32">
            <w:rPr>
              <w:rFonts w:ascii="Futura Medium" w:hAnsi="Futura Medium" w:cs="Futura Medium"/>
              <w:bCs/>
              <w:color w:val="385623" w:themeColor="accent6" w:themeShade="80"/>
              <w:sz w:val="16"/>
              <w:szCs w:val="16"/>
            </w:rPr>
            <w:t>pec.it</w:t>
          </w:r>
        </w:p>
        <w:p w14:paraId="09EB411F" w14:textId="77777777" w:rsidR="00B70B32" w:rsidRPr="00B70B32" w:rsidRDefault="00B70B32" w:rsidP="004D616A">
          <w:pPr>
            <w:framePr w:h="2087" w:hRule="exact" w:wrap="auto" w:hAnchor="text" w:y="658"/>
            <w:widowControl w:val="0"/>
            <w:autoSpaceDE w:val="0"/>
            <w:autoSpaceDN w:val="0"/>
            <w:adjustRightInd w:val="0"/>
            <w:rPr>
              <w:rFonts w:ascii="Futura Medium" w:hAnsi="Futura Medium" w:cs="Futura Medium"/>
              <w:bCs/>
              <w:color w:val="385623" w:themeColor="accent6" w:themeShade="80"/>
              <w:sz w:val="16"/>
              <w:szCs w:val="16"/>
            </w:rPr>
          </w:pPr>
          <w:r w:rsidRPr="00B70B32">
            <w:rPr>
              <w:rFonts w:ascii="Futura Medium" w:hAnsi="Futura Medium" w:cs="Futura Medium"/>
              <w:bCs/>
              <w:color w:val="385623" w:themeColor="accent6" w:themeShade="80"/>
              <w:sz w:val="16"/>
              <w:szCs w:val="16"/>
            </w:rPr>
            <w:t>Iscritta all’Ordine degli Psicologi della Campania con N.7266</w:t>
          </w:r>
        </w:p>
      </w:tc>
    </w:tr>
  </w:tbl>
  <w:p w14:paraId="7E0AA4DE" w14:textId="77777777" w:rsidR="00097A80" w:rsidRDefault="00097A8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642B" w14:textId="77777777" w:rsidR="00770380" w:rsidRDefault="00770380" w:rsidP="00097A80">
      <w:r>
        <w:separator/>
      </w:r>
    </w:p>
  </w:footnote>
  <w:footnote w:type="continuationSeparator" w:id="0">
    <w:p w14:paraId="24953703" w14:textId="77777777" w:rsidR="00770380" w:rsidRDefault="00770380" w:rsidP="00097A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E8B94" w14:textId="77777777" w:rsidR="00454427" w:rsidRDefault="00454427" w:rsidP="00454427">
    <w:pPr>
      <w:pStyle w:val="Intestazione"/>
      <w:rPr>
        <w:b/>
        <w:sz w:val="26"/>
        <w:szCs w:val="26"/>
      </w:rPr>
    </w:pPr>
  </w:p>
  <w:tbl>
    <w:tblPr>
      <w:tblStyle w:val="Grigliatabella"/>
      <w:tblW w:w="0" w:type="auto"/>
      <w:tblLook w:val="04A0" w:firstRow="1" w:lastRow="0" w:firstColumn="1" w:lastColumn="0" w:noHBand="0" w:noVBand="1"/>
    </w:tblPr>
    <w:tblGrid>
      <w:gridCol w:w="3208"/>
      <w:gridCol w:w="3206"/>
      <w:gridCol w:w="3208"/>
    </w:tblGrid>
    <w:tr w:rsidR="00454427" w14:paraId="312B596D" w14:textId="77777777" w:rsidTr="00475D5C">
      <w:tc>
        <w:tcPr>
          <w:tcW w:w="3209" w:type="dxa"/>
        </w:tcPr>
        <w:p w14:paraId="712D5ED1" w14:textId="77777777" w:rsidR="00454427" w:rsidRPr="00F06A14" w:rsidRDefault="00454427" w:rsidP="00475D5C">
          <w:pPr>
            <w:jc w:val="center"/>
            <w:rPr>
              <w:rFonts w:ascii="Times New Roman" w:eastAsia="Times New Roman" w:hAnsi="Times New Roman" w:cs="Times New Roman"/>
              <w:lang w:eastAsia="it-IT"/>
            </w:rPr>
          </w:pPr>
          <w:r w:rsidRPr="00F06A14">
            <w:rPr>
              <w:rFonts w:ascii="Times New Roman" w:eastAsia="Times New Roman" w:hAnsi="Times New Roman" w:cs="Times New Roman"/>
              <w:noProof/>
              <w:lang w:eastAsia="it-IT"/>
            </w:rPr>
            <w:drawing>
              <wp:inline distT="0" distB="0" distL="0" distR="0" wp14:anchorId="49C64D02" wp14:editId="578530B9">
                <wp:extent cx="1192471" cy="1192471"/>
                <wp:effectExtent l="0" t="0" r="1905" b="1905"/>
                <wp:docPr id="7" name="Immagine 7" descr="l MIUR annuncia il prossimo TFA ordinario: bando a febbraio, si parla 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 MIUR annuncia il prossimo TFA ordinario: bando a febbraio, si parla d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546" cy="1214546"/>
                        </a:xfrm>
                        <a:prstGeom prst="rect">
                          <a:avLst/>
                        </a:prstGeom>
                        <a:noFill/>
                        <a:ln>
                          <a:noFill/>
                        </a:ln>
                      </pic:spPr>
                    </pic:pic>
                  </a:graphicData>
                </a:graphic>
              </wp:inline>
            </w:drawing>
          </w:r>
        </w:p>
      </w:tc>
      <w:tc>
        <w:tcPr>
          <w:tcW w:w="3209" w:type="dxa"/>
          <w:vAlign w:val="bottom"/>
        </w:tcPr>
        <w:p w14:paraId="749B5EA6" w14:textId="77777777" w:rsidR="00454427" w:rsidRDefault="00454427" w:rsidP="00475D5C">
          <w:pPr>
            <w:pStyle w:val="Titolo1"/>
            <w:spacing w:before="0" w:beforeAutospacing="0" w:after="150" w:afterAutospacing="0"/>
            <w:jc w:val="center"/>
            <w:rPr>
              <w:rFonts w:ascii="Helvetica" w:eastAsia="Times New Roman" w:hAnsi="Helvetica"/>
              <w:bCs w:val="0"/>
              <w:color w:val="1E73BE"/>
              <w:sz w:val="16"/>
              <w:szCs w:val="16"/>
            </w:rPr>
          </w:pPr>
          <w:r w:rsidRPr="00644CD4">
            <w:rPr>
              <w:rFonts w:eastAsia="Times New Roman"/>
              <w:noProof/>
              <w:color w:val="000000" w:themeColor="text1"/>
              <w:sz w:val="24"/>
              <w:szCs w:val="24"/>
            </w:rPr>
            <w:drawing>
              <wp:inline distT="0" distB="0" distL="0" distR="0" wp14:anchorId="2BAB11BC" wp14:editId="5CD41BAF">
                <wp:extent cx="670328" cy="605832"/>
                <wp:effectExtent l="0" t="0" r="0" b="3810"/>
                <wp:docPr id="3" name="Immagine 3" desc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3510" cy="626783"/>
                        </a:xfrm>
                        <a:prstGeom prst="rect">
                          <a:avLst/>
                        </a:prstGeom>
                        <a:noFill/>
                        <a:ln>
                          <a:noFill/>
                        </a:ln>
                      </pic:spPr>
                    </pic:pic>
                  </a:graphicData>
                </a:graphic>
              </wp:inline>
            </w:drawing>
          </w:r>
        </w:p>
        <w:p w14:paraId="078B07B6" w14:textId="77777777" w:rsidR="00454427" w:rsidRPr="003E4EE3" w:rsidRDefault="00454427" w:rsidP="00475D5C">
          <w:pPr>
            <w:pStyle w:val="Titolo1"/>
            <w:spacing w:before="0" w:beforeAutospacing="0" w:after="150" w:afterAutospacing="0"/>
            <w:jc w:val="center"/>
            <w:rPr>
              <w:rFonts w:ascii="Helvetica" w:eastAsia="Times New Roman" w:hAnsi="Helvetica"/>
              <w:bCs w:val="0"/>
              <w:color w:val="1E73BE"/>
              <w:sz w:val="20"/>
              <w:szCs w:val="20"/>
            </w:rPr>
          </w:pPr>
          <w:r w:rsidRPr="003E4EE3">
            <w:rPr>
              <w:rFonts w:ascii="Helvetica" w:eastAsia="Times New Roman" w:hAnsi="Helvetica"/>
              <w:bCs w:val="0"/>
              <w:color w:val="1E73BE"/>
              <w:sz w:val="20"/>
              <w:szCs w:val="20"/>
            </w:rPr>
            <w:t>Terzo Circolo Didattico Scafati</w:t>
          </w:r>
        </w:p>
        <w:p w14:paraId="7BB378E7" w14:textId="77777777" w:rsidR="00454427" w:rsidRPr="003E4EE3" w:rsidRDefault="00454427" w:rsidP="00475D5C">
          <w:pPr>
            <w:pStyle w:val="Titolo2"/>
            <w:spacing w:before="0" w:beforeAutospacing="0" w:after="150" w:afterAutospacing="0"/>
            <w:jc w:val="center"/>
            <w:rPr>
              <w:rFonts w:ascii="Helvetica" w:eastAsia="Times New Roman" w:hAnsi="Helvetica"/>
              <w:b w:val="0"/>
              <w:bCs w:val="0"/>
              <w:color w:val="1E73BE"/>
              <w:sz w:val="16"/>
              <w:szCs w:val="16"/>
            </w:rPr>
          </w:pPr>
          <w:r w:rsidRPr="003E4EE3">
            <w:rPr>
              <w:rFonts w:ascii="Helvetica" w:eastAsia="Times New Roman" w:hAnsi="Helvetica"/>
              <w:b w:val="0"/>
              <w:bCs w:val="0"/>
              <w:color w:val="1E73BE"/>
              <w:sz w:val="16"/>
              <w:szCs w:val="16"/>
            </w:rPr>
            <w:t>Via Giovanni XXIII, 62 – 84018 – Scafati</w:t>
          </w:r>
        </w:p>
      </w:tc>
      <w:tc>
        <w:tcPr>
          <w:tcW w:w="3210" w:type="dxa"/>
          <w:vAlign w:val="center"/>
        </w:tcPr>
        <w:p w14:paraId="2F322111" w14:textId="77777777" w:rsidR="00454427" w:rsidRDefault="00454427" w:rsidP="00475D5C">
          <w:pPr>
            <w:pStyle w:val="Intestazione"/>
            <w:jc w:val="center"/>
            <w:rPr>
              <w:b/>
              <w:sz w:val="26"/>
              <w:szCs w:val="26"/>
            </w:rPr>
          </w:pPr>
          <w:r w:rsidRPr="00644CD4">
            <w:rPr>
              <w:b/>
              <w:noProof/>
              <w:color w:val="000000" w:themeColor="text1"/>
              <w:sz w:val="26"/>
              <w:szCs w:val="26"/>
              <w:lang w:eastAsia="it-IT"/>
            </w:rPr>
            <w:drawing>
              <wp:inline distT="0" distB="0" distL="0" distR="0" wp14:anchorId="5036DFDD" wp14:editId="64371293">
                <wp:extent cx="919234" cy="80036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ina.jpg"/>
                        <pic:cNvPicPr/>
                      </pic:nvPicPr>
                      <pic:blipFill>
                        <a:blip r:embed="rId3">
                          <a:extLst>
                            <a:ext uri="{28A0092B-C50C-407E-A947-70E740481C1C}">
                              <a14:useLocalDpi xmlns:a14="http://schemas.microsoft.com/office/drawing/2010/main" val="0"/>
                            </a:ext>
                          </a:extLst>
                        </a:blip>
                        <a:stretch>
                          <a:fillRect/>
                        </a:stretch>
                      </pic:blipFill>
                      <pic:spPr>
                        <a:xfrm>
                          <a:off x="0" y="0"/>
                          <a:ext cx="987880" cy="860139"/>
                        </a:xfrm>
                        <a:prstGeom prst="rect">
                          <a:avLst/>
                        </a:prstGeom>
                      </pic:spPr>
                    </pic:pic>
                  </a:graphicData>
                </a:graphic>
              </wp:inline>
            </w:drawing>
          </w:r>
        </w:p>
      </w:tc>
    </w:tr>
  </w:tbl>
  <w:p w14:paraId="671272AD" w14:textId="77777777" w:rsidR="00454427" w:rsidRDefault="00454427" w:rsidP="00454427">
    <w:pPr>
      <w:pStyle w:val="Intestazione"/>
      <w:rPr>
        <w:b/>
        <w:sz w:val="26"/>
        <w:szCs w:val="26"/>
      </w:rPr>
    </w:pPr>
  </w:p>
  <w:p w14:paraId="6B953B1C" w14:textId="1F2918F1" w:rsidR="00454427" w:rsidRPr="00454427" w:rsidRDefault="00454427" w:rsidP="0045442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E81AC1"/>
    <w:multiLevelType w:val="hybridMultilevel"/>
    <w:tmpl w:val="2EEA3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337AA9"/>
    <w:multiLevelType w:val="hybridMultilevel"/>
    <w:tmpl w:val="E4144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D40447"/>
    <w:multiLevelType w:val="hybridMultilevel"/>
    <w:tmpl w:val="8D4C0EF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DD7B7F"/>
    <w:multiLevelType w:val="hybridMultilevel"/>
    <w:tmpl w:val="A5C05CE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0A1E79"/>
    <w:multiLevelType w:val="hybridMultilevel"/>
    <w:tmpl w:val="3398C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7100E9"/>
    <w:multiLevelType w:val="hybridMultilevel"/>
    <w:tmpl w:val="361665D6"/>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AA05FF"/>
    <w:multiLevelType w:val="hybridMultilevel"/>
    <w:tmpl w:val="618A6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120D20"/>
    <w:multiLevelType w:val="hybridMultilevel"/>
    <w:tmpl w:val="6CF0CA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E360627"/>
    <w:multiLevelType w:val="hybridMultilevel"/>
    <w:tmpl w:val="7ADE2F00"/>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7E760D"/>
    <w:multiLevelType w:val="hybridMultilevel"/>
    <w:tmpl w:val="1F2E6B70"/>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E371200"/>
    <w:multiLevelType w:val="hybridMultilevel"/>
    <w:tmpl w:val="2420212E"/>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4A07114"/>
    <w:multiLevelType w:val="hybridMultilevel"/>
    <w:tmpl w:val="CC7AE658"/>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4E96C64"/>
    <w:multiLevelType w:val="hybridMultilevel"/>
    <w:tmpl w:val="04FED91E"/>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C4A506D"/>
    <w:multiLevelType w:val="hybridMultilevel"/>
    <w:tmpl w:val="85BCE61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737ED8"/>
    <w:multiLevelType w:val="hybridMultilevel"/>
    <w:tmpl w:val="CE16D8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3F1A4E"/>
    <w:multiLevelType w:val="hybridMultilevel"/>
    <w:tmpl w:val="A73C41E8"/>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805215"/>
    <w:multiLevelType w:val="hybridMultilevel"/>
    <w:tmpl w:val="46B02140"/>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C0D57B6"/>
    <w:multiLevelType w:val="hybridMultilevel"/>
    <w:tmpl w:val="71F2D366"/>
    <w:lvl w:ilvl="0" w:tplc="4650BD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16"/>
  </w:num>
  <w:num w:numId="6">
    <w:abstractNumId w:val="2"/>
  </w:num>
  <w:num w:numId="7">
    <w:abstractNumId w:val="6"/>
  </w:num>
  <w:num w:numId="8">
    <w:abstractNumId w:val="13"/>
  </w:num>
  <w:num w:numId="9">
    <w:abstractNumId w:val="11"/>
  </w:num>
  <w:num w:numId="10">
    <w:abstractNumId w:val="17"/>
  </w:num>
  <w:num w:numId="11">
    <w:abstractNumId w:val="10"/>
  </w:num>
  <w:num w:numId="12">
    <w:abstractNumId w:val="19"/>
  </w:num>
  <w:num w:numId="13">
    <w:abstractNumId w:val="9"/>
  </w:num>
  <w:num w:numId="14">
    <w:abstractNumId w:val="15"/>
  </w:num>
  <w:num w:numId="15">
    <w:abstractNumId w:val="4"/>
  </w:num>
  <w:num w:numId="16">
    <w:abstractNumId w:val="5"/>
  </w:num>
  <w:num w:numId="17">
    <w:abstractNumId w:val="7"/>
  </w:num>
  <w:num w:numId="18">
    <w:abstractNumId w:val="1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EB9"/>
    <w:rsid w:val="00042CE1"/>
    <w:rsid w:val="00086C19"/>
    <w:rsid w:val="00097A80"/>
    <w:rsid w:val="000B75FC"/>
    <w:rsid w:val="000D1904"/>
    <w:rsid w:val="000F522D"/>
    <w:rsid w:val="00100141"/>
    <w:rsid w:val="00100207"/>
    <w:rsid w:val="00174406"/>
    <w:rsid w:val="001972EC"/>
    <w:rsid w:val="001C6E75"/>
    <w:rsid w:val="00216120"/>
    <w:rsid w:val="00230067"/>
    <w:rsid w:val="002921BA"/>
    <w:rsid w:val="002A55F0"/>
    <w:rsid w:val="002D1A0E"/>
    <w:rsid w:val="00335ACA"/>
    <w:rsid w:val="003575AA"/>
    <w:rsid w:val="00384E22"/>
    <w:rsid w:val="00396DD0"/>
    <w:rsid w:val="003B72D7"/>
    <w:rsid w:val="003C29FE"/>
    <w:rsid w:val="003F31B0"/>
    <w:rsid w:val="004022C1"/>
    <w:rsid w:val="00423762"/>
    <w:rsid w:val="00440403"/>
    <w:rsid w:val="00454427"/>
    <w:rsid w:val="00457775"/>
    <w:rsid w:val="00461DA1"/>
    <w:rsid w:val="00483FF7"/>
    <w:rsid w:val="00484725"/>
    <w:rsid w:val="004D42B6"/>
    <w:rsid w:val="004D616A"/>
    <w:rsid w:val="004E390E"/>
    <w:rsid w:val="005C37F8"/>
    <w:rsid w:val="005D0A35"/>
    <w:rsid w:val="005D58B7"/>
    <w:rsid w:val="0065365E"/>
    <w:rsid w:val="00660788"/>
    <w:rsid w:val="00674DD3"/>
    <w:rsid w:val="006934C5"/>
    <w:rsid w:val="006C0E70"/>
    <w:rsid w:val="006F3145"/>
    <w:rsid w:val="00741CCC"/>
    <w:rsid w:val="00756C2E"/>
    <w:rsid w:val="00770380"/>
    <w:rsid w:val="00796E4B"/>
    <w:rsid w:val="007A420B"/>
    <w:rsid w:val="007B0EB9"/>
    <w:rsid w:val="007F72F9"/>
    <w:rsid w:val="0086390A"/>
    <w:rsid w:val="0088110C"/>
    <w:rsid w:val="00973689"/>
    <w:rsid w:val="00983D32"/>
    <w:rsid w:val="009B2F76"/>
    <w:rsid w:val="009C641A"/>
    <w:rsid w:val="009E38A1"/>
    <w:rsid w:val="009F719F"/>
    <w:rsid w:val="00A171DC"/>
    <w:rsid w:val="00A26BBB"/>
    <w:rsid w:val="00A4581C"/>
    <w:rsid w:val="00AB1359"/>
    <w:rsid w:val="00AC6F3D"/>
    <w:rsid w:val="00AE6CF5"/>
    <w:rsid w:val="00B26C0E"/>
    <w:rsid w:val="00B425B9"/>
    <w:rsid w:val="00B47F45"/>
    <w:rsid w:val="00B70B32"/>
    <w:rsid w:val="00B725B1"/>
    <w:rsid w:val="00B87D17"/>
    <w:rsid w:val="00BC7052"/>
    <w:rsid w:val="00BE45DB"/>
    <w:rsid w:val="00C142EB"/>
    <w:rsid w:val="00C26ABF"/>
    <w:rsid w:val="00C4647A"/>
    <w:rsid w:val="00C62998"/>
    <w:rsid w:val="00CB6804"/>
    <w:rsid w:val="00D03D21"/>
    <w:rsid w:val="00D36F87"/>
    <w:rsid w:val="00D43C98"/>
    <w:rsid w:val="00D72E80"/>
    <w:rsid w:val="00D863EB"/>
    <w:rsid w:val="00E208E8"/>
    <w:rsid w:val="00E371EA"/>
    <w:rsid w:val="00E91A84"/>
    <w:rsid w:val="00E93626"/>
    <w:rsid w:val="00EA75DA"/>
    <w:rsid w:val="00F074B8"/>
    <w:rsid w:val="00F21A1F"/>
    <w:rsid w:val="00F36DB7"/>
    <w:rsid w:val="00F40036"/>
    <w:rsid w:val="00F673DA"/>
    <w:rsid w:val="00FA45BF"/>
    <w:rsid w:val="00FC50B0"/>
    <w:rsid w:val="00FC75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CDE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454427"/>
    <w:pPr>
      <w:spacing w:before="100" w:beforeAutospacing="1" w:after="100" w:afterAutospacing="1"/>
      <w:outlineLvl w:val="0"/>
    </w:pPr>
    <w:rPr>
      <w:rFonts w:ascii="Times New Roman" w:hAnsi="Times New Roman" w:cs="Times New Roman"/>
      <w:b/>
      <w:bCs/>
      <w:kern w:val="36"/>
      <w:sz w:val="48"/>
      <w:szCs w:val="48"/>
      <w:lang w:eastAsia="it-IT"/>
    </w:rPr>
  </w:style>
  <w:style w:type="paragraph" w:styleId="Titolo2">
    <w:name w:val="heading 2"/>
    <w:basedOn w:val="Normale"/>
    <w:link w:val="Titolo2Carattere"/>
    <w:uiPriority w:val="9"/>
    <w:qFormat/>
    <w:rsid w:val="00454427"/>
    <w:pPr>
      <w:spacing w:before="100" w:beforeAutospacing="1" w:after="100" w:afterAutospacing="1"/>
      <w:outlineLvl w:val="1"/>
    </w:pPr>
    <w:rPr>
      <w:rFonts w:ascii="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B0EB9"/>
    <w:pPr>
      <w:spacing w:before="100" w:beforeAutospacing="1" w:after="100" w:afterAutospacing="1"/>
    </w:pPr>
    <w:rPr>
      <w:rFonts w:ascii="Times New Roman" w:hAnsi="Times New Roman" w:cs="Times New Roman"/>
      <w:lang w:eastAsia="it-IT"/>
    </w:rPr>
  </w:style>
  <w:style w:type="character" w:styleId="Enfasigrassetto">
    <w:name w:val="Strong"/>
    <w:basedOn w:val="Carpredefinitoparagrafo"/>
    <w:uiPriority w:val="22"/>
    <w:qFormat/>
    <w:rsid w:val="007B0EB9"/>
    <w:rPr>
      <w:b/>
      <w:bCs/>
    </w:rPr>
  </w:style>
  <w:style w:type="paragraph" w:styleId="Intestazione">
    <w:name w:val="header"/>
    <w:basedOn w:val="Normale"/>
    <w:link w:val="IntestazioneCarattere"/>
    <w:uiPriority w:val="99"/>
    <w:unhideWhenUsed/>
    <w:rsid w:val="00097A80"/>
    <w:pPr>
      <w:tabs>
        <w:tab w:val="center" w:pos="4819"/>
        <w:tab w:val="right" w:pos="9638"/>
      </w:tabs>
    </w:pPr>
  </w:style>
  <w:style w:type="character" w:customStyle="1" w:styleId="IntestazioneCarattere">
    <w:name w:val="Intestazione Carattere"/>
    <w:basedOn w:val="Carpredefinitoparagrafo"/>
    <w:link w:val="Intestazione"/>
    <w:uiPriority w:val="99"/>
    <w:rsid w:val="00097A80"/>
  </w:style>
  <w:style w:type="paragraph" w:styleId="Pidipagina">
    <w:name w:val="footer"/>
    <w:basedOn w:val="Normale"/>
    <w:link w:val="PidipaginaCarattere"/>
    <w:uiPriority w:val="99"/>
    <w:unhideWhenUsed/>
    <w:rsid w:val="00097A80"/>
    <w:pPr>
      <w:tabs>
        <w:tab w:val="center" w:pos="4819"/>
        <w:tab w:val="right" w:pos="9638"/>
      </w:tabs>
    </w:pPr>
  </w:style>
  <w:style w:type="character" w:customStyle="1" w:styleId="PidipaginaCarattere">
    <w:name w:val="Piè di pagina Carattere"/>
    <w:basedOn w:val="Carpredefinitoparagrafo"/>
    <w:link w:val="Pidipagina"/>
    <w:uiPriority w:val="99"/>
    <w:rsid w:val="00097A80"/>
  </w:style>
  <w:style w:type="table" w:styleId="Grigliatabella">
    <w:name w:val="Table Grid"/>
    <w:basedOn w:val="Tabellanormale"/>
    <w:uiPriority w:val="39"/>
    <w:rsid w:val="005C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208E8"/>
    <w:pPr>
      <w:ind w:left="720"/>
      <w:contextualSpacing/>
    </w:pPr>
  </w:style>
  <w:style w:type="character" w:styleId="Numeropagina">
    <w:name w:val="page number"/>
    <w:basedOn w:val="Carpredefinitoparagrafo"/>
    <w:uiPriority w:val="99"/>
    <w:semiHidden/>
    <w:unhideWhenUsed/>
    <w:rsid w:val="006C0E70"/>
  </w:style>
  <w:style w:type="character" w:styleId="Collegamentoipertestuale">
    <w:name w:val="Hyperlink"/>
    <w:basedOn w:val="Carpredefinitoparagrafo"/>
    <w:uiPriority w:val="99"/>
    <w:unhideWhenUsed/>
    <w:rsid w:val="00E93626"/>
    <w:rPr>
      <w:color w:val="0563C1" w:themeColor="hyperlink"/>
      <w:u w:val="single"/>
    </w:rPr>
  </w:style>
  <w:style w:type="character" w:styleId="Collegamentovisitato">
    <w:name w:val="FollowedHyperlink"/>
    <w:basedOn w:val="Carpredefinitoparagrafo"/>
    <w:uiPriority w:val="99"/>
    <w:semiHidden/>
    <w:unhideWhenUsed/>
    <w:rsid w:val="004D616A"/>
    <w:rPr>
      <w:color w:val="954F72" w:themeColor="followedHyperlink"/>
      <w:u w:val="single"/>
    </w:rPr>
  </w:style>
  <w:style w:type="character" w:customStyle="1" w:styleId="Titolo1Carattere">
    <w:name w:val="Titolo 1 Carattere"/>
    <w:basedOn w:val="Carpredefinitoparagrafo"/>
    <w:link w:val="Titolo1"/>
    <w:uiPriority w:val="9"/>
    <w:rsid w:val="00454427"/>
    <w:rPr>
      <w:rFonts w:ascii="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454427"/>
    <w:rPr>
      <w:rFonts w:ascii="Times New Roman" w:hAnsi="Times New Roman" w:cs="Times New Roman"/>
      <w:b/>
      <w:bCs/>
      <w:sz w:val="36"/>
      <w:szCs w:val="3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08456">
      <w:bodyDiv w:val="1"/>
      <w:marLeft w:val="0"/>
      <w:marRight w:val="0"/>
      <w:marTop w:val="0"/>
      <w:marBottom w:val="0"/>
      <w:divBdr>
        <w:top w:val="none" w:sz="0" w:space="0" w:color="auto"/>
        <w:left w:val="none" w:sz="0" w:space="0" w:color="auto"/>
        <w:bottom w:val="none" w:sz="0" w:space="0" w:color="auto"/>
        <w:right w:val="none" w:sz="0" w:space="0" w:color="auto"/>
      </w:divBdr>
    </w:div>
    <w:div w:id="321861769">
      <w:bodyDiv w:val="1"/>
      <w:marLeft w:val="0"/>
      <w:marRight w:val="0"/>
      <w:marTop w:val="0"/>
      <w:marBottom w:val="0"/>
      <w:divBdr>
        <w:top w:val="none" w:sz="0" w:space="0" w:color="auto"/>
        <w:left w:val="none" w:sz="0" w:space="0" w:color="auto"/>
        <w:bottom w:val="none" w:sz="0" w:space="0" w:color="auto"/>
        <w:right w:val="none" w:sz="0" w:space="0" w:color="auto"/>
      </w:divBdr>
    </w:div>
    <w:div w:id="325786868">
      <w:bodyDiv w:val="1"/>
      <w:marLeft w:val="0"/>
      <w:marRight w:val="0"/>
      <w:marTop w:val="0"/>
      <w:marBottom w:val="0"/>
      <w:divBdr>
        <w:top w:val="none" w:sz="0" w:space="0" w:color="auto"/>
        <w:left w:val="none" w:sz="0" w:space="0" w:color="auto"/>
        <w:bottom w:val="none" w:sz="0" w:space="0" w:color="auto"/>
        <w:right w:val="none" w:sz="0" w:space="0" w:color="auto"/>
      </w:divBdr>
    </w:div>
    <w:div w:id="363486889">
      <w:bodyDiv w:val="1"/>
      <w:marLeft w:val="0"/>
      <w:marRight w:val="0"/>
      <w:marTop w:val="0"/>
      <w:marBottom w:val="0"/>
      <w:divBdr>
        <w:top w:val="none" w:sz="0" w:space="0" w:color="auto"/>
        <w:left w:val="none" w:sz="0" w:space="0" w:color="auto"/>
        <w:bottom w:val="none" w:sz="0" w:space="0" w:color="auto"/>
        <w:right w:val="none" w:sz="0" w:space="0" w:color="auto"/>
      </w:divBdr>
    </w:div>
    <w:div w:id="388767852">
      <w:bodyDiv w:val="1"/>
      <w:marLeft w:val="0"/>
      <w:marRight w:val="0"/>
      <w:marTop w:val="0"/>
      <w:marBottom w:val="0"/>
      <w:divBdr>
        <w:top w:val="none" w:sz="0" w:space="0" w:color="auto"/>
        <w:left w:val="none" w:sz="0" w:space="0" w:color="auto"/>
        <w:bottom w:val="none" w:sz="0" w:space="0" w:color="auto"/>
        <w:right w:val="none" w:sz="0" w:space="0" w:color="auto"/>
      </w:divBdr>
    </w:div>
    <w:div w:id="660816442">
      <w:bodyDiv w:val="1"/>
      <w:marLeft w:val="0"/>
      <w:marRight w:val="0"/>
      <w:marTop w:val="0"/>
      <w:marBottom w:val="0"/>
      <w:divBdr>
        <w:top w:val="none" w:sz="0" w:space="0" w:color="auto"/>
        <w:left w:val="none" w:sz="0" w:space="0" w:color="auto"/>
        <w:bottom w:val="none" w:sz="0" w:space="0" w:color="auto"/>
        <w:right w:val="none" w:sz="0" w:space="0" w:color="auto"/>
      </w:divBdr>
    </w:div>
    <w:div w:id="888766246">
      <w:bodyDiv w:val="1"/>
      <w:marLeft w:val="0"/>
      <w:marRight w:val="0"/>
      <w:marTop w:val="0"/>
      <w:marBottom w:val="0"/>
      <w:divBdr>
        <w:top w:val="none" w:sz="0" w:space="0" w:color="auto"/>
        <w:left w:val="none" w:sz="0" w:space="0" w:color="auto"/>
        <w:bottom w:val="none" w:sz="0" w:space="0" w:color="auto"/>
        <w:right w:val="none" w:sz="0" w:space="0" w:color="auto"/>
      </w:divBdr>
    </w:div>
    <w:div w:id="1585263852">
      <w:bodyDiv w:val="1"/>
      <w:marLeft w:val="0"/>
      <w:marRight w:val="0"/>
      <w:marTop w:val="0"/>
      <w:marBottom w:val="0"/>
      <w:divBdr>
        <w:top w:val="none" w:sz="0" w:space="0" w:color="auto"/>
        <w:left w:val="none" w:sz="0" w:space="0" w:color="auto"/>
        <w:bottom w:val="none" w:sz="0" w:space="0" w:color="auto"/>
        <w:right w:val="none" w:sz="0" w:space="0" w:color="auto"/>
      </w:divBdr>
    </w:div>
    <w:div w:id="1595242633">
      <w:bodyDiv w:val="1"/>
      <w:marLeft w:val="0"/>
      <w:marRight w:val="0"/>
      <w:marTop w:val="0"/>
      <w:marBottom w:val="0"/>
      <w:divBdr>
        <w:top w:val="none" w:sz="0" w:space="0" w:color="auto"/>
        <w:left w:val="none" w:sz="0" w:space="0" w:color="auto"/>
        <w:bottom w:val="none" w:sz="0" w:space="0" w:color="auto"/>
        <w:right w:val="none" w:sz="0" w:space="0" w:color="auto"/>
      </w:divBdr>
      <w:divsChild>
        <w:div w:id="1273971395">
          <w:marLeft w:val="0"/>
          <w:marRight w:val="0"/>
          <w:marTop w:val="0"/>
          <w:marBottom w:val="0"/>
          <w:divBdr>
            <w:top w:val="none" w:sz="0" w:space="0" w:color="auto"/>
            <w:left w:val="none" w:sz="0" w:space="0" w:color="auto"/>
            <w:bottom w:val="none" w:sz="0" w:space="0" w:color="auto"/>
            <w:right w:val="none" w:sz="0" w:space="0" w:color="auto"/>
          </w:divBdr>
          <w:divsChild>
            <w:div w:id="853033503">
              <w:marLeft w:val="0"/>
              <w:marRight w:val="0"/>
              <w:marTop w:val="0"/>
              <w:marBottom w:val="0"/>
              <w:divBdr>
                <w:top w:val="none" w:sz="0" w:space="0" w:color="auto"/>
                <w:left w:val="none" w:sz="0" w:space="0" w:color="auto"/>
                <w:bottom w:val="none" w:sz="0" w:space="0" w:color="auto"/>
                <w:right w:val="none" w:sz="0" w:space="0" w:color="auto"/>
              </w:divBdr>
              <w:divsChild>
                <w:div w:id="11165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2416">
      <w:bodyDiv w:val="1"/>
      <w:marLeft w:val="0"/>
      <w:marRight w:val="0"/>
      <w:marTop w:val="0"/>
      <w:marBottom w:val="0"/>
      <w:divBdr>
        <w:top w:val="none" w:sz="0" w:space="0" w:color="auto"/>
        <w:left w:val="none" w:sz="0" w:space="0" w:color="auto"/>
        <w:bottom w:val="none" w:sz="0" w:space="0" w:color="auto"/>
        <w:right w:val="none" w:sz="0" w:space="0" w:color="auto"/>
      </w:divBdr>
    </w:div>
    <w:div w:id="1794203500">
      <w:bodyDiv w:val="1"/>
      <w:marLeft w:val="0"/>
      <w:marRight w:val="0"/>
      <w:marTop w:val="0"/>
      <w:marBottom w:val="0"/>
      <w:divBdr>
        <w:top w:val="none" w:sz="0" w:space="0" w:color="auto"/>
        <w:left w:val="none" w:sz="0" w:space="0" w:color="auto"/>
        <w:bottom w:val="none" w:sz="0" w:space="0" w:color="auto"/>
        <w:right w:val="none" w:sz="0" w:space="0" w:color="auto"/>
      </w:divBdr>
    </w:div>
    <w:div w:id="1845625311">
      <w:bodyDiv w:val="1"/>
      <w:marLeft w:val="0"/>
      <w:marRight w:val="0"/>
      <w:marTop w:val="0"/>
      <w:marBottom w:val="0"/>
      <w:divBdr>
        <w:top w:val="none" w:sz="0" w:space="0" w:color="auto"/>
        <w:left w:val="none" w:sz="0" w:space="0" w:color="auto"/>
        <w:bottom w:val="none" w:sz="0" w:space="0" w:color="auto"/>
        <w:right w:val="none" w:sz="0" w:space="0" w:color="auto"/>
      </w:divBdr>
    </w:div>
    <w:div w:id="1963152502">
      <w:bodyDiv w:val="1"/>
      <w:marLeft w:val="0"/>
      <w:marRight w:val="0"/>
      <w:marTop w:val="0"/>
      <w:marBottom w:val="0"/>
      <w:divBdr>
        <w:top w:val="none" w:sz="0" w:space="0" w:color="auto"/>
        <w:left w:val="none" w:sz="0" w:space="0" w:color="auto"/>
        <w:bottom w:val="none" w:sz="0" w:space="0" w:color="auto"/>
        <w:right w:val="none" w:sz="0" w:space="0" w:color="auto"/>
      </w:divBdr>
    </w:div>
    <w:div w:id="2065903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useppinadileva@hot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dileva@psype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82C894-3081-441B-A253-0F29E23F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1875</Words>
  <Characters>10691</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ROSARIA FORTE</cp:lastModifiedBy>
  <cp:revision>2</cp:revision>
  <cp:lastPrinted>2020-04-22T14:19:00Z</cp:lastPrinted>
  <dcterms:created xsi:type="dcterms:W3CDTF">2023-01-16T11:28:00Z</dcterms:created>
  <dcterms:modified xsi:type="dcterms:W3CDTF">2023-01-16T11:28:00Z</dcterms:modified>
</cp:coreProperties>
</file>