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4A" w:rsidRDefault="00630C85">
      <w:r>
        <w:t>Allegato 1</w:t>
      </w:r>
    </w:p>
    <w:p w:rsidR="00630C85" w:rsidRPr="00630C85" w:rsidRDefault="00630C85" w:rsidP="00630C85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630C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FSEPON-CA-2021-501 “Impariamo insieme”</w:t>
      </w:r>
    </w:p>
    <w:p w:rsidR="00630C85" w:rsidRDefault="00630C85"/>
    <w:p w:rsidR="00630C85" w:rsidRPr="00630C85" w:rsidRDefault="00630C85" w:rsidP="00630C85">
      <w:pPr>
        <w:ind w:right="-119"/>
        <w:jc w:val="center"/>
        <w:rPr>
          <w:rFonts w:ascii="Calibri" w:eastAsia="Calibri" w:hAnsi="Calibri" w:cs="Times New Roman"/>
          <w:sz w:val="20"/>
          <w:szCs w:val="20"/>
        </w:rPr>
      </w:pPr>
      <w:r w:rsidRPr="00630C85">
        <w:rPr>
          <w:rFonts w:ascii="Garamond" w:eastAsia="Garamond" w:hAnsi="Garamond" w:cs="Garamond"/>
          <w:b/>
          <w:bCs/>
        </w:rPr>
        <w:t>GRADUATORIA ESPERTI MODULO “GIOCO DI PAROLE”</w:t>
      </w:r>
    </w:p>
    <w:p w:rsidR="00630C85" w:rsidRDefault="00630C85"/>
    <w:p w:rsidR="00630C85" w:rsidRDefault="00630C85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5"/>
        <w:gridCol w:w="3730"/>
        <w:gridCol w:w="1598"/>
        <w:gridCol w:w="1408"/>
        <w:gridCol w:w="1408"/>
        <w:gridCol w:w="1408"/>
        <w:gridCol w:w="1408"/>
        <w:gridCol w:w="1408"/>
        <w:gridCol w:w="1408"/>
        <w:gridCol w:w="1408"/>
      </w:tblGrid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OCCIDENTE LUPO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SQUITIERI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 CURZIO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LANGELLA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MAFFEO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FILIPPONE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CARUCCIO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FIORINI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VECCHIO ORDINAMENTO O LAUREA TRIENNALE PIU’ SPECIALISTICA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PUBBLICAZIONI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</w:p>
        </w:tc>
      </w:tr>
      <w:tr w:rsidR="00390A63" w:rsidRPr="00630C85" w:rsidTr="000C7200">
        <w:trPr>
          <w:trHeight w:val="1691"/>
        </w:trPr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PROGETTO (nell’eventualità fosse richiesto)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TOTALE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29</w:t>
            </w:r>
          </w:p>
        </w:tc>
      </w:tr>
    </w:tbl>
    <w:p w:rsidR="00630C85" w:rsidRDefault="00630C85"/>
    <w:p w:rsidR="00630C85" w:rsidRPr="00630C85" w:rsidRDefault="00630C85" w:rsidP="00630C85">
      <w:pPr>
        <w:ind w:right="-119"/>
        <w:jc w:val="center"/>
        <w:rPr>
          <w:rFonts w:ascii="Calibri" w:eastAsia="Calibri" w:hAnsi="Calibri" w:cs="Times New Roman"/>
          <w:sz w:val="20"/>
          <w:szCs w:val="20"/>
        </w:rPr>
      </w:pPr>
      <w:r w:rsidRPr="00630C85">
        <w:rPr>
          <w:rFonts w:ascii="Garamond" w:eastAsia="Garamond" w:hAnsi="Garamond" w:cs="Garamond"/>
          <w:b/>
          <w:bCs/>
        </w:rPr>
        <w:t>GRADUATORIA ESPERTI MODULO “</w:t>
      </w:r>
      <w:r w:rsidRPr="00630C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Play STEM 1</w:t>
      </w:r>
      <w:r w:rsidRPr="00630C85">
        <w:rPr>
          <w:rFonts w:ascii="Garamond" w:eastAsia="Garamond" w:hAnsi="Garamond" w:cs="Garamond"/>
          <w:b/>
          <w:bCs/>
        </w:rPr>
        <w:t>”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4"/>
        <w:gridCol w:w="4693"/>
        <w:gridCol w:w="1408"/>
        <w:gridCol w:w="1408"/>
        <w:gridCol w:w="1386"/>
      </w:tblGrid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BARRELLA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SENATORE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D’AGOSTO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VECCHIO ORDINAMENTO O LAUREA TRIENNALE PIU’ SPECIALISTICA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lastRenderedPageBreak/>
              <w:t>PUBBLICAZIONI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rPr>
          <w:trHeight w:val="1691"/>
        </w:trPr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PROGETTO (nell’eventualità fosse richiesto)</w:t>
            </w: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*</w:t>
            </w:r>
          </w:p>
        </w:tc>
        <w:tc>
          <w:tcPr>
            <w:tcW w:w="0" w:type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630C85" w:rsidTr="000C7200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</w:p>
          <w:p w:rsidR="00390A63" w:rsidRPr="00630C85" w:rsidRDefault="00390A63" w:rsidP="00630C85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630C85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7</w:t>
            </w:r>
          </w:p>
        </w:tc>
      </w:tr>
    </w:tbl>
    <w:p w:rsidR="00630C85" w:rsidRDefault="00630C85"/>
    <w:p w:rsidR="00630C85" w:rsidRDefault="00630C85"/>
    <w:p w:rsidR="00630C85" w:rsidRDefault="00630C85" w:rsidP="00630C85">
      <w:pPr>
        <w:ind w:right="-119"/>
        <w:jc w:val="center"/>
        <w:rPr>
          <w:rFonts w:ascii="Garamond" w:eastAsia="Garamond" w:hAnsi="Garamond" w:cs="Garamond"/>
          <w:b/>
          <w:bCs/>
        </w:rPr>
      </w:pPr>
      <w:r w:rsidRPr="00630C85">
        <w:rPr>
          <w:rFonts w:ascii="Garamond" w:eastAsia="Garamond" w:hAnsi="Garamond" w:cs="Garamond"/>
          <w:b/>
          <w:bCs/>
        </w:rPr>
        <w:t>GRADUATORIA ESPERTI MODULO “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Play STEM 2</w:t>
      </w:r>
      <w:r w:rsidRPr="00630C85">
        <w:rPr>
          <w:rFonts w:ascii="Garamond" w:eastAsia="Garamond" w:hAnsi="Garamond" w:cs="Garamond"/>
          <w:b/>
          <w:bCs/>
        </w:rPr>
        <w:t>”</w:t>
      </w:r>
    </w:p>
    <w:p w:rsidR="00426A5E" w:rsidRDefault="00426A5E" w:rsidP="00630C85">
      <w:pPr>
        <w:ind w:right="-119"/>
        <w:jc w:val="center"/>
        <w:rPr>
          <w:rFonts w:ascii="Garamond" w:eastAsia="Garamond" w:hAnsi="Garamond" w:cs="Garamond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4"/>
        <w:gridCol w:w="4693"/>
        <w:gridCol w:w="1408"/>
        <w:gridCol w:w="1386"/>
      </w:tblGrid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SENATORE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D’AGOSTO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VECCHIO ORDINAMENTO O LAUREA TRIENNALE PIU’ SPECIALISTICA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</w:tr>
      <w:tr w:rsidR="00390A63" w:rsidRPr="00426A5E" w:rsidTr="000C7200">
        <w:trPr>
          <w:trHeight w:val="342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PUBBLICAZIONI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rPr>
          <w:trHeight w:val="470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PROGETTO (nell’eventualità fosse richiesto)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</w:tr>
    </w:tbl>
    <w:p w:rsidR="00630C85" w:rsidRDefault="00630C85" w:rsidP="00630C85">
      <w:pPr>
        <w:jc w:val="center"/>
      </w:pP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  <w:r w:rsidRPr="00630C85">
        <w:rPr>
          <w:rFonts w:ascii="Garamond" w:eastAsia="Garamond" w:hAnsi="Garamond" w:cs="Garamond"/>
          <w:b/>
          <w:bCs/>
        </w:rPr>
        <w:t>GRADUATORIA ESPERTI MODULO “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Play STEM 3</w:t>
      </w:r>
      <w:r w:rsidRPr="00630C85">
        <w:rPr>
          <w:rFonts w:ascii="Garamond" w:eastAsia="Garamond" w:hAnsi="Garamond" w:cs="Garamond"/>
          <w:b/>
          <w:bCs/>
        </w:rPr>
        <w:t>”</w:t>
      </w: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4"/>
        <w:gridCol w:w="4693"/>
        <w:gridCol w:w="1408"/>
        <w:gridCol w:w="1386"/>
      </w:tblGrid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SENATORE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MORRONE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lastRenderedPageBreak/>
              <w:t>LAUREA VECCHIO ORDINAMENTO O LAUREA TRIENNALE PIU’ SPECIALISTICA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</w:tr>
      <w:tr w:rsidR="00390A63" w:rsidRPr="00426A5E" w:rsidTr="000C7200">
        <w:trPr>
          <w:trHeight w:val="444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PUBBLICAZIONI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rPr>
          <w:trHeight w:val="1691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PROGETTO (nell’eventualità fosse richiesto)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</w:tr>
    </w:tbl>
    <w:p w:rsidR="00426A5E" w:rsidRDefault="00426A5E" w:rsidP="00426A5E">
      <w:pPr>
        <w:ind w:right="-119"/>
        <w:rPr>
          <w:rFonts w:ascii="Garamond" w:eastAsia="Garamond" w:hAnsi="Garamond" w:cs="Garamond"/>
          <w:b/>
          <w:bCs/>
        </w:rPr>
      </w:pPr>
    </w:p>
    <w:p w:rsidR="00426A5E" w:rsidRDefault="00426A5E" w:rsidP="00630C85">
      <w:pPr>
        <w:jc w:val="center"/>
      </w:pP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  <w:r w:rsidRPr="00630C85">
        <w:rPr>
          <w:rFonts w:ascii="Garamond" w:eastAsia="Garamond" w:hAnsi="Garamond" w:cs="Garamond"/>
          <w:b/>
          <w:bCs/>
        </w:rPr>
        <w:t>GRADUATORIA ESPERTI MODULO “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STEM for </w:t>
      </w:r>
      <w:proofErr w:type="spellStart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you</w:t>
      </w:r>
      <w:proofErr w:type="spellEnd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1</w:t>
      </w:r>
      <w:r w:rsidRPr="00630C85">
        <w:rPr>
          <w:rFonts w:ascii="Garamond" w:eastAsia="Garamond" w:hAnsi="Garamond" w:cs="Garamond"/>
          <w:b/>
          <w:bCs/>
        </w:rPr>
        <w:t>”</w:t>
      </w: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4"/>
        <w:gridCol w:w="4693"/>
        <w:gridCol w:w="1408"/>
      </w:tblGrid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SENATORE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VECCHIO ORDINAMENTO O LAUREA TRIENNALE PIU’ SPECIALISTICA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</w:tr>
      <w:tr w:rsidR="00390A63" w:rsidRPr="00426A5E" w:rsidTr="000C7200">
        <w:trPr>
          <w:trHeight w:val="314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PUBBLICAZIONI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rPr>
          <w:trHeight w:val="1691"/>
        </w:trPr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lastRenderedPageBreak/>
              <w:t>PROGETTO (nell’eventualità fosse richiesto)</w:t>
            </w: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rPr>
          <w:trHeight w:val="442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</w:tr>
      <w:tr w:rsidR="00390A63" w:rsidRPr="00426A5E" w:rsidTr="000C7200">
        <w:trPr>
          <w:gridAfter w:val="1"/>
          <w:trHeight w:val="184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</w:tbl>
    <w:p w:rsidR="00426A5E" w:rsidRDefault="00426A5E" w:rsidP="00426A5E">
      <w:pPr>
        <w:ind w:right="-119"/>
        <w:rPr>
          <w:rFonts w:ascii="Garamond" w:eastAsia="Garamond" w:hAnsi="Garamond" w:cs="Garamond"/>
          <w:b/>
          <w:bCs/>
        </w:rPr>
      </w:pPr>
    </w:p>
    <w:p w:rsidR="00426A5E" w:rsidRDefault="00426A5E" w:rsidP="00630C85">
      <w:pPr>
        <w:jc w:val="center"/>
      </w:pP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  <w:r w:rsidRPr="00630C85">
        <w:rPr>
          <w:rFonts w:ascii="Garamond" w:eastAsia="Garamond" w:hAnsi="Garamond" w:cs="Garamond"/>
          <w:b/>
          <w:bCs/>
        </w:rPr>
        <w:t>GRADUATORIA ESPERTI MODULO “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STEM for </w:t>
      </w:r>
      <w:proofErr w:type="spellStart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you</w:t>
      </w:r>
      <w:proofErr w:type="spellEnd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2</w:t>
      </w:r>
      <w:r w:rsidRPr="00630C85">
        <w:rPr>
          <w:rFonts w:ascii="Garamond" w:eastAsia="Garamond" w:hAnsi="Garamond" w:cs="Garamond"/>
          <w:b/>
          <w:bCs/>
        </w:rPr>
        <w:t>”</w:t>
      </w:r>
    </w:p>
    <w:p w:rsidR="00426A5E" w:rsidRDefault="00426A5E" w:rsidP="00426A5E">
      <w:pPr>
        <w:ind w:right="-119"/>
        <w:jc w:val="center"/>
        <w:rPr>
          <w:rFonts w:ascii="Garamond" w:eastAsia="Garamond" w:hAnsi="Garamond" w:cs="Garamond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4"/>
        <w:gridCol w:w="4693"/>
        <w:gridCol w:w="1408"/>
        <w:gridCol w:w="1701"/>
      </w:tblGrid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PUNTEGGIO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SENATORE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DESIDERIO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COMMISSIONE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DIPLOMA DI SCUOLA SECONDARIA  DI SECONDO GRADO (indicare solo in assenza di laurea)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(+1 punto in settori attinenti al progetto)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VECCHIO ORDINAMENTO O LAUREA TRIENNALE PIU’ SPECIALISTICA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5 punti (+1 punto in settore attinente al progetto)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</w:p>
        </w:tc>
      </w:tr>
      <w:tr w:rsidR="00390A63" w:rsidRPr="00426A5E" w:rsidTr="000C7200">
        <w:trPr>
          <w:trHeight w:val="380"/>
        </w:trPr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LAUREA TRIENNALE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3 punti (+1 punto in settore attinente al progetto)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ALTRA FORMAZIONE UNIVERSITARIA: MASTER , DOTTORATO ETC.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COMPETENZE INFORMATICHE CERTIFICATE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2 punti (livello base) +1 punto per ogni livello superiore raggiunto 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fino ad un massimo di 3 punti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SPECIALIZZAZIONE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CORSI DI FORMAZIONE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PUBBLICAZIONI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pubblicazione fino ad un massimo di 3 punti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ATTIVITA’ DI DOCENZA IN CORSI DI FORMAZIONE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effettuato fino ad un massimo di 3 punti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di docenza in settori attinenti al progetto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</w:tc>
      </w:tr>
      <w:tr w:rsidR="00390A63" w:rsidRPr="00426A5E" w:rsidTr="000C7200">
        <w:trPr>
          <w:trHeight w:val="549"/>
        </w:trPr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Attività svolta nell’amministrazione scolastica in qualità di docente formatore (da inserire solo se attinenti all’attività)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(fino ad un massimo di 6 punti)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</w:t>
            </w: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– Progetti PON-POR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1 punto per ogni corso ( fino ad un massimo di 3)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Docenza in corsi universitari (da inserire solo se attinenti alla disciplina del modulo)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2 punti fino ad un massimo di 6 punti.</w:t>
            </w: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c>
          <w:tcPr>
            <w:tcW w:w="8294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PROGETTO (nell’eventualità fosse richiesto)</w:t>
            </w:r>
          </w:p>
        </w:tc>
        <w:tc>
          <w:tcPr>
            <w:tcW w:w="4693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08" w:type="dxa"/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701" w:type="dxa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90A63" w:rsidRPr="00426A5E" w:rsidTr="000C7200">
        <w:trPr>
          <w:trHeight w:val="442"/>
        </w:trPr>
        <w:tc>
          <w:tcPr>
            <w:tcW w:w="12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63" w:rsidRPr="00426A5E" w:rsidRDefault="00390A63" w:rsidP="00426A5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26A5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11</w:t>
            </w:r>
          </w:p>
        </w:tc>
      </w:tr>
      <w:tr w:rsidR="00390A63" w:rsidRPr="00426A5E" w:rsidTr="000C7200">
        <w:trPr>
          <w:gridAfter w:val="2"/>
          <w:wAfter w:w="3109" w:type="dxa"/>
          <w:trHeight w:val="184"/>
        </w:trPr>
        <w:tc>
          <w:tcPr>
            <w:tcW w:w="12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63" w:rsidRPr="00426A5E" w:rsidRDefault="00390A63" w:rsidP="00426A5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</w:tbl>
    <w:p w:rsidR="00426A5E" w:rsidRDefault="00426A5E" w:rsidP="00426A5E">
      <w:pPr>
        <w:ind w:right="-119"/>
        <w:rPr>
          <w:rFonts w:ascii="Garamond" w:eastAsia="Garamond" w:hAnsi="Garamond" w:cs="Garamond"/>
          <w:b/>
          <w:bCs/>
        </w:rPr>
      </w:pPr>
    </w:p>
    <w:p w:rsidR="00426A5E" w:rsidRDefault="00426A5E" w:rsidP="00630C85">
      <w:pPr>
        <w:jc w:val="center"/>
      </w:pPr>
    </w:p>
    <w:sectPr w:rsidR="00426A5E" w:rsidSect="00630C85">
      <w:pgSz w:w="23811" w:h="16838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85"/>
    <w:rsid w:val="00390A63"/>
    <w:rsid w:val="00426A5E"/>
    <w:rsid w:val="00630C85"/>
    <w:rsid w:val="00A9369F"/>
    <w:rsid w:val="00A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C07C"/>
  <w15:chartTrackingRefBased/>
  <w15:docId w15:val="{CC3FBDF5-8EDC-4359-AB2D-77383EBD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2021-12-28T09:52:00Z</dcterms:created>
  <dcterms:modified xsi:type="dcterms:W3CDTF">2021-12-28T09:52:00Z</dcterms:modified>
</cp:coreProperties>
</file>