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F" w:rsidRDefault="00A3168F" w:rsidP="00A3168F">
      <w:pPr>
        <w:pStyle w:val="Corpodeltesto"/>
        <w:ind w:left="313"/>
        <w:jc w:val="center"/>
        <w:rPr>
          <w:b/>
          <w:noProof/>
        </w:rPr>
      </w:pPr>
    </w:p>
    <w:tbl>
      <w:tblPr>
        <w:tblStyle w:val="Grigliatabella"/>
        <w:tblpPr w:leftFromText="180" w:rightFromText="180" w:vertAnchor="page" w:horzAnchor="margin" w:tblpY="1972"/>
        <w:tblW w:w="0" w:type="auto"/>
        <w:tblLook w:val="04A0"/>
      </w:tblPr>
      <w:tblGrid>
        <w:gridCol w:w="1551"/>
        <w:gridCol w:w="12240"/>
        <w:gridCol w:w="884"/>
        <w:gridCol w:w="939"/>
      </w:tblGrid>
      <w:tr w:rsidR="0011604F" w:rsidRPr="0026797C" w:rsidTr="00503649">
        <w:trPr>
          <w:trHeight w:val="136"/>
        </w:trPr>
        <w:tc>
          <w:tcPr>
            <w:tcW w:w="0" w:type="auto"/>
            <w:gridSpan w:val="4"/>
            <w:shd w:val="clear" w:color="auto" w:fill="FFFF00"/>
          </w:tcPr>
          <w:p w:rsidR="0011604F" w:rsidRPr="0026797C" w:rsidRDefault="0011604F" w:rsidP="00503649">
            <w:pPr>
              <w:rPr>
                <w:rFonts w:cstheme="minorHAnsi"/>
                <w:b/>
                <w:bCs/>
              </w:rPr>
            </w:pPr>
            <w:bookmarkStart w:id="0" w:name="_Hlk101282990"/>
            <w:r w:rsidRPr="0026797C">
              <w:rPr>
                <w:rFonts w:cstheme="minorHAnsi"/>
                <w:b/>
                <w:bCs/>
              </w:rPr>
              <w:t>INDICATORI GENERALI ( MAX 60 P.)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1604F" w:rsidRPr="0026797C" w:rsidTr="00503649">
        <w:tc>
          <w:tcPr>
            <w:tcW w:w="0" w:type="auto"/>
            <w:gridSpan w:val="4"/>
          </w:tcPr>
          <w:p w:rsidR="0011604F" w:rsidRDefault="0011604F" w:rsidP="00503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  <w:r w:rsidRPr="00AB4ADA">
              <w:rPr>
                <w:rFonts w:cstheme="minorHAnsi"/>
                <w:b/>
                <w:bCs/>
              </w:rPr>
              <w:t>IDEAZIONE, pianificazione e organizzazione del testo</w:t>
            </w:r>
            <w:r>
              <w:rPr>
                <w:rFonts w:cstheme="minorHAnsi"/>
                <w:b/>
                <w:bCs/>
              </w:rPr>
              <w:t xml:space="preserve">; </w:t>
            </w:r>
            <w:r w:rsidRPr="00AB4ADA">
              <w:rPr>
                <w:rFonts w:cstheme="minorHAnsi"/>
                <w:b/>
                <w:bCs/>
              </w:rPr>
              <w:t>COESIONE e coerenza testuale</w:t>
            </w:r>
          </w:p>
          <w:p w:rsidR="0011604F" w:rsidRPr="0026797C" w:rsidRDefault="0011604F" w:rsidP="00503649">
            <w:pPr>
              <w:rPr>
                <w:rFonts w:cstheme="minorHAnsi"/>
                <w:b/>
                <w:bCs/>
              </w:rPr>
            </w:pPr>
            <w:r w:rsidRPr="00AB4ADA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</w:t>
            </w:r>
            <w:r w:rsidRPr="0026797C">
              <w:rPr>
                <w:rFonts w:cstheme="minorHAnsi"/>
                <w:b/>
                <w:bCs/>
              </w:rPr>
              <w:t>(20 P.)</w:t>
            </w:r>
          </w:p>
        </w:tc>
      </w:tr>
      <w:tr w:rsidR="0011604F" w:rsidRPr="0026797C" w:rsidTr="00503649">
        <w:trPr>
          <w:trHeight w:val="550"/>
        </w:trPr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GRAV. INSUFF.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Elaborato del tutto incoerente e disorganico, non risponde a una ideazione pertinente né a una pianificazione 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1-5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rPr>
          <w:trHeight w:val="398"/>
        </w:trPr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INSUFFICIENTE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Elaborato non rispondente a una ideazione chiara, la struttura non è stata adeguatamente pianificata e il testo non risulta coerente 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6-11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mostra sufficiente consapevolezza nella ideazione e pianificazione e risulta complessivamente coerente e coeso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12-13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DISCRETO 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risponde a un’ideazione consapevole, è stato pianificato e organizzato correttamente, lo svolgimento è coerente e coeso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14-15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BUONO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risponde a un’ideazione consapevole, è stato pianificato e organizzato con cura, lo svolgimento è coerente e coeso e se ne individua l’appropriata progressione tematica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16-17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OTTIMO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è stato ideato e pianificato con piena padronanza, lo svolgimento è coerente e coeso e la progressione tematica è ben strutturata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18-20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  <w:gridSpan w:val="4"/>
          </w:tcPr>
          <w:p w:rsidR="0011604F" w:rsidRDefault="0011604F" w:rsidP="00503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Pr="00AB4ADA">
              <w:rPr>
                <w:rFonts w:cstheme="minorHAnsi"/>
                <w:b/>
                <w:bCs/>
              </w:rPr>
              <w:t>RICCHEZZA e padronanza lessicale</w:t>
            </w:r>
            <w:r>
              <w:rPr>
                <w:rFonts w:cstheme="minorHAnsi"/>
                <w:b/>
                <w:bCs/>
              </w:rPr>
              <w:t xml:space="preserve">; </w:t>
            </w:r>
            <w:r w:rsidRPr="00AB4ADA">
              <w:rPr>
                <w:rFonts w:cstheme="minorHAnsi"/>
                <w:b/>
                <w:bCs/>
              </w:rPr>
              <w:t>CORRETTEZZA grammaticale (ortografia, morfologia, sintassi); uso corretto ed efficace della punteggiatura</w:t>
            </w:r>
          </w:p>
          <w:p w:rsidR="0011604F" w:rsidRPr="0026797C" w:rsidRDefault="0011604F" w:rsidP="00503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AB4ADA">
              <w:rPr>
                <w:rFonts w:cstheme="minorHAnsi"/>
                <w:b/>
                <w:bCs/>
              </w:rPr>
              <w:t xml:space="preserve">                             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        </w:t>
            </w:r>
            <w:r w:rsidRPr="0026797C">
              <w:rPr>
                <w:rFonts w:cstheme="minorHAnsi"/>
                <w:b/>
                <w:bCs/>
              </w:rPr>
              <w:t>(20 P.)</w:t>
            </w: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GRAV. INSUFF.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lessico è molto povero e scorretto; la padronanza grammaticale è gravemente lacunosa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1-5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INSUFFICIENTE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lessico è limitato e presenta inesattezze; la padronanza grammaticale è incerta e/o lacunosa in qualche aspetto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6-11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lessico è globalmente corretto, anche se non sempre preciso ed appropriato; qualche inesattezza lieve nella padronanza grammaticale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12-13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DISCRETO 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lessico è nel complesso pertinente; nonostante qualche incertezza, la padronanza grammaticale è adeguata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14-15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BUONO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 lessico è nel complesso pertinente e appropriato; la padronanza grammaticale è adeguata in tutti gli aspetti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16-17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OTTIMO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 lessico è  pertinente, ricco e appropriato; la padronanza grammaticale è sicura in tutti gli aspetti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18-20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  <w:gridSpan w:val="4"/>
          </w:tcPr>
          <w:p w:rsidR="0011604F" w:rsidRDefault="0011604F" w:rsidP="00503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Pr="00AB4ADA">
              <w:rPr>
                <w:rFonts w:cstheme="minorHAnsi"/>
                <w:b/>
                <w:bCs/>
              </w:rPr>
              <w:t>AMPIEZZA  e precisione delle conoscenze e dei riferimenti culturali</w:t>
            </w:r>
            <w:r>
              <w:rPr>
                <w:rFonts w:cstheme="minorHAnsi"/>
                <w:b/>
                <w:bCs/>
              </w:rPr>
              <w:t xml:space="preserve">; </w:t>
            </w:r>
            <w:r w:rsidRPr="00AB4ADA">
              <w:rPr>
                <w:rFonts w:cstheme="minorHAnsi"/>
                <w:b/>
                <w:bCs/>
              </w:rPr>
              <w:t>ESPRESSIONE di giudizi critici e di valutazioni personali</w:t>
            </w:r>
          </w:p>
          <w:p w:rsidR="0011604F" w:rsidRPr="0026797C" w:rsidRDefault="0011604F" w:rsidP="00503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</w:t>
            </w:r>
            <w:r w:rsidRPr="00AB4ADA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(</w:t>
            </w:r>
            <w:r w:rsidRPr="0026797C">
              <w:rPr>
                <w:rFonts w:cstheme="minorHAnsi"/>
                <w:b/>
                <w:bCs/>
              </w:rPr>
              <w:t>20 P.)</w:t>
            </w:r>
          </w:p>
        </w:tc>
      </w:tr>
      <w:tr w:rsidR="0011604F" w:rsidRPr="0026797C" w:rsidTr="00503649">
        <w:tc>
          <w:tcPr>
            <w:tcW w:w="0" w:type="auto"/>
          </w:tcPr>
          <w:p w:rsidR="0011604F" w:rsidRPr="00BB4880" w:rsidRDefault="0011604F" w:rsidP="00503649">
            <w:pPr>
              <w:rPr>
                <w:rFonts w:cstheme="minorHAnsi"/>
              </w:rPr>
            </w:pPr>
            <w:r w:rsidRPr="00BB4880">
              <w:rPr>
                <w:rFonts w:cstheme="minorHAnsi"/>
              </w:rPr>
              <w:t>GRAV. INSUFF.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evidenzia lacune gravi nelle conoscenze e nei riferimenti culturali; manca del tutto una rielaborazione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1-5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INSUFFICIENTE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evidenzia approssimazione nelle conoscenze e nei riferimenti culturali; la rielaborazione è incerta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6-11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Le conoscenze e i riferimenti culturali sono limitati, ma pertinenti; la rielaborazione non è molto approfondita, ma corretta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12-13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DISCRETO 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 elaborato evidenzia conoscenze e riferimenti culturali adeguati, discreta la capacità di rielaborazione e valutazione critica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14-15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BUONO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L’elaborato evidenzia adeguate conoscenze, riferimenti culturali pertinenti e buone capacità critiche e </w:t>
            </w:r>
            <w:proofErr w:type="spellStart"/>
            <w:r w:rsidRPr="0026797C">
              <w:rPr>
                <w:rFonts w:cstheme="minorHAnsi"/>
              </w:rPr>
              <w:t>rielaborative</w:t>
            </w:r>
            <w:proofErr w:type="spellEnd"/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16-17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OTTIMO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dimostra ampiezza e precisione di riferimenti culturali, ottime capacità critiche e padronanza nella rielaborazione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18-20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  <w:gridSpan w:val="2"/>
          </w:tcPr>
          <w:p w:rsidR="0011604F" w:rsidRPr="0026797C" w:rsidRDefault="0011604F" w:rsidP="00503649">
            <w:pPr>
              <w:rPr>
                <w:rFonts w:cstheme="minorHAnsi"/>
                <w:b/>
                <w:bCs/>
              </w:rPr>
            </w:pPr>
            <w:r w:rsidRPr="0026797C">
              <w:rPr>
                <w:rFonts w:cstheme="minorHAnsi"/>
                <w:b/>
                <w:bCs/>
              </w:rPr>
              <w:t>PUNTEGGIO PARZIALE (somma dei tre indicatori generali)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  <w:p w:rsidR="0011604F" w:rsidRPr="0026797C" w:rsidRDefault="0011604F" w:rsidP="00503649">
            <w:pPr>
              <w:rPr>
                <w:rFonts w:cstheme="minorHAnsi"/>
              </w:rPr>
            </w:pPr>
            <w:proofErr w:type="spellStart"/>
            <w:r w:rsidRPr="0026797C">
              <w:rPr>
                <w:rFonts w:cstheme="minorHAnsi"/>
              </w:rPr>
              <w:t>……</w:t>
            </w:r>
            <w:proofErr w:type="spellEnd"/>
            <w:r w:rsidRPr="0026797C">
              <w:rPr>
                <w:rFonts w:cstheme="minorHAnsi"/>
              </w:rPr>
              <w:t>./60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  <w:p w:rsidR="0011604F" w:rsidRPr="0026797C" w:rsidRDefault="0011604F" w:rsidP="00503649">
            <w:pPr>
              <w:rPr>
                <w:rFonts w:cstheme="minorHAnsi"/>
              </w:rPr>
            </w:pPr>
            <w:proofErr w:type="spellStart"/>
            <w:r w:rsidRPr="0026797C">
              <w:rPr>
                <w:rFonts w:cstheme="minorHAnsi"/>
              </w:rPr>
              <w:t>……</w:t>
            </w:r>
            <w:proofErr w:type="spellEnd"/>
            <w:r w:rsidRPr="0026797C">
              <w:rPr>
                <w:rFonts w:cstheme="minorHAnsi"/>
              </w:rPr>
              <w:t>../20</w:t>
            </w:r>
          </w:p>
        </w:tc>
      </w:tr>
    </w:tbl>
    <w:bookmarkEnd w:id="0"/>
    <w:p w:rsidR="0011604F" w:rsidRPr="0011604F" w:rsidRDefault="00DB74FC" w:rsidP="0011604F">
      <w:pPr>
        <w:spacing w:after="0" w:line="240" w:lineRule="auto"/>
        <w:ind w:left="116"/>
        <w:jc w:val="center"/>
        <w:rPr>
          <w:rFonts w:cstheme="minorHAnsi"/>
          <w:b/>
          <w:sz w:val="28"/>
          <w:szCs w:val="28"/>
        </w:rPr>
      </w:pPr>
      <w:r w:rsidRPr="0011604F">
        <w:rPr>
          <w:rFonts w:cstheme="minorHAnsi"/>
          <w:b/>
          <w:sz w:val="28"/>
          <w:szCs w:val="28"/>
        </w:rPr>
        <w:t>ISTITUTO ISTRUZIONE SUPERIORE STATALE “S. CATERINA DA SIENA-AMENDOLA”</w:t>
      </w:r>
    </w:p>
    <w:p w:rsidR="0011604F" w:rsidRPr="0011604F" w:rsidRDefault="0011604F" w:rsidP="0011604F">
      <w:pPr>
        <w:spacing w:after="0" w:line="240" w:lineRule="auto"/>
        <w:ind w:left="905" w:right="688"/>
        <w:jc w:val="center"/>
        <w:rPr>
          <w:rFonts w:eastAsia="Times New Roman" w:cstheme="minorHAnsi"/>
          <w:b/>
          <w:sz w:val="28"/>
          <w:szCs w:val="28"/>
        </w:rPr>
      </w:pPr>
      <w:r w:rsidRPr="0011604F">
        <w:rPr>
          <w:rFonts w:eastAsia="Times New Roman" w:cstheme="minorHAnsi"/>
          <w:b/>
          <w:sz w:val="28"/>
          <w:szCs w:val="28"/>
        </w:rPr>
        <w:t>Scuola Capofila e Polo di Formazione Ambito SA-23</w:t>
      </w:r>
    </w:p>
    <w:p w:rsidR="0011604F" w:rsidRPr="0011604F" w:rsidRDefault="0011604F" w:rsidP="0011604F">
      <w:pPr>
        <w:spacing w:after="0"/>
        <w:jc w:val="center"/>
        <w:rPr>
          <w:rFonts w:cstheme="minorHAnsi"/>
          <w:b/>
          <w:sz w:val="24"/>
          <w:szCs w:val="24"/>
        </w:rPr>
      </w:pPr>
      <w:r w:rsidRPr="0011604F">
        <w:rPr>
          <w:rFonts w:cstheme="minorHAnsi"/>
          <w:b/>
          <w:sz w:val="24"/>
          <w:szCs w:val="24"/>
        </w:rPr>
        <w:t xml:space="preserve">GRIGLIA </w:t>
      </w:r>
      <w:proofErr w:type="spellStart"/>
      <w:r w:rsidRPr="0011604F">
        <w:rPr>
          <w:rFonts w:cstheme="minorHAnsi"/>
          <w:b/>
          <w:sz w:val="24"/>
          <w:szCs w:val="24"/>
        </w:rPr>
        <w:t>DI</w:t>
      </w:r>
      <w:proofErr w:type="spellEnd"/>
      <w:r w:rsidRPr="0011604F">
        <w:rPr>
          <w:rFonts w:cstheme="minorHAnsi"/>
          <w:b/>
          <w:sz w:val="24"/>
          <w:szCs w:val="24"/>
        </w:rPr>
        <w:t xml:space="preserve"> VALUTAZIONE I PROVA SCRITTA ITALIANO (</w:t>
      </w:r>
      <w:r w:rsidR="00D87DF2" w:rsidRPr="00BB4880">
        <w:rPr>
          <w:rFonts w:cstheme="minorHAnsi"/>
          <w:b/>
          <w:bCs/>
        </w:rPr>
        <w:t xml:space="preserve">Tipologia </w:t>
      </w:r>
      <w:r w:rsidR="00D87DF2">
        <w:rPr>
          <w:rFonts w:cstheme="minorHAnsi"/>
          <w:b/>
          <w:bCs/>
        </w:rPr>
        <w:t xml:space="preserve">B ANALISI E PRODUZIONE </w:t>
      </w:r>
      <w:proofErr w:type="spellStart"/>
      <w:r w:rsidR="00D87DF2">
        <w:rPr>
          <w:rFonts w:cstheme="minorHAnsi"/>
          <w:b/>
          <w:bCs/>
        </w:rPr>
        <w:t>DI</w:t>
      </w:r>
      <w:proofErr w:type="spellEnd"/>
      <w:r w:rsidR="00D87DF2">
        <w:rPr>
          <w:rFonts w:cstheme="minorHAnsi"/>
          <w:b/>
          <w:bCs/>
        </w:rPr>
        <w:t xml:space="preserve"> UN TESTO ARGOMENTATIVO</w:t>
      </w:r>
      <w:r w:rsidRPr="0011604F">
        <w:rPr>
          <w:rFonts w:cstheme="minorHAnsi"/>
          <w:b/>
          <w:sz w:val="24"/>
          <w:szCs w:val="24"/>
        </w:rPr>
        <w:t xml:space="preserve">) </w:t>
      </w:r>
    </w:p>
    <w:p w:rsidR="0011604F" w:rsidRPr="00A3168F" w:rsidRDefault="0011604F" w:rsidP="0011604F">
      <w:pPr>
        <w:jc w:val="center"/>
        <w:rPr>
          <w:b/>
          <w:sz w:val="24"/>
          <w:szCs w:val="24"/>
        </w:rPr>
      </w:pPr>
    </w:p>
    <w:p w:rsidR="0011604F" w:rsidRDefault="0011604F" w:rsidP="0011604F">
      <w:pPr>
        <w:jc w:val="center"/>
        <w:rPr>
          <w:b/>
          <w:sz w:val="24"/>
          <w:szCs w:val="24"/>
        </w:rPr>
      </w:pPr>
    </w:p>
    <w:tbl>
      <w:tblPr>
        <w:tblStyle w:val="Grigliatabella2"/>
        <w:tblpPr w:leftFromText="141" w:rightFromText="141" w:vertAnchor="page" w:horzAnchor="margin" w:tblpY="841"/>
        <w:tblW w:w="5000" w:type="pct"/>
        <w:tblLook w:val="04A0"/>
      </w:tblPr>
      <w:tblGrid>
        <w:gridCol w:w="2689"/>
        <w:gridCol w:w="10377"/>
        <w:gridCol w:w="1402"/>
        <w:gridCol w:w="1146"/>
      </w:tblGrid>
      <w:tr w:rsidR="00106587" w:rsidRPr="00FD3E7A" w:rsidTr="00106587">
        <w:trPr>
          <w:trHeight w:val="425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:rsidR="00106587" w:rsidRDefault="00106587" w:rsidP="00503649">
            <w:pPr>
              <w:rPr>
                <w:rFonts w:cstheme="minorHAnsi"/>
                <w:b/>
                <w:bCs/>
              </w:rPr>
            </w:pPr>
            <w:r w:rsidRPr="00BB4880">
              <w:rPr>
                <w:rFonts w:cstheme="minorHAnsi"/>
                <w:b/>
                <w:bCs/>
              </w:rPr>
              <w:lastRenderedPageBreak/>
              <w:t xml:space="preserve">INDICATORI SPECIFICI (MAX 40 P.) – Tipologia </w:t>
            </w:r>
            <w:r>
              <w:rPr>
                <w:rFonts w:cstheme="minorHAnsi"/>
                <w:b/>
                <w:bCs/>
              </w:rPr>
              <w:t xml:space="preserve">B ANALISI E PRODUZIONE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UN TESTO ARGOMENTATIVO</w:t>
            </w:r>
          </w:p>
          <w:p w:rsidR="00106587" w:rsidRPr="00FD3E7A" w:rsidRDefault="00106587" w:rsidP="00503649">
            <w:pPr>
              <w:rPr>
                <w:b/>
                <w:bCs/>
              </w:rPr>
            </w:pPr>
          </w:p>
        </w:tc>
      </w:tr>
      <w:tr w:rsidR="00106587" w:rsidRPr="00FD3E7A" w:rsidTr="00503649">
        <w:tc>
          <w:tcPr>
            <w:tcW w:w="5000" w:type="pct"/>
            <w:gridSpan w:val="4"/>
          </w:tcPr>
          <w:p w:rsidR="00106587" w:rsidRPr="00AB1597" w:rsidRDefault="00106587" w:rsidP="00503649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AB1597">
              <w:rPr>
                <w:b/>
                <w:bCs/>
                <w:sz w:val="20"/>
                <w:szCs w:val="20"/>
              </w:rPr>
              <w:t xml:space="preserve">INDIVIDUAZIONE CORRETTA </w:t>
            </w:r>
            <w:proofErr w:type="spellStart"/>
            <w:r w:rsidRPr="00AB1597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AB1597">
              <w:rPr>
                <w:b/>
                <w:bCs/>
                <w:sz w:val="20"/>
                <w:szCs w:val="20"/>
              </w:rPr>
              <w:t xml:space="preserve"> TESI E ARGOMENTAZIONI PRESENTI NEL TESTO PROPOSTO                                                                   </w:t>
            </w:r>
            <w:r w:rsidR="003A470A">
              <w:rPr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Pr="00AB1597">
              <w:rPr>
                <w:b/>
                <w:bCs/>
                <w:sz w:val="20"/>
                <w:szCs w:val="20"/>
              </w:rPr>
              <w:t>(P. 20)</w:t>
            </w: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GRAV. INSUFF.</w:t>
            </w:r>
          </w:p>
        </w:tc>
        <w:tc>
          <w:tcPr>
            <w:tcW w:w="3323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Il testo proposto è del tutto frainteso nel suo contenuto, tesi e argomentazioni non vengono riconosciute e/o vengono del tutto fraintese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 w:rsidRPr="00FD3E7A">
              <w:t>1-5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INSUFFICIENTE</w:t>
            </w:r>
          </w:p>
        </w:tc>
        <w:tc>
          <w:tcPr>
            <w:tcW w:w="3323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Il testo proposto non è correttamente compreso, tesi e argomentazioni vengono riconosciute e comprese solo parzialmente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 w:rsidRPr="00FD3E7A">
              <w:t>6-11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SUFFICIENTE</w:t>
            </w:r>
          </w:p>
        </w:tc>
        <w:tc>
          <w:tcPr>
            <w:tcW w:w="3323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Il testo proposto è compreso nel suo significato complessivo, tesi e argomentazioni vengono globalmente riconosciute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 w:rsidRPr="00FD3E7A">
              <w:t>12-13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 xml:space="preserve">DISCRETO </w:t>
            </w:r>
          </w:p>
        </w:tc>
        <w:tc>
          <w:tcPr>
            <w:tcW w:w="3323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Il testo proposto è compreso nella sua globalità; tesi, argomentazioni e snodi principali vengono riconosciuti con discreta precisione.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 w:rsidRPr="00FD3E7A">
              <w:t>14-15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BUONO</w:t>
            </w:r>
          </w:p>
        </w:tc>
        <w:tc>
          <w:tcPr>
            <w:tcW w:w="3323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Il testo proposto è ben compreso nella sua globalità; tesi, argomentazioni e snodi tematici vengono riconosciuti  e compresi con buona  precisione e completezza.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 w:rsidRPr="00FD3E7A">
              <w:t>16-17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OTTIMO</w:t>
            </w:r>
          </w:p>
        </w:tc>
        <w:tc>
          <w:tcPr>
            <w:tcW w:w="3323" w:type="pct"/>
          </w:tcPr>
          <w:p w:rsidR="00106587" w:rsidRPr="00FD3E7A" w:rsidRDefault="00106587" w:rsidP="00503649">
            <w:pPr>
              <w:rPr>
                <w:sz w:val="20"/>
                <w:szCs w:val="20"/>
              </w:rPr>
            </w:pPr>
            <w:r w:rsidRPr="00FD3E7A">
              <w:rPr>
                <w:sz w:val="20"/>
                <w:szCs w:val="20"/>
              </w:rPr>
              <w:t>Il testo proposto è compreso con precisione nel suo significato complessivo, nella tesi e nelle argomentazioni; gli snodi testuali e la struttura sono individuati in modo corretto e completo.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 w:rsidRPr="00FD3E7A">
              <w:t>18-20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5000" w:type="pct"/>
            <w:gridSpan w:val="4"/>
          </w:tcPr>
          <w:p w:rsidR="00106587" w:rsidRPr="00FD3E7A" w:rsidRDefault="00106587" w:rsidP="00503649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Pr="00A705B6">
              <w:rPr>
                <w:b/>
                <w:bCs/>
                <w:sz w:val="20"/>
                <w:szCs w:val="20"/>
              </w:rPr>
              <w:t xml:space="preserve">CAPACITA’ </w:t>
            </w:r>
            <w:proofErr w:type="spellStart"/>
            <w:r w:rsidRPr="00A705B6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A705B6">
              <w:rPr>
                <w:b/>
                <w:bCs/>
                <w:sz w:val="20"/>
                <w:szCs w:val="20"/>
              </w:rPr>
              <w:t xml:space="preserve"> SOSTENERE CON COERENZA UN PERCORSO RAGIONATIVO ADOPERANDO CONNETTIVI PERTINENTI</w:t>
            </w:r>
            <w:r w:rsidRPr="00FD3E7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</w:t>
            </w:r>
            <w:r w:rsidR="003A470A">
              <w:rPr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Pr="00FD3E7A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FD3E7A">
              <w:rPr>
                <w:b/>
                <w:bCs/>
                <w:sz w:val="20"/>
                <w:szCs w:val="20"/>
              </w:rPr>
              <w:t>. 10)</w:t>
            </w: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>GRAV. INSUFF.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 xml:space="preserve">Il percorso </w:t>
            </w:r>
            <w:proofErr w:type="spellStart"/>
            <w:r w:rsidRPr="00FD3E7A">
              <w:t>ragionativo</w:t>
            </w:r>
            <w:proofErr w:type="spellEnd"/>
            <w:r w:rsidRPr="00FD3E7A">
              <w:t xml:space="preserve"> è disorganico, incoerente e contraddittorio e/o lacunoso; l’uso dei connettivi è errato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1-4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>INSUFFICIENTE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 xml:space="preserve">Il percorso </w:t>
            </w:r>
            <w:proofErr w:type="spellStart"/>
            <w:r w:rsidRPr="00FD3E7A">
              <w:t>ragionativo</w:t>
            </w:r>
            <w:proofErr w:type="spellEnd"/>
            <w:r w:rsidRPr="00FD3E7A">
              <w:t xml:space="preserve"> presenta passaggi incoerenti e logicamente disordinati; l’uso dei connettivi presenta incertezze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5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>SUFFICIENTE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 xml:space="preserve">Il percorso </w:t>
            </w:r>
            <w:proofErr w:type="spellStart"/>
            <w:r w:rsidRPr="00FD3E7A">
              <w:t>ragionativo</w:t>
            </w:r>
            <w:proofErr w:type="spellEnd"/>
            <w:r w:rsidRPr="00FD3E7A">
              <w:t xml:space="preserve"> è semplice ma coerente; l’uso dei connettivi, pur con qualche incertezza , nel complesso è appropriato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6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 xml:space="preserve">DISCRETO 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 xml:space="preserve">Il percorso </w:t>
            </w:r>
            <w:proofErr w:type="spellStart"/>
            <w:r w:rsidRPr="00FD3E7A">
              <w:t>ragionativo</w:t>
            </w:r>
            <w:proofErr w:type="spellEnd"/>
            <w:r w:rsidRPr="00FD3E7A">
              <w:t xml:space="preserve"> è coerente e ben strutturato, sorretto da un uso complessivamente appropriato dei connettivi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7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>BUONO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 xml:space="preserve">Il percorso </w:t>
            </w:r>
            <w:proofErr w:type="spellStart"/>
            <w:r w:rsidRPr="00FD3E7A">
              <w:t>ragionativo</w:t>
            </w:r>
            <w:proofErr w:type="spellEnd"/>
            <w:r w:rsidRPr="00FD3E7A">
              <w:t xml:space="preserve"> è coerente, ben strutturato e adeguato all’ambito tematico; l’uso dei connettivi è appropriato e sostiene correttamente il ragionamento logico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8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>OTTIMO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 xml:space="preserve">Il percorso </w:t>
            </w:r>
            <w:proofErr w:type="spellStart"/>
            <w:r w:rsidRPr="00FD3E7A">
              <w:t>ragionativo</w:t>
            </w:r>
            <w:proofErr w:type="spellEnd"/>
            <w:r w:rsidRPr="00FD3E7A">
              <w:t xml:space="preserve"> è coerente, strutturato con chiarezza e complessità e mostra buona padronanza delle coordinate logiche-linguistiche dell’ambito tematico; l’uso dei connettivi è vario, appropriato e corretto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9-10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5000" w:type="pct"/>
            <w:gridSpan w:val="4"/>
          </w:tcPr>
          <w:p w:rsidR="00106587" w:rsidRPr="00FD3E7A" w:rsidRDefault="00106587" w:rsidP="00503649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3.</w:t>
            </w:r>
            <w:r w:rsidRPr="00A705B6">
              <w:rPr>
                <w:b/>
                <w:bCs/>
                <w:sz w:val="20"/>
                <w:szCs w:val="20"/>
              </w:rPr>
              <w:t>CORRETTEZZA E CONGRUENZA DEI RIFERIMENTI CULTU</w:t>
            </w:r>
            <w:r>
              <w:rPr>
                <w:b/>
                <w:bCs/>
                <w:sz w:val="20"/>
                <w:szCs w:val="20"/>
              </w:rPr>
              <w:t>RALI UTILIZZATI PER SOSTENERE L’</w:t>
            </w:r>
            <w:r w:rsidRPr="00A705B6">
              <w:rPr>
                <w:b/>
                <w:bCs/>
                <w:sz w:val="20"/>
                <w:szCs w:val="20"/>
              </w:rPr>
              <w:t>ARGOMENTAZIONE</w:t>
            </w:r>
            <w:r w:rsidRPr="00FD3E7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  <w:r w:rsidR="003A470A"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FD3E7A">
              <w:rPr>
                <w:b/>
                <w:bCs/>
                <w:sz w:val="20"/>
                <w:szCs w:val="20"/>
              </w:rPr>
              <w:t>(P. 10)</w:t>
            </w: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>GRAV. INSUFF.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>I riferimenti culturali sono assenti o scorretti; l’argomentazione risulta debole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1-4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>INSUFFICIENTE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>I riferimenti culturali a sostegno dell’argomentazione sono generici e talvolta impropri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5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>SUFFICIENTE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>I riferimenti culturali a sostegno dell’argomentazione sono semplici, essenziali ma pertinenti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6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 xml:space="preserve">DISCRETO 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 xml:space="preserve">I riferimenti culturali a sostegno dell’argomentazione sono pertinenti e non generici 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7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>BUONO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>I riferimenti culturali sono pertinenti e numerosi; l’argomentazione risulta ben fondata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8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c>
          <w:tcPr>
            <w:tcW w:w="861" w:type="pct"/>
          </w:tcPr>
          <w:p w:rsidR="00106587" w:rsidRPr="00FD3E7A" w:rsidRDefault="00106587" w:rsidP="00503649">
            <w:r w:rsidRPr="00FD3E7A">
              <w:rPr>
                <w:sz w:val="20"/>
                <w:szCs w:val="20"/>
              </w:rPr>
              <w:t>OTTIMO</w:t>
            </w:r>
          </w:p>
        </w:tc>
        <w:tc>
          <w:tcPr>
            <w:tcW w:w="3323" w:type="pct"/>
          </w:tcPr>
          <w:p w:rsidR="00106587" w:rsidRPr="00FD3E7A" w:rsidRDefault="00106587" w:rsidP="00503649">
            <w:r w:rsidRPr="00FD3E7A">
              <w:t>I riferimenti culturali sono ampi, pertinenti e approfonditi, l’argomentazione risulta coerentemente fondata e sviluppata con sicurezza e originalità</w:t>
            </w:r>
          </w:p>
        </w:tc>
        <w:tc>
          <w:tcPr>
            <w:tcW w:w="449" w:type="pct"/>
          </w:tcPr>
          <w:p w:rsidR="00106587" w:rsidRPr="00FD3E7A" w:rsidRDefault="00106587" w:rsidP="00503649">
            <w:pPr>
              <w:rPr>
                <w:color w:val="FF0000"/>
              </w:rPr>
            </w:pPr>
            <w:r>
              <w:t>9-10</w:t>
            </w:r>
          </w:p>
        </w:tc>
        <w:tc>
          <w:tcPr>
            <w:tcW w:w="367" w:type="pct"/>
          </w:tcPr>
          <w:p w:rsidR="00106587" w:rsidRPr="00FD3E7A" w:rsidRDefault="00106587" w:rsidP="00503649">
            <w:pPr>
              <w:rPr>
                <w:color w:val="FF0000"/>
              </w:rPr>
            </w:pPr>
          </w:p>
        </w:tc>
      </w:tr>
      <w:tr w:rsidR="00106587" w:rsidRPr="00FD3E7A" w:rsidTr="00503649">
        <w:trPr>
          <w:trHeight w:val="458"/>
        </w:trPr>
        <w:tc>
          <w:tcPr>
            <w:tcW w:w="4184" w:type="pct"/>
            <w:gridSpan w:val="2"/>
          </w:tcPr>
          <w:p w:rsidR="00106587" w:rsidRDefault="00106587" w:rsidP="00503649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FD3E7A">
              <w:rPr>
                <w:b/>
                <w:bCs/>
              </w:rPr>
              <w:t>unteggio parziale degli indicatori specifici</w:t>
            </w:r>
            <w:r>
              <w:rPr>
                <w:b/>
                <w:bCs/>
              </w:rPr>
              <w:t xml:space="preserve"> </w:t>
            </w:r>
          </w:p>
          <w:p w:rsidR="00106587" w:rsidRPr="00FD3E7A" w:rsidRDefault="00106587" w:rsidP="00503649">
            <w:pPr>
              <w:rPr>
                <w:b/>
                <w:bCs/>
              </w:rPr>
            </w:pPr>
          </w:p>
        </w:tc>
        <w:tc>
          <w:tcPr>
            <w:tcW w:w="449" w:type="pct"/>
          </w:tcPr>
          <w:p w:rsidR="00106587" w:rsidRPr="00660E76" w:rsidRDefault="00106587" w:rsidP="00503649">
            <w:r>
              <w:t xml:space="preserve">…../40 </w:t>
            </w:r>
          </w:p>
        </w:tc>
        <w:tc>
          <w:tcPr>
            <w:tcW w:w="367" w:type="pct"/>
          </w:tcPr>
          <w:p w:rsidR="00106587" w:rsidRPr="00660E76" w:rsidRDefault="00106587" w:rsidP="00503649"/>
        </w:tc>
      </w:tr>
      <w:tr w:rsidR="00106587" w:rsidRPr="00FD3E7A" w:rsidTr="00503649">
        <w:trPr>
          <w:trHeight w:val="366"/>
        </w:trPr>
        <w:tc>
          <w:tcPr>
            <w:tcW w:w="4184" w:type="pct"/>
            <w:gridSpan w:val="2"/>
          </w:tcPr>
          <w:p w:rsidR="00106587" w:rsidRPr="0026797C" w:rsidRDefault="00106587" w:rsidP="00503649">
            <w:pPr>
              <w:rPr>
                <w:rFonts w:cstheme="minorHAnsi"/>
                <w:b/>
                <w:bCs/>
              </w:rPr>
            </w:pPr>
            <w:r w:rsidRPr="0026797C">
              <w:rPr>
                <w:rFonts w:cstheme="minorHAnsi"/>
                <w:b/>
                <w:bCs/>
              </w:rPr>
              <w:t xml:space="preserve">PUNTEGGIO COMPLESSIVO </w:t>
            </w:r>
          </w:p>
          <w:p w:rsidR="00106587" w:rsidRPr="0026797C" w:rsidRDefault="00106587" w:rsidP="00503649">
            <w:pPr>
              <w:rPr>
                <w:rFonts w:cstheme="minorHAnsi"/>
                <w:b/>
                <w:bCs/>
              </w:rPr>
            </w:pPr>
            <w:r w:rsidRPr="0026797C">
              <w:rPr>
                <w:rFonts w:cstheme="minorHAnsi"/>
                <w:b/>
                <w:bCs/>
              </w:rPr>
              <w:t xml:space="preserve">(SOMMA DEI DUE PUNTEGGI PARZIALI: GENERALI + SPECIFICI TIPOLOGIA </w:t>
            </w:r>
            <w:r>
              <w:rPr>
                <w:rFonts w:cstheme="minorHAnsi"/>
                <w:b/>
                <w:bCs/>
              </w:rPr>
              <w:t>B</w:t>
            </w:r>
            <w:r w:rsidRPr="0026797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49" w:type="pct"/>
          </w:tcPr>
          <w:p w:rsidR="00106587" w:rsidRDefault="00106587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...../100</w:t>
            </w:r>
          </w:p>
          <w:p w:rsidR="00106587" w:rsidRPr="0026797C" w:rsidRDefault="00106587" w:rsidP="00503649">
            <w:pPr>
              <w:rPr>
                <w:rFonts w:cstheme="minorHAnsi"/>
              </w:rPr>
            </w:pPr>
          </w:p>
        </w:tc>
        <w:tc>
          <w:tcPr>
            <w:tcW w:w="367" w:type="pct"/>
          </w:tcPr>
          <w:p w:rsidR="00106587" w:rsidRPr="00660E76" w:rsidRDefault="00106587" w:rsidP="00503649"/>
        </w:tc>
      </w:tr>
      <w:tr w:rsidR="00106587" w:rsidRPr="00FD3E7A" w:rsidTr="00503649">
        <w:trPr>
          <w:trHeight w:val="46"/>
        </w:trPr>
        <w:tc>
          <w:tcPr>
            <w:tcW w:w="4184" w:type="pct"/>
            <w:gridSpan w:val="2"/>
          </w:tcPr>
          <w:p w:rsidR="00106587" w:rsidRPr="0026797C" w:rsidRDefault="00106587" w:rsidP="00503649">
            <w:pPr>
              <w:rPr>
                <w:rFonts w:cstheme="minorHAnsi"/>
                <w:b/>
                <w:bCs/>
              </w:rPr>
            </w:pPr>
            <w:r w:rsidRPr="0026797C">
              <w:rPr>
                <w:rFonts w:cstheme="minorHAnsi"/>
                <w:b/>
                <w:bCs/>
              </w:rPr>
              <w:t>VALUTAZIONE FINALE</w:t>
            </w:r>
          </w:p>
        </w:tc>
        <w:tc>
          <w:tcPr>
            <w:tcW w:w="816" w:type="pct"/>
            <w:gridSpan w:val="2"/>
          </w:tcPr>
          <w:p w:rsidR="00106587" w:rsidRDefault="00106587" w:rsidP="00503649">
            <w:r w:rsidRPr="0026797C">
              <w:rPr>
                <w:rFonts w:cstheme="minorHAnsi"/>
              </w:rPr>
              <w:t>..../100 : 5 = ..../20</w:t>
            </w:r>
          </w:p>
        </w:tc>
      </w:tr>
    </w:tbl>
    <w:p w:rsidR="0011604F" w:rsidRDefault="0011604F" w:rsidP="0011604F">
      <w:pPr>
        <w:jc w:val="center"/>
        <w:rPr>
          <w:b/>
          <w:sz w:val="24"/>
          <w:szCs w:val="24"/>
        </w:rPr>
      </w:pPr>
    </w:p>
    <w:sectPr w:rsidR="0011604F" w:rsidSect="00CE6F58">
      <w:pgSz w:w="16838" w:h="11906" w:orient="landscape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3A2D"/>
    <w:multiLevelType w:val="hybridMultilevel"/>
    <w:tmpl w:val="28E4F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381E"/>
    <w:multiLevelType w:val="hybridMultilevel"/>
    <w:tmpl w:val="489E4AC8"/>
    <w:lvl w:ilvl="0" w:tplc="A17E0306">
      <w:start w:val="1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43A5E96A"/>
    <w:rsid w:val="00027FBC"/>
    <w:rsid w:val="00050F35"/>
    <w:rsid w:val="00051AE8"/>
    <w:rsid w:val="000554DD"/>
    <w:rsid w:val="00057AE9"/>
    <w:rsid w:val="0007743C"/>
    <w:rsid w:val="000C4B29"/>
    <w:rsid w:val="000D33A5"/>
    <w:rsid w:val="000F4388"/>
    <w:rsid w:val="00106587"/>
    <w:rsid w:val="0011604F"/>
    <w:rsid w:val="001653A1"/>
    <w:rsid w:val="001A5A62"/>
    <w:rsid w:val="001E5F86"/>
    <w:rsid w:val="00202269"/>
    <w:rsid w:val="002159D7"/>
    <w:rsid w:val="00237B83"/>
    <w:rsid w:val="00244E67"/>
    <w:rsid w:val="002657A8"/>
    <w:rsid w:val="002778B5"/>
    <w:rsid w:val="00342477"/>
    <w:rsid w:val="003535E5"/>
    <w:rsid w:val="00394EBF"/>
    <w:rsid w:val="003A470A"/>
    <w:rsid w:val="003C345E"/>
    <w:rsid w:val="003C599E"/>
    <w:rsid w:val="003E6B37"/>
    <w:rsid w:val="00405791"/>
    <w:rsid w:val="0040665B"/>
    <w:rsid w:val="004114CD"/>
    <w:rsid w:val="004271B6"/>
    <w:rsid w:val="00485302"/>
    <w:rsid w:val="00486440"/>
    <w:rsid w:val="00506772"/>
    <w:rsid w:val="0058660B"/>
    <w:rsid w:val="0064476B"/>
    <w:rsid w:val="006513D5"/>
    <w:rsid w:val="00653539"/>
    <w:rsid w:val="006A740C"/>
    <w:rsid w:val="006C475A"/>
    <w:rsid w:val="006D450C"/>
    <w:rsid w:val="007028C5"/>
    <w:rsid w:val="00720747"/>
    <w:rsid w:val="0074161A"/>
    <w:rsid w:val="00762075"/>
    <w:rsid w:val="00763A85"/>
    <w:rsid w:val="007A2846"/>
    <w:rsid w:val="007D3D62"/>
    <w:rsid w:val="007D6675"/>
    <w:rsid w:val="0087019D"/>
    <w:rsid w:val="0093289D"/>
    <w:rsid w:val="00935660"/>
    <w:rsid w:val="0099409C"/>
    <w:rsid w:val="009F08A4"/>
    <w:rsid w:val="00A06853"/>
    <w:rsid w:val="00A3168F"/>
    <w:rsid w:val="00A5119F"/>
    <w:rsid w:val="00AA0333"/>
    <w:rsid w:val="00AB6E3F"/>
    <w:rsid w:val="00B047C2"/>
    <w:rsid w:val="00B4688F"/>
    <w:rsid w:val="00B65604"/>
    <w:rsid w:val="00BA0397"/>
    <w:rsid w:val="00BA6213"/>
    <w:rsid w:val="00BD7782"/>
    <w:rsid w:val="00BF38E1"/>
    <w:rsid w:val="00C0565D"/>
    <w:rsid w:val="00C3117A"/>
    <w:rsid w:val="00C64DC8"/>
    <w:rsid w:val="00C80FEB"/>
    <w:rsid w:val="00CB1C27"/>
    <w:rsid w:val="00CE4D1D"/>
    <w:rsid w:val="00CE6F58"/>
    <w:rsid w:val="00D546F4"/>
    <w:rsid w:val="00D87DF2"/>
    <w:rsid w:val="00DB74FC"/>
    <w:rsid w:val="00E04DC2"/>
    <w:rsid w:val="00E2657D"/>
    <w:rsid w:val="00E472E3"/>
    <w:rsid w:val="00E55BCD"/>
    <w:rsid w:val="00E61EC4"/>
    <w:rsid w:val="00EA0EC2"/>
    <w:rsid w:val="00EC4648"/>
    <w:rsid w:val="00EF04BA"/>
    <w:rsid w:val="00F3329A"/>
    <w:rsid w:val="00F54757"/>
    <w:rsid w:val="00F91758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329A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39"/>
    <w:rsid w:val="00106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Utente</cp:lastModifiedBy>
  <cp:revision>46</cp:revision>
  <cp:lastPrinted>2019-04-01T14:08:00Z</cp:lastPrinted>
  <dcterms:created xsi:type="dcterms:W3CDTF">2019-04-01T14:10:00Z</dcterms:created>
  <dcterms:modified xsi:type="dcterms:W3CDTF">2022-05-08T19:22:00Z</dcterms:modified>
</cp:coreProperties>
</file>