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3F" w:rsidRDefault="00514A3F">
      <w:bookmarkStart w:id="0" w:name="_GoBack"/>
      <w:bookmarkEnd w:id="0"/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5736"/>
        <w:gridCol w:w="5255"/>
      </w:tblGrid>
      <w:tr w:rsidR="003257D4" w:rsidRPr="000D2A89" w:rsidTr="00D745CB">
        <w:trPr>
          <w:jc w:val="center"/>
        </w:trPr>
        <w:tc>
          <w:tcPr>
            <w:tcW w:w="2235" w:type="dxa"/>
            <w:vAlign w:val="center"/>
          </w:tcPr>
          <w:p w:rsidR="003257D4" w:rsidRPr="000D2A89" w:rsidRDefault="0058485C" w:rsidP="007C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b/>
                <w:sz w:val="24"/>
                <w:szCs w:val="24"/>
              </w:rPr>
              <w:t>COMPETENZE EUROPEE 2018</w:t>
            </w:r>
          </w:p>
        </w:tc>
        <w:tc>
          <w:tcPr>
            <w:tcW w:w="2126" w:type="dxa"/>
            <w:vAlign w:val="center"/>
          </w:tcPr>
          <w:p w:rsidR="003257D4" w:rsidRPr="000D2A89" w:rsidRDefault="0058485C" w:rsidP="0058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COMPETENZE TRASVERSALI DI CITTADINANZA </w:t>
            </w:r>
          </w:p>
        </w:tc>
        <w:tc>
          <w:tcPr>
            <w:tcW w:w="5736" w:type="dxa"/>
            <w:vAlign w:val="center"/>
          </w:tcPr>
          <w:p w:rsidR="003257D4" w:rsidRPr="000D2A89" w:rsidRDefault="003257D4" w:rsidP="007C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b/>
                <w:sz w:val="24"/>
                <w:szCs w:val="24"/>
              </w:rPr>
              <w:t>DESCRITTORI COMPETENZE TRASVERSALI</w:t>
            </w:r>
          </w:p>
        </w:tc>
        <w:tc>
          <w:tcPr>
            <w:tcW w:w="5255" w:type="dxa"/>
            <w:vAlign w:val="center"/>
          </w:tcPr>
          <w:p w:rsidR="006A0057" w:rsidRPr="000D2A89" w:rsidRDefault="00F50A9D" w:rsidP="00A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FORMATIVI TRASVERSALI CORRISPONDENTI</w:t>
            </w:r>
          </w:p>
        </w:tc>
      </w:tr>
      <w:tr w:rsidR="00F30C5C" w:rsidRPr="000D2A89" w:rsidTr="00D745CB">
        <w:trPr>
          <w:jc w:val="center"/>
        </w:trPr>
        <w:tc>
          <w:tcPr>
            <w:tcW w:w="2235" w:type="dxa"/>
            <w:vAlign w:val="center"/>
          </w:tcPr>
          <w:p w:rsidR="00F30C5C" w:rsidRPr="000D2A89" w:rsidRDefault="00F30C5C" w:rsidP="006C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2126" w:type="dxa"/>
            <w:vAlign w:val="center"/>
          </w:tcPr>
          <w:p w:rsidR="00F30C5C" w:rsidRPr="000D2A89" w:rsidRDefault="00F30C5C" w:rsidP="00B125A8">
            <w:pPr>
              <w:shd w:val="clear" w:color="auto" w:fill="FFFFFF"/>
              <w:spacing w:before="100" w:beforeAutospacing="1" w:after="100" w:afterAutospacing="1" w:line="288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1F1E1E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Imparare ad imparare</w:t>
            </w:r>
          </w:p>
        </w:tc>
        <w:tc>
          <w:tcPr>
            <w:tcW w:w="5736" w:type="dxa"/>
            <w:vAlign w:val="center"/>
          </w:tcPr>
          <w:p w:rsidR="00F30C5C" w:rsidRPr="000D2A89" w:rsidRDefault="00F30C5C" w:rsidP="007C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rganizzare il proprio apprendimento, individuando, scegliendo ed utilizzando varie fonti e varie modalità di informazioni e di formazione (formale, non formale ed informale), anche in funzione dei tempi disponibili, delle proprie strategie e del proprio metodo di studio e di lavoro</w:t>
            </w:r>
          </w:p>
        </w:tc>
        <w:tc>
          <w:tcPr>
            <w:tcW w:w="5255" w:type="dxa"/>
            <w:vAlign w:val="center"/>
          </w:tcPr>
          <w:p w:rsidR="00F30C5C" w:rsidRPr="00B125A8" w:rsidRDefault="00A251A4" w:rsidP="006C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>Acquisire le abilità di adottare strategie di studio efficaci e di saper ricercare e selezionare materiali di lavoro adeguati</w:t>
            </w:r>
          </w:p>
        </w:tc>
      </w:tr>
      <w:tr w:rsidR="00F30C5C" w:rsidRPr="000D2A89" w:rsidTr="00D745CB">
        <w:trPr>
          <w:jc w:val="center"/>
        </w:trPr>
        <w:tc>
          <w:tcPr>
            <w:tcW w:w="2235" w:type="dxa"/>
            <w:vAlign w:val="center"/>
          </w:tcPr>
          <w:p w:rsidR="00F30C5C" w:rsidRDefault="00F30C5C" w:rsidP="006C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imprenditoriale</w:t>
            </w:r>
          </w:p>
          <w:p w:rsidR="00F30C5C" w:rsidRPr="000D2A89" w:rsidRDefault="00F30C5C" w:rsidP="006C12A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2126" w:type="dxa"/>
            <w:vAlign w:val="center"/>
          </w:tcPr>
          <w:p w:rsidR="00F30C5C" w:rsidRPr="000D2A89" w:rsidRDefault="00F30C5C" w:rsidP="006C12A7">
            <w:pPr>
              <w:shd w:val="clear" w:color="auto" w:fill="FFFFFF"/>
              <w:spacing w:before="100" w:beforeAutospacing="1" w:after="100" w:afterAutospacing="1" w:line="288" w:lineRule="atLeast"/>
              <w:ind w:left="-100" w:firstLine="142"/>
              <w:jc w:val="both"/>
              <w:rPr>
                <w:rFonts w:ascii="Times New Roman" w:eastAsia="Times New Roman" w:hAnsi="Times New Roman" w:cs="Times New Roman"/>
                <w:color w:val="1F1E1E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Progettare</w:t>
            </w:r>
          </w:p>
        </w:tc>
        <w:tc>
          <w:tcPr>
            <w:tcW w:w="5736" w:type="dxa"/>
            <w:vAlign w:val="center"/>
          </w:tcPr>
          <w:p w:rsidR="00F30C5C" w:rsidRPr="000D2A89" w:rsidRDefault="00F30C5C" w:rsidP="007C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</w:tc>
        <w:tc>
          <w:tcPr>
            <w:tcW w:w="5255" w:type="dxa"/>
            <w:vAlign w:val="center"/>
          </w:tcPr>
          <w:p w:rsidR="00A251A4" w:rsidRPr="00B125A8" w:rsidRDefault="00A251A4" w:rsidP="006C12A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Acquisire autonomia: saper organizzare lo studio in modo autonomo e saper essere parte attiva e propositiva di un lavoro di gruppo. </w:t>
            </w:r>
          </w:p>
          <w:p w:rsidR="00F30C5C" w:rsidRPr="00B125A8" w:rsidRDefault="00A251A4" w:rsidP="006C12A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>Sviluppare l’abilità di auto-valutare i risultati, anche in una proiezione futura, individuando aspettative e condizionamenti</w:t>
            </w:r>
          </w:p>
        </w:tc>
      </w:tr>
      <w:tr w:rsidR="00F30C5C" w:rsidRPr="000D2A89" w:rsidTr="00D745CB">
        <w:trPr>
          <w:trHeight w:val="3557"/>
          <w:jc w:val="center"/>
        </w:trPr>
        <w:tc>
          <w:tcPr>
            <w:tcW w:w="2235" w:type="dxa"/>
            <w:vAlign w:val="center"/>
          </w:tcPr>
          <w:p w:rsidR="00F30C5C" w:rsidRPr="000D2A89" w:rsidRDefault="00F30C5C" w:rsidP="006C12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A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Competenza alfabetica funzionale</w:t>
            </w:r>
          </w:p>
          <w:p w:rsidR="00F30C5C" w:rsidRPr="000D2A89" w:rsidRDefault="00F30C5C" w:rsidP="006C12A7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A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C179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ompetenza multilinguistica</w:t>
            </w:r>
          </w:p>
          <w:p w:rsidR="00F30C5C" w:rsidRPr="000D2A89" w:rsidRDefault="00F30C5C" w:rsidP="006C12A7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A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C179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ompetenza in materia di consapevolezza ed espressione culturali.</w:t>
            </w:r>
          </w:p>
          <w:p w:rsidR="00F30C5C" w:rsidRPr="000D2A89" w:rsidRDefault="00F30C5C" w:rsidP="006C12A7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A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Competenza digitale</w:t>
            </w:r>
          </w:p>
        </w:tc>
        <w:tc>
          <w:tcPr>
            <w:tcW w:w="2126" w:type="dxa"/>
            <w:vAlign w:val="center"/>
          </w:tcPr>
          <w:p w:rsidR="00F30C5C" w:rsidRPr="000D2A89" w:rsidRDefault="00F30C5C" w:rsidP="006C12A7">
            <w:pPr>
              <w:shd w:val="clear" w:color="auto" w:fill="FFFFFF"/>
              <w:spacing w:before="100" w:beforeAutospacing="1" w:after="100" w:afterAutospacing="1" w:line="288" w:lineRule="atLeast"/>
              <w:ind w:left="402" w:hanging="360"/>
              <w:jc w:val="both"/>
              <w:rPr>
                <w:rFonts w:ascii="Times New Roman" w:eastAsia="Times New Roman" w:hAnsi="Times New Roman" w:cs="Times New Roman"/>
                <w:color w:val="1F1E1E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Comunicare</w:t>
            </w:r>
          </w:p>
        </w:tc>
        <w:tc>
          <w:tcPr>
            <w:tcW w:w="5736" w:type="dxa"/>
            <w:vAlign w:val="center"/>
          </w:tcPr>
          <w:p w:rsidR="00F30C5C" w:rsidRDefault="00F30C5C" w:rsidP="007C0823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 xml:space="preserve">omprendere messaggi di genere diverso (quotidiano, letterario, tecnico, scientifico) e di complessità diversa, trasmessi utilizzando linguaggi diversi (verbale, matematico, scientifico, simbolico, ecc.) mediante diversi supporti (cartacei, informatici e multimediali) </w:t>
            </w:r>
          </w:p>
          <w:p w:rsidR="00F30C5C" w:rsidRPr="000D2A89" w:rsidRDefault="00F30C5C" w:rsidP="007C0823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</w:t>
            </w:r>
          </w:p>
        </w:tc>
        <w:tc>
          <w:tcPr>
            <w:tcW w:w="5255" w:type="dxa"/>
            <w:vAlign w:val="center"/>
          </w:tcPr>
          <w:p w:rsidR="00B125A8" w:rsidRPr="00B125A8" w:rsidRDefault="00B125A8" w:rsidP="00B125A8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>Padroneggiare gli strumenti espressivi ed argomentativi indispensabili per gestire l’interazione comunicativa in vari contesti e con diversi codici</w:t>
            </w:r>
          </w:p>
          <w:p w:rsidR="00F30C5C" w:rsidRPr="00B125A8" w:rsidRDefault="00B125A8" w:rsidP="006C12A7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Acquisire i linguaggi specifici delle singole discipline. </w:t>
            </w:r>
          </w:p>
        </w:tc>
      </w:tr>
      <w:tr w:rsidR="00F30C5C" w:rsidRPr="000D2A89" w:rsidTr="00D745CB">
        <w:trPr>
          <w:jc w:val="center"/>
        </w:trPr>
        <w:tc>
          <w:tcPr>
            <w:tcW w:w="2235" w:type="dxa"/>
            <w:vAlign w:val="center"/>
          </w:tcPr>
          <w:p w:rsidR="00F30C5C" w:rsidRDefault="00F30C5C" w:rsidP="006C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in materia di cittadinanza</w:t>
            </w:r>
          </w:p>
          <w:p w:rsidR="00F30C5C" w:rsidRPr="000D2A89" w:rsidRDefault="00F30C5C" w:rsidP="006C12A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2126" w:type="dxa"/>
            <w:vAlign w:val="center"/>
          </w:tcPr>
          <w:p w:rsidR="00F30C5C" w:rsidRPr="000D2A89" w:rsidRDefault="00F30C5C" w:rsidP="006C12A7">
            <w:pPr>
              <w:shd w:val="clear" w:color="auto" w:fill="FFFFFF"/>
              <w:spacing w:before="100" w:beforeAutospacing="1" w:after="100" w:afterAutospacing="1" w:line="288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1F1E1E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Collaborare e partecipare</w:t>
            </w:r>
          </w:p>
        </w:tc>
        <w:tc>
          <w:tcPr>
            <w:tcW w:w="5736" w:type="dxa"/>
            <w:vAlign w:val="center"/>
          </w:tcPr>
          <w:p w:rsidR="00B125A8" w:rsidRPr="000D2A89" w:rsidRDefault="00F30C5C" w:rsidP="007C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</w:t>
            </w:r>
          </w:p>
        </w:tc>
        <w:tc>
          <w:tcPr>
            <w:tcW w:w="5255" w:type="dxa"/>
            <w:vAlign w:val="center"/>
          </w:tcPr>
          <w:p w:rsidR="00A251A4" w:rsidRPr="00B125A8" w:rsidRDefault="00F50A9D" w:rsidP="006C12A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>Sviluppare e consolidare l</w:t>
            </w:r>
            <w:r w:rsidR="00B125A8" w:rsidRPr="00B125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 capacità di porsi in relazione con le persone in modo corretto: ascoltare ed i</w:t>
            </w:r>
            <w:r w:rsidR="00A251A4" w:rsidRPr="00B125A8">
              <w:rPr>
                <w:rFonts w:ascii="Times New Roman" w:hAnsi="Times New Roman" w:cs="Times New Roman"/>
                <w:sz w:val="24"/>
                <w:szCs w:val="24"/>
              </w:rPr>
              <w:t>ntervenire al momento opportuno, r</w:t>
            </w: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>ispett</w:t>
            </w:r>
            <w:r w:rsidR="00A251A4" w:rsidRPr="00B125A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A4" w:rsidRPr="00B125A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 idee altrui</w:t>
            </w:r>
            <w:r w:rsidR="00A251A4"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, accettare l'assunzione </w:t>
            </w:r>
            <w:proofErr w:type="gramStart"/>
            <w:r w:rsidR="00A251A4"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A8" w:rsidRPr="00B125A8">
              <w:rPr>
                <w:rFonts w:ascii="Times New Roman" w:hAnsi="Times New Roman" w:cs="Times New Roman"/>
                <w:sz w:val="24"/>
                <w:szCs w:val="24"/>
              </w:rPr>
              <w:t>ruoli</w:t>
            </w:r>
            <w:proofErr w:type="gramEnd"/>
            <w:r w:rsidR="00B125A8"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 diversi</w:t>
            </w: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C5C" w:rsidRPr="00B125A8" w:rsidRDefault="00F50A9D" w:rsidP="006C12A7">
            <w:pPr>
              <w:spacing w:before="120"/>
              <w:jc w:val="both"/>
            </w:pPr>
            <w:r w:rsidRPr="00B125A8">
              <w:rPr>
                <w:rFonts w:ascii="Times New Roman" w:hAnsi="Times New Roman" w:cs="Times New Roman"/>
                <w:sz w:val="24"/>
                <w:szCs w:val="24"/>
              </w:rPr>
              <w:t>Sviluppare e consolidare le capacit</w:t>
            </w:r>
            <w:r w:rsidR="00B125A8" w:rsidRPr="00B125A8">
              <w:rPr>
                <w:rFonts w:ascii="Times New Roman" w:hAnsi="Times New Roman" w:cs="Times New Roman"/>
                <w:sz w:val="24"/>
                <w:szCs w:val="24"/>
              </w:rPr>
              <w:t>à di collaborare con gli altri per la realizzazione di obiettivi comun</w:t>
            </w:r>
          </w:p>
        </w:tc>
      </w:tr>
    </w:tbl>
    <w:p w:rsidR="002D74DB" w:rsidRDefault="002D74D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2097"/>
        <w:gridCol w:w="6096"/>
        <w:gridCol w:w="4211"/>
      </w:tblGrid>
      <w:tr w:rsidR="006C12A7" w:rsidRPr="000D2A89" w:rsidTr="00410534">
        <w:trPr>
          <w:jc w:val="center"/>
        </w:trPr>
        <w:tc>
          <w:tcPr>
            <w:tcW w:w="2381" w:type="dxa"/>
            <w:vAlign w:val="center"/>
          </w:tcPr>
          <w:p w:rsidR="006C12A7" w:rsidRPr="000D2A89" w:rsidRDefault="006C12A7" w:rsidP="006C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b/>
                <w:sz w:val="24"/>
                <w:szCs w:val="24"/>
              </w:rPr>
              <w:t>COMPETENZE EUROPEE 2018</w:t>
            </w:r>
          </w:p>
        </w:tc>
        <w:tc>
          <w:tcPr>
            <w:tcW w:w="1863" w:type="dxa"/>
            <w:vAlign w:val="center"/>
          </w:tcPr>
          <w:p w:rsidR="006C12A7" w:rsidRPr="000D2A89" w:rsidRDefault="006C12A7" w:rsidP="006C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COMPETENZE TRASVERSALI DI CITTADINANZA </w:t>
            </w:r>
          </w:p>
        </w:tc>
        <w:tc>
          <w:tcPr>
            <w:tcW w:w="6096" w:type="dxa"/>
            <w:vAlign w:val="center"/>
          </w:tcPr>
          <w:p w:rsidR="006C12A7" w:rsidRPr="000D2A89" w:rsidRDefault="006C12A7" w:rsidP="006C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b/>
                <w:sz w:val="24"/>
                <w:szCs w:val="24"/>
              </w:rPr>
              <w:t>DESCRITTORI COMPETENZE TRASVERSALI</w:t>
            </w:r>
          </w:p>
        </w:tc>
        <w:tc>
          <w:tcPr>
            <w:tcW w:w="4211" w:type="dxa"/>
            <w:vAlign w:val="center"/>
          </w:tcPr>
          <w:p w:rsidR="006C12A7" w:rsidRPr="000D2A89" w:rsidRDefault="00A251A4" w:rsidP="006C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FORMATIVI TRASVERSALI CORRISPONDENTI</w:t>
            </w:r>
          </w:p>
        </w:tc>
      </w:tr>
      <w:tr w:rsidR="006C12A7" w:rsidRPr="000D2A89" w:rsidTr="00410534">
        <w:trPr>
          <w:jc w:val="center"/>
        </w:trPr>
        <w:tc>
          <w:tcPr>
            <w:tcW w:w="2381" w:type="dxa"/>
            <w:vAlign w:val="center"/>
          </w:tcPr>
          <w:p w:rsidR="006C12A7" w:rsidRDefault="006C12A7" w:rsidP="006C1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in materia di cittadinanza</w:t>
            </w:r>
          </w:p>
          <w:p w:rsidR="006C12A7" w:rsidRPr="000D2A89" w:rsidRDefault="006C12A7" w:rsidP="0058485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1863" w:type="dxa"/>
            <w:vAlign w:val="center"/>
          </w:tcPr>
          <w:p w:rsidR="006C12A7" w:rsidRPr="000D2A89" w:rsidRDefault="006C12A7" w:rsidP="00B777B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Agire in modo autonomo e responsabile</w:t>
            </w:r>
          </w:p>
        </w:tc>
        <w:tc>
          <w:tcPr>
            <w:tcW w:w="6096" w:type="dxa"/>
            <w:vAlign w:val="center"/>
          </w:tcPr>
          <w:p w:rsidR="00B125A8" w:rsidRPr="000D2A89" w:rsidRDefault="006C12A7" w:rsidP="007C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Sapersi inserire in modo attivo e consapevole nella vita sociale e far valere al suo interno i propri diritti e bisogni riconoscendo al contempo quelli altrui, le opportunità comuni, i limiti, le regole, le responsabilità</w:t>
            </w:r>
          </w:p>
        </w:tc>
        <w:tc>
          <w:tcPr>
            <w:tcW w:w="4211" w:type="dxa"/>
            <w:vAlign w:val="center"/>
          </w:tcPr>
          <w:p w:rsidR="006C12A7" w:rsidRPr="00410534" w:rsidRDefault="00B125A8" w:rsidP="00A25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34">
              <w:rPr>
                <w:rFonts w:ascii="Times New Roman" w:hAnsi="Times New Roman" w:cs="Times New Roman"/>
                <w:sz w:val="24"/>
                <w:szCs w:val="24"/>
              </w:rPr>
              <w:t>Consolidare il rispetto delle</w:t>
            </w:r>
            <w:r w:rsidR="00F50A9D" w:rsidRPr="00410534">
              <w:rPr>
                <w:rFonts w:ascii="Times New Roman" w:hAnsi="Times New Roman" w:cs="Times New Roman"/>
                <w:sz w:val="24"/>
                <w:szCs w:val="24"/>
              </w:rPr>
              <w:t xml:space="preserve"> regole </w:t>
            </w:r>
            <w:r w:rsidRPr="00410534">
              <w:rPr>
                <w:rFonts w:ascii="Times New Roman" w:hAnsi="Times New Roman" w:cs="Times New Roman"/>
                <w:sz w:val="24"/>
                <w:szCs w:val="24"/>
              </w:rPr>
              <w:t>di democrazia e di civile convivenza</w:t>
            </w:r>
          </w:p>
        </w:tc>
      </w:tr>
      <w:tr w:rsidR="006C12A7" w:rsidRPr="000D2A89" w:rsidTr="00410534">
        <w:trPr>
          <w:jc w:val="center"/>
        </w:trPr>
        <w:tc>
          <w:tcPr>
            <w:tcW w:w="2381" w:type="dxa"/>
            <w:vAlign w:val="center"/>
          </w:tcPr>
          <w:p w:rsidR="006C12A7" w:rsidRPr="000D2A89" w:rsidRDefault="006C12A7" w:rsidP="006C12A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matematica e competenze di base in scienza e tecnologia</w:t>
            </w:r>
          </w:p>
        </w:tc>
        <w:tc>
          <w:tcPr>
            <w:tcW w:w="1863" w:type="dxa"/>
            <w:vAlign w:val="center"/>
          </w:tcPr>
          <w:p w:rsidR="006C12A7" w:rsidRPr="000D2A89" w:rsidRDefault="006C12A7" w:rsidP="007C082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Risolvere problemi</w:t>
            </w:r>
          </w:p>
        </w:tc>
        <w:tc>
          <w:tcPr>
            <w:tcW w:w="6096" w:type="dxa"/>
            <w:vAlign w:val="center"/>
          </w:tcPr>
          <w:p w:rsidR="006C12A7" w:rsidRPr="000D2A89" w:rsidRDefault="006C12A7" w:rsidP="00B77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 xml:space="preserve">ffrontare situazioni problematiche costruendo e verificando ipotesi, individuando le fonti e le risorse adeguate, raccogliendo e valutando i dati, proponendo </w:t>
            </w:r>
          </w:p>
        </w:tc>
        <w:tc>
          <w:tcPr>
            <w:tcW w:w="4211" w:type="dxa"/>
            <w:vAlign w:val="center"/>
          </w:tcPr>
          <w:p w:rsidR="00A251A4" w:rsidRPr="00410534" w:rsidRDefault="00A251A4" w:rsidP="00A25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34">
              <w:rPr>
                <w:rFonts w:ascii="Times New Roman" w:hAnsi="Times New Roman" w:cs="Times New Roman"/>
                <w:sz w:val="24"/>
                <w:szCs w:val="24"/>
              </w:rPr>
              <w:t xml:space="preserve">Sviluppare e consolidare le abilità di affrontare compiti e situazioni problematiche. </w:t>
            </w:r>
          </w:p>
          <w:p w:rsidR="006C12A7" w:rsidRPr="000D2A89" w:rsidRDefault="00410534" w:rsidP="004105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34">
              <w:rPr>
                <w:rFonts w:ascii="Times New Roman" w:hAnsi="Times New Roman" w:cs="Times New Roman"/>
                <w:sz w:val="24"/>
                <w:szCs w:val="24"/>
              </w:rPr>
              <w:t>Elaborare e verificare ipotesi di risoluzione di problemi utilizzando contenuti e metodi delle diverse discipline</w:t>
            </w:r>
            <w:r>
              <w:t>.</w:t>
            </w:r>
          </w:p>
        </w:tc>
      </w:tr>
      <w:tr w:rsidR="006C12A7" w:rsidRPr="000D2A89" w:rsidTr="00410534">
        <w:trPr>
          <w:jc w:val="center"/>
        </w:trPr>
        <w:tc>
          <w:tcPr>
            <w:tcW w:w="2381" w:type="dxa"/>
            <w:vAlign w:val="center"/>
          </w:tcPr>
          <w:p w:rsidR="006C12A7" w:rsidRPr="000D2A89" w:rsidRDefault="006C12A7" w:rsidP="006C12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2A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Competenza alfabetica funzionale</w:t>
            </w:r>
          </w:p>
          <w:p w:rsidR="006C12A7" w:rsidRPr="000D2A89" w:rsidRDefault="006C12A7" w:rsidP="0058485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matematica e competenze di base in scienza e tecnologia</w:t>
            </w:r>
          </w:p>
        </w:tc>
        <w:tc>
          <w:tcPr>
            <w:tcW w:w="1863" w:type="dxa"/>
            <w:vAlign w:val="center"/>
          </w:tcPr>
          <w:p w:rsidR="006C12A7" w:rsidRPr="000D2A89" w:rsidRDefault="006C12A7" w:rsidP="00B777B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Individuare collegamenti e relazioni</w:t>
            </w:r>
          </w:p>
        </w:tc>
        <w:tc>
          <w:tcPr>
            <w:tcW w:w="6096" w:type="dxa"/>
            <w:vAlign w:val="center"/>
          </w:tcPr>
          <w:p w:rsidR="006C12A7" w:rsidRPr="000D2A89" w:rsidRDefault="006C12A7" w:rsidP="007C0823">
            <w:pPr>
              <w:shd w:val="clear" w:color="auto" w:fill="FFFFFF"/>
              <w:spacing w:before="100" w:beforeAutospacing="1" w:after="100" w:afterAutospacing="1" w:line="288" w:lineRule="atLeast"/>
              <w:ind w:left="42"/>
              <w:jc w:val="both"/>
              <w:rPr>
                <w:rFonts w:ascii="Times New Roman" w:eastAsia="Times New Roman" w:hAnsi="Times New Roman" w:cs="Times New Roman"/>
                <w:color w:val="1F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</w:tc>
        <w:tc>
          <w:tcPr>
            <w:tcW w:w="4211" w:type="dxa"/>
            <w:vAlign w:val="center"/>
          </w:tcPr>
          <w:p w:rsidR="00410534" w:rsidRPr="00410534" w:rsidRDefault="00A251A4" w:rsidP="00A25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34">
              <w:rPr>
                <w:rFonts w:ascii="Times New Roman" w:hAnsi="Times New Roman" w:cs="Times New Roman"/>
                <w:sz w:val="24"/>
                <w:szCs w:val="24"/>
              </w:rPr>
              <w:t xml:space="preserve">Sviluppare e consolidare le capacità di organizzazione logica dei concetti e dei </w:t>
            </w:r>
            <w:r w:rsidR="00410534" w:rsidRPr="00410534">
              <w:rPr>
                <w:rFonts w:ascii="Times New Roman" w:hAnsi="Times New Roman" w:cs="Times New Roman"/>
                <w:sz w:val="24"/>
                <w:szCs w:val="24"/>
              </w:rPr>
              <w:t>contenuti disciplinari</w:t>
            </w:r>
          </w:p>
          <w:p w:rsidR="006C12A7" w:rsidRPr="000D2A89" w:rsidRDefault="00A251A4" w:rsidP="0041053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34">
              <w:rPr>
                <w:rFonts w:ascii="Times New Roman" w:hAnsi="Times New Roman" w:cs="Times New Roman"/>
                <w:sz w:val="24"/>
                <w:szCs w:val="24"/>
              </w:rPr>
              <w:t>Operare collegamenti all’interno della stessa disciplina e fra discipline affini</w:t>
            </w:r>
          </w:p>
        </w:tc>
      </w:tr>
      <w:tr w:rsidR="006C12A7" w:rsidRPr="000D2A89" w:rsidTr="00410534">
        <w:trPr>
          <w:jc w:val="center"/>
        </w:trPr>
        <w:tc>
          <w:tcPr>
            <w:tcW w:w="2381" w:type="dxa"/>
            <w:vAlign w:val="center"/>
          </w:tcPr>
          <w:p w:rsidR="006C12A7" w:rsidRPr="000D2A89" w:rsidRDefault="006C12A7" w:rsidP="006C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</w:tc>
        <w:tc>
          <w:tcPr>
            <w:tcW w:w="1863" w:type="dxa"/>
            <w:vAlign w:val="center"/>
          </w:tcPr>
          <w:p w:rsidR="006C12A7" w:rsidRPr="000D2A89" w:rsidRDefault="006C12A7" w:rsidP="007C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89">
              <w:rPr>
                <w:rFonts w:ascii="Times New Roman" w:eastAsia="Times New Roman" w:hAnsi="Times New Roman" w:cs="Times New Roman"/>
                <w:bCs/>
                <w:color w:val="1F1E1E"/>
                <w:sz w:val="24"/>
                <w:szCs w:val="24"/>
                <w:lang w:eastAsia="it-IT"/>
              </w:rPr>
              <w:t>Acquisire ed interpretare l’informazione</w:t>
            </w:r>
          </w:p>
        </w:tc>
        <w:tc>
          <w:tcPr>
            <w:tcW w:w="6096" w:type="dxa"/>
            <w:vAlign w:val="center"/>
          </w:tcPr>
          <w:p w:rsidR="006C12A7" w:rsidRPr="000D2A89" w:rsidRDefault="006C12A7" w:rsidP="007C0823">
            <w:pPr>
              <w:shd w:val="clear" w:color="auto" w:fill="FFFFFF"/>
              <w:spacing w:before="100" w:beforeAutospacing="1" w:after="100" w:afterAutospacing="1" w:line="288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1F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D2A89">
              <w:rPr>
                <w:rFonts w:ascii="Times New Roman" w:hAnsi="Times New Roman" w:cs="Times New Roman"/>
                <w:sz w:val="24"/>
                <w:szCs w:val="24"/>
              </w:rPr>
              <w:t>cquisire ed interpretare criticamente l'informazione ricevuta nei diversi ambiti ed attraverso diversi strumenti comunicativi, valutandone l’attendibilità e l’utilità, distinguendo fatti e opinioni.</w:t>
            </w:r>
          </w:p>
        </w:tc>
        <w:tc>
          <w:tcPr>
            <w:tcW w:w="4211" w:type="dxa"/>
            <w:vAlign w:val="center"/>
          </w:tcPr>
          <w:p w:rsidR="00B50342" w:rsidRDefault="00B50342" w:rsidP="00B50342">
            <w:pPr>
              <w:pStyle w:val="Default"/>
              <w:tabs>
                <w:tab w:val="left" w:pos="4831"/>
              </w:tabs>
              <w:jc w:val="both"/>
            </w:pPr>
            <w:r>
              <w:t xml:space="preserve">Consolidare la capacità </w:t>
            </w:r>
            <w:proofErr w:type="gramStart"/>
            <w:r>
              <w:t>di  formarsi</w:t>
            </w:r>
            <w:proofErr w:type="gramEnd"/>
            <w:r>
              <w:t xml:space="preserve"> </w:t>
            </w:r>
            <w:r w:rsidR="00410534">
              <w:t xml:space="preserve">opinioni attendibili sulla base di motivazioni/spiegazioni </w:t>
            </w:r>
            <w:r>
              <w:t>fondate</w:t>
            </w:r>
          </w:p>
          <w:p w:rsidR="00B50342" w:rsidRDefault="00B50342" w:rsidP="00B50342">
            <w:pPr>
              <w:pStyle w:val="Default"/>
              <w:tabs>
                <w:tab w:val="left" w:pos="4831"/>
              </w:tabs>
              <w:spacing w:before="120"/>
              <w:jc w:val="both"/>
            </w:pPr>
            <w:r>
              <w:t xml:space="preserve">Acquisire i concetti fondanti delle discipline </w:t>
            </w:r>
          </w:p>
          <w:p w:rsidR="006C12A7" w:rsidRPr="000D2A89" w:rsidRDefault="006C12A7" w:rsidP="00B50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A89" w:rsidRDefault="000D2A89">
      <w:pPr>
        <w:rPr>
          <w:highlight w:val="yellow"/>
        </w:rPr>
      </w:pPr>
    </w:p>
    <w:p w:rsidR="000D2A89" w:rsidRDefault="000D2A89">
      <w:pPr>
        <w:rPr>
          <w:highlight w:val="yellow"/>
        </w:rPr>
      </w:pPr>
    </w:p>
    <w:p w:rsidR="000D2A89" w:rsidRDefault="000D2A89">
      <w:pPr>
        <w:rPr>
          <w:highlight w:val="yellow"/>
        </w:rPr>
      </w:pPr>
    </w:p>
    <w:sectPr w:rsidR="000D2A89" w:rsidSect="000D2A89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11F1"/>
    <w:multiLevelType w:val="multilevel"/>
    <w:tmpl w:val="F85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969BA"/>
    <w:multiLevelType w:val="multilevel"/>
    <w:tmpl w:val="C57E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70"/>
    <w:rsid w:val="00097F9A"/>
    <w:rsid w:val="000D2A89"/>
    <w:rsid w:val="00222693"/>
    <w:rsid w:val="00231FB7"/>
    <w:rsid w:val="002D2277"/>
    <w:rsid w:val="002D74DB"/>
    <w:rsid w:val="002E033D"/>
    <w:rsid w:val="00302113"/>
    <w:rsid w:val="003257D4"/>
    <w:rsid w:val="00410534"/>
    <w:rsid w:val="00514A3F"/>
    <w:rsid w:val="0058485C"/>
    <w:rsid w:val="006A0057"/>
    <w:rsid w:val="006C12A7"/>
    <w:rsid w:val="007579FD"/>
    <w:rsid w:val="00762CA6"/>
    <w:rsid w:val="00770209"/>
    <w:rsid w:val="007C0823"/>
    <w:rsid w:val="0086283C"/>
    <w:rsid w:val="00A251A4"/>
    <w:rsid w:val="00B125A8"/>
    <w:rsid w:val="00B50342"/>
    <w:rsid w:val="00B777B1"/>
    <w:rsid w:val="00C17902"/>
    <w:rsid w:val="00D745CB"/>
    <w:rsid w:val="00DB6E83"/>
    <w:rsid w:val="00E204AF"/>
    <w:rsid w:val="00ED6C70"/>
    <w:rsid w:val="00F30C5C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22080-5B74-4895-9227-C56F058A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17902"/>
    <w:rPr>
      <w:b/>
      <w:bCs/>
    </w:rPr>
  </w:style>
  <w:style w:type="paragraph" w:customStyle="1" w:styleId="Default">
    <w:name w:val="Default"/>
    <w:rsid w:val="00584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Siciliano Sergio</cp:lastModifiedBy>
  <cp:revision>2</cp:revision>
  <dcterms:created xsi:type="dcterms:W3CDTF">2022-09-05T12:08:00Z</dcterms:created>
  <dcterms:modified xsi:type="dcterms:W3CDTF">2022-09-05T12:08:00Z</dcterms:modified>
</cp:coreProperties>
</file>