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221E2" w14:textId="6A035C4D" w:rsidR="00026747" w:rsidRPr="006C6379" w:rsidRDefault="00026747" w:rsidP="00026747">
      <w:pPr>
        <w:pStyle w:val="paragnorm"/>
        <w:spacing w:after="0"/>
        <w:rPr>
          <w:bCs/>
          <w:sz w:val="36"/>
          <w:szCs w:val="36"/>
        </w:rPr>
      </w:pPr>
      <w:r w:rsidRPr="006C6379">
        <w:rPr>
          <w:bCs/>
          <w:noProof/>
          <w:sz w:val="36"/>
          <w:szCs w:val="36"/>
        </w:rPr>
        <w:drawing>
          <wp:anchor distT="0" distB="0" distL="114300" distR="114300" simplePos="0" relativeHeight="251659264" behindDoc="1" locked="0" layoutInCell="1" allowOverlap="1" wp14:anchorId="0D6D8208" wp14:editId="737BA8B0">
            <wp:simplePos x="0" y="0"/>
            <wp:positionH relativeFrom="column">
              <wp:posOffset>560070</wp:posOffset>
            </wp:positionH>
            <wp:positionV relativeFrom="paragraph">
              <wp:posOffset>-742315</wp:posOffset>
            </wp:positionV>
            <wp:extent cx="6116320" cy="275399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275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AB5B0" w14:textId="77777777" w:rsidR="00026747" w:rsidRPr="006C6379" w:rsidRDefault="00026747" w:rsidP="00026747">
      <w:pPr>
        <w:pStyle w:val="paragnorm"/>
        <w:tabs>
          <w:tab w:val="left" w:pos="369"/>
        </w:tabs>
        <w:spacing w:after="0"/>
        <w:jc w:val="left"/>
        <w:rPr>
          <w:sz w:val="36"/>
          <w:szCs w:val="36"/>
        </w:rPr>
      </w:pPr>
      <w:r w:rsidRPr="006C6379">
        <w:rPr>
          <w:sz w:val="36"/>
          <w:szCs w:val="36"/>
        </w:rPr>
        <w:tab/>
      </w:r>
    </w:p>
    <w:p w14:paraId="3B9911EE" w14:textId="77777777" w:rsidR="00026747" w:rsidRPr="006C6379" w:rsidRDefault="00026747" w:rsidP="00026747">
      <w:pPr>
        <w:pStyle w:val="paragnorm"/>
        <w:tabs>
          <w:tab w:val="left" w:pos="369"/>
        </w:tabs>
        <w:spacing w:after="0"/>
        <w:jc w:val="left"/>
        <w:rPr>
          <w:sz w:val="36"/>
          <w:szCs w:val="36"/>
        </w:rPr>
      </w:pPr>
    </w:p>
    <w:p w14:paraId="7A51AE00" w14:textId="77777777" w:rsidR="00026747" w:rsidRPr="006C6379" w:rsidRDefault="00026747" w:rsidP="00026747">
      <w:pPr>
        <w:pStyle w:val="paragnorm"/>
        <w:tabs>
          <w:tab w:val="left" w:pos="369"/>
        </w:tabs>
        <w:spacing w:after="0"/>
        <w:jc w:val="left"/>
        <w:rPr>
          <w:sz w:val="36"/>
          <w:szCs w:val="36"/>
        </w:rPr>
      </w:pPr>
    </w:p>
    <w:p w14:paraId="2A8D2E56" w14:textId="77777777" w:rsidR="00026747" w:rsidRPr="006C6379" w:rsidRDefault="00026747" w:rsidP="00026747">
      <w:pPr>
        <w:pStyle w:val="paragnorm"/>
        <w:tabs>
          <w:tab w:val="left" w:pos="369"/>
        </w:tabs>
        <w:spacing w:after="0"/>
        <w:jc w:val="left"/>
        <w:rPr>
          <w:sz w:val="36"/>
          <w:szCs w:val="36"/>
        </w:rPr>
      </w:pPr>
    </w:p>
    <w:p w14:paraId="0537684C" w14:textId="77777777" w:rsidR="00026747" w:rsidRPr="006C6379" w:rsidRDefault="00026747" w:rsidP="00026747">
      <w:pPr>
        <w:pStyle w:val="paragnorm"/>
        <w:tabs>
          <w:tab w:val="left" w:pos="369"/>
        </w:tabs>
        <w:spacing w:after="0"/>
        <w:jc w:val="left"/>
        <w:rPr>
          <w:sz w:val="36"/>
          <w:szCs w:val="36"/>
        </w:rPr>
      </w:pPr>
    </w:p>
    <w:p w14:paraId="39A8D0ED" w14:textId="77777777" w:rsidR="00026747" w:rsidRPr="006C6379" w:rsidRDefault="00026747" w:rsidP="00026747">
      <w:pPr>
        <w:pStyle w:val="paragnorm"/>
        <w:tabs>
          <w:tab w:val="left" w:pos="369"/>
        </w:tabs>
        <w:spacing w:after="0"/>
        <w:jc w:val="left"/>
        <w:rPr>
          <w:sz w:val="36"/>
          <w:szCs w:val="36"/>
        </w:rPr>
      </w:pPr>
    </w:p>
    <w:p w14:paraId="1C63D91C" w14:textId="77777777" w:rsidR="00026747" w:rsidRPr="006C6379" w:rsidRDefault="00026747" w:rsidP="00026747">
      <w:pPr>
        <w:pStyle w:val="Titolo"/>
        <w:pBdr>
          <w:top w:val="single" w:sz="4" w:space="1" w:color="auto"/>
          <w:left w:val="single" w:sz="4" w:space="4" w:color="auto"/>
          <w:bottom w:val="single" w:sz="4" w:space="1" w:color="auto"/>
          <w:right w:val="single" w:sz="4" w:space="4" w:color="auto"/>
        </w:pBdr>
        <w:rPr>
          <w:sz w:val="32"/>
          <w:szCs w:val="32"/>
        </w:rPr>
      </w:pPr>
      <w:r w:rsidRPr="006C6379">
        <w:rPr>
          <w:sz w:val="32"/>
          <w:szCs w:val="32"/>
        </w:rPr>
        <w:t xml:space="preserve">  PROGETTAZIONE COORDINATA</w:t>
      </w:r>
    </w:p>
    <w:p w14:paraId="3D8CC5D0" w14:textId="3886CF13" w:rsidR="00026747" w:rsidRDefault="00026747" w:rsidP="00026747">
      <w:pPr>
        <w:pStyle w:val="Titolo"/>
        <w:pBdr>
          <w:top w:val="single" w:sz="4" w:space="1" w:color="auto"/>
          <w:left w:val="single" w:sz="4" w:space="4" w:color="auto"/>
          <w:bottom w:val="single" w:sz="4" w:space="1" w:color="auto"/>
          <w:right w:val="single" w:sz="4" w:space="4" w:color="auto"/>
        </w:pBdr>
        <w:rPr>
          <w:sz w:val="32"/>
          <w:szCs w:val="32"/>
        </w:rPr>
      </w:pPr>
      <w:r w:rsidRPr="006C6379">
        <w:rPr>
          <w:sz w:val="32"/>
          <w:szCs w:val="32"/>
        </w:rPr>
        <w:t>ATTIVITA’ EDUCATIVE E DIDATTICHE</w:t>
      </w:r>
    </w:p>
    <w:p w14:paraId="5C8D90B5" w14:textId="7D3EFBC3" w:rsidR="00026747" w:rsidRPr="006C6379" w:rsidRDefault="00026747" w:rsidP="00026747">
      <w:pPr>
        <w:pStyle w:val="Titolo"/>
        <w:pBdr>
          <w:top w:val="single" w:sz="4" w:space="1" w:color="auto"/>
          <w:left w:val="single" w:sz="4" w:space="4" w:color="auto"/>
          <w:bottom w:val="single" w:sz="4" w:space="1" w:color="auto"/>
          <w:right w:val="single" w:sz="4" w:space="4" w:color="auto"/>
        </w:pBdr>
        <w:rPr>
          <w:sz w:val="32"/>
          <w:szCs w:val="32"/>
        </w:rPr>
      </w:pPr>
      <w:r w:rsidRPr="006C6379">
        <w:rPr>
          <w:sz w:val="32"/>
          <w:szCs w:val="32"/>
        </w:rPr>
        <w:t>A.S. 20</w:t>
      </w:r>
      <w:r w:rsidR="005F06FF">
        <w:rPr>
          <w:sz w:val="32"/>
          <w:szCs w:val="32"/>
        </w:rPr>
        <w:t>20</w:t>
      </w:r>
      <w:r w:rsidRPr="006C6379">
        <w:rPr>
          <w:sz w:val="32"/>
          <w:szCs w:val="32"/>
        </w:rPr>
        <w:t xml:space="preserve"> - 202</w:t>
      </w:r>
      <w:r w:rsidR="005F06FF">
        <w:rPr>
          <w:sz w:val="32"/>
          <w:szCs w:val="32"/>
        </w:rPr>
        <w:t>1</w:t>
      </w:r>
    </w:p>
    <w:p w14:paraId="3DF548EB" w14:textId="77777777" w:rsidR="00026747" w:rsidRPr="006C6379" w:rsidRDefault="00026747" w:rsidP="00026747">
      <w:pPr>
        <w:rPr>
          <w:rFonts w:eastAsia="Batang"/>
          <w:lang w:eastAsia="ko-KR"/>
        </w:rPr>
      </w:pPr>
      <w:r w:rsidRPr="006C6379">
        <w:rPr>
          <w:rFonts w:eastAsia="Batang"/>
          <w:lang w:eastAsia="ko-KR"/>
        </w:rPr>
        <w:t xml:space="preserve"> </w:t>
      </w:r>
    </w:p>
    <w:p w14:paraId="05FB3F0F" w14:textId="77777777" w:rsidR="00026747" w:rsidRPr="006C6379" w:rsidRDefault="00026747" w:rsidP="00026747">
      <w:pPr>
        <w:tabs>
          <w:tab w:val="left" w:pos="4500"/>
        </w:tabs>
        <w:spacing w:before="240"/>
        <w:jc w:val="center"/>
        <w:rPr>
          <w:rFonts w:eastAsia="Batang"/>
          <w:lang w:eastAsia="ko-KR"/>
        </w:rPr>
      </w:pPr>
      <w:r w:rsidRPr="006C6379">
        <w:rPr>
          <w:rFonts w:eastAsia="Batang"/>
          <w:b/>
          <w:lang w:eastAsia="ko-KR"/>
        </w:rPr>
        <w:t>Classe:</w:t>
      </w:r>
      <w:r w:rsidRPr="006C6379">
        <w:rPr>
          <w:rFonts w:eastAsia="Batang"/>
          <w:lang w:eastAsia="ko-KR"/>
        </w:rPr>
        <w:t xml:space="preserve"> ……….              </w:t>
      </w:r>
      <w:r w:rsidRPr="006C6379">
        <w:rPr>
          <w:rFonts w:eastAsia="Batang"/>
          <w:b/>
          <w:lang w:eastAsia="ko-KR"/>
        </w:rPr>
        <w:t>Sezione</w:t>
      </w:r>
      <w:r w:rsidRPr="006C6379">
        <w:rPr>
          <w:rFonts w:eastAsia="Batang"/>
          <w:lang w:eastAsia="ko-KR"/>
        </w:rPr>
        <w:t>:  ………</w:t>
      </w:r>
    </w:p>
    <w:p w14:paraId="12AED434" w14:textId="62B1F533" w:rsidR="00026747" w:rsidRPr="006C6379" w:rsidRDefault="00026747" w:rsidP="00026747">
      <w:pPr>
        <w:spacing w:before="240"/>
        <w:jc w:val="center"/>
        <w:rPr>
          <w:rFonts w:eastAsia="Batang"/>
          <w:b/>
          <w:lang w:eastAsia="ko-KR"/>
        </w:rPr>
      </w:pPr>
      <w:r w:rsidRPr="006C6379">
        <w:rPr>
          <w:rFonts w:eastAsia="Batang"/>
          <w:b/>
          <w:lang w:eastAsia="ko-KR"/>
        </w:rPr>
        <w:t>Coordinatore Prof…………………..</w:t>
      </w:r>
    </w:p>
    <w:p w14:paraId="6018953E" w14:textId="2A22650F" w:rsidR="00E34AFA" w:rsidRPr="006C6379" w:rsidRDefault="00E34AFA" w:rsidP="00026747">
      <w:pPr>
        <w:spacing w:before="240"/>
        <w:jc w:val="center"/>
        <w:rPr>
          <w:rFonts w:eastAsia="Batang"/>
          <w:b/>
          <w:lang w:eastAsia="ko-KR"/>
        </w:rPr>
      </w:pPr>
    </w:p>
    <w:tbl>
      <w:tblPr>
        <w:tblStyle w:val="Grigliatabella"/>
        <w:tblW w:w="9990" w:type="pct"/>
        <w:tblLook w:val="04A0" w:firstRow="1" w:lastRow="0" w:firstColumn="1" w:lastColumn="0" w:noHBand="0" w:noVBand="1"/>
      </w:tblPr>
      <w:tblGrid>
        <w:gridCol w:w="9618"/>
        <w:gridCol w:w="9619"/>
      </w:tblGrid>
      <w:tr w:rsidR="00E34AFA" w:rsidRPr="006C6379" w14:paraId="3781F959" w14:textId="77777777" w:rsidTr="00E34AFA">
        <w:tc>
          <w:tcPr>
            <w:tcW w:w="2500" w:type="pct"/>
          </w:tcPr>
          <w:p w14:paraId="290AB9E8" w14:textId="77777777" w:rsidR="00E34AFA" w:rsidRPr="006C6379" w:rsidRDefault="00E34AFA" w:rsidP="00E34AFA">
            <w:pPr>
              <w:pStyle w:val="Titolo2"/>
              <w:outlineLvl w:val="1"/>
              <w:rPr>
                <w:rFonts w:ascii="Times New Roman" w:hAnsi="Times New Roman" w:cs="Times New Roman"/>
                <w:b/>
                <w:bCs/>
                <w:color w:val="auto"/>
                <w:sz w:val="24"/>
                <w:szCs w:val="24"/>
              </w:rPr>
            </w:pPr>
            <w:r w:rsidRPr="006C6379">
              <w:rPr>
                <w:rFonts w:ascii="Times New Roman" w:hAnsi="Times New Roman" w:cs="Times New Roman"/>
                <w:b/>
                <w:bCs/>
                <w:color w:val="auto"/>
                <w:sz w:val="24"/>
                <w:szCs w:val="24"/>
              </w:rPr>
              <w:t xml:space="preserve">Premessa metodologica </w:t>
            </w:r>
          </w:p>
          <w:p w14:paraId="1B8AB60D" w14:textId="60EF0E8B" w:rsidR="00E34AFA" w:rsidRPr="006C6379" w:rsidRDefault="00E34AFA" w:rsidP="00455DDB">
            <w:pPr>
              <w:spacing w:after="60"/>
              <w:contextualSpacing/>
              <w:jc w:val="both"/>
            </w:pPr>
            <w:r w:rsidRPr="006C6379">
              <w:t>Il nostro Liceo ha predisposto azioni e documenti a supporto della didattica dei docenti e degli studenti sia nel periodo di emergenza COVID nell’as. 2019/20, sia per l’avvio del corrente anno scolastico e, in particolare si fa riferimento al</w:t>
            </w:r>
            <w:r w:rsidRPr="000651F9">
              <w:rPr>
                <w:i/>
                <w:iCs/>
              </w:rPr>
              <w:t xml:space="preserve"> </w:t>
            </w:r>
            <w:r w:rsidR="000651F9" w:rsidRPr="000651F9">
              <w:rPr>
                <w:i/>
                <w:iCs/>
              </w:rPr>
              <w:t>Piano</w:t>
            </w:r>
            <w:r w:rsidRPr="006C6379">
              <w:rPr>
                <w:i/>
                <w:iCs/>
              </w:rPr>
              <w:t xml:space="preserve"> per la Didattica Digitale Integrata</w:t>
            </w:r>
            <w:r w:rsidRPr="006C6379">
              <w:t xml:space="preserve">, approvato in Collegio docenti in data </w:t>
            </w:r>
            <w:r w:rsidR="00736172">
              <w:t>22/09/202</w:t>
            </w:r>
            <w:r w:rsidR="00BB1D1D">
              <w:t>0 e nel Consiglio di Istituto il 30/10/2020.</w:t>
            </w:r>
          </w:p>
          <w:p w14:paraId="3376D01D" w14:textId="54CD7D15" w:rsidR="00E34AFA" w:rsidRPr="006C6379" w:rsidRDefault="00E34AFA" w:rsidP="00455DDB">
            <w:pPr>
              <w:spacing w:after="60"/>
              <w:contextualSpacing/>
              <w:jc w:val="both"/>
            </w:pPr>
            <w:r w:rsidRPr="006C6379">
              <w:t xml:space="preserve">Nello specifico, i docenti predispongono una progettazione annuale, in cui l’azione didattica si esplichi sia in attività “in presenza” sia “a distanza” (in forma mista o in DAD, nel caso di un nuovo </w:t>
            </w:r>
            <w:r w:rsidRPr="006C6379">
              <w:rPr>
                <w:i/>
                <w:iCs/>
              </w:rPr>
              <w:t>lockdown</w:t>
            </w:r>
            <w:r w:rsidRPr="006C6379">
              <w:t>/quarantena/provvedimenti di isolamento fiduciario) che</w:t>
            </w:r>
            <w:r w:rsidR="005E6830">
              <w:t>,</w:t>
            </w:r>
            <w:r w:rsidRPr="006C6379">
              <w:t xml:space="preserve"> a sua volta, </w:t>
            </w:r>
            <w:r w:rsidR="00C24605">
              <w:t>preveda</w:t>
            </w:r>
            <w:r w:rsidRPr="006C6379">
              <w:t xml:space="preserve"> momenti di attività sincrone e asincrone, scegliendo opportunamente gli strumenti a disposizione nella Piattaforma </w:t>
            </w:r>
            <w:r w:rsidRPr="006C6379">
              <w:rPr>
                <w:i/>
              </w:rPr>
              <w:t xml:space="preserve">G Suite For Education </w:t>
            </w:r>
            <w:r w:rsidRPr="006C6379">
              <w:rPr>
                <w:iCs/>
              </w:rPr>
              <w:t>(</w:t>
            </w:r>
            <w:r w:rsidR="00F644CA">
              <w:rPr>
                <w:i/>
                <w:iCs/>
              </w:rPr>
              <w:t>Piano</w:t>
            </w:r>
            <w:r w:rsidRPr="006C6379">
              <w:rPr>
                <w:i/>
                <w:iCs/>
              </w:rPr>
              <w:t xml:space="preserve"> per la didattica digitale integrata</w:t>
            </w:r>
            <w:r w:rsidRPr="006C6379">
              <w:rPr>
                <w:iCs/>
              </w:rPr>
              <w:t>, art</w:t>
            </w:r>
            <w:r w:rsidRPr="006C6379">
              <w:t xml:space="preserve">.8). La modalità sincrona comprende: video-lezioni in diretta, tramite </w:t>
            </w:r>
            <w:r w:rsidRPr="006C6379">
              <w:rPr>
                <w:i/>
                <w:iCs/>
              </w:rPr>
              <w:t>Google Meet</w:t>
            </w:r>
            <w:r w:rsidRPr="006C6379">
              <w:t xml:space="preserve"> e verifiche formative e/o sommative orali e scritte (</w:t>
            </w:r>
            <w:r w:rsidRPr="006C6379">
              <w:rPr>
                <w:i/>
                <w:iCs/>
              </w:rPr>
              <w:t>ibidem</w:t>
            </w:r>
            <w:r w:rsidRPr="006C6379">
              <w:t>, art. 5). Quella asincrona, invece, prevede l’erogazione di materiali di vario tipo (video registrati ed erogati in differita, materiali multimediali, verifiche formative e/o sommative scritte), che tenga conto del carico di lavoro richiesto al gruppo classe (</w:t>
            </w:r>
            <w:r w:rsidRPr="006C6379">
              <w:rPr>
                <w:i/>
                <w:iCs/>
              </w:rPr>
              <w:t>ibidem</w:t>
            </w:r>
            <w:r w:rsidRPr="006C6379">
              <w:t xml:space="preserve">, art. 6). </w:t>
            </w:r>
          </w:p>
          <w:p w14:paraId="1DD0D699" w14:textId="45C25370" w:rsidR="00E34AFA" w:rsidRPr="006C6379" w:rsidRDefault="00E34AFA" w:rsidP="00210AAF">
            <w:pPr>
              <w:spacing w:before="240"/>
              <w:contextualSpacing/>
              <w:jc w:val="both"/>
            </w:pPr>
            <w:r w:rsidRPr="006C6379">
              <w:t>I docenti del consiglio di classe, ciascuno per la propria disciplina, concorrono alla realizzazione di unità di apprendimento adottando  una pluralità di metodologie didattiche, che meglio si adattino all’ambiente e al contesto di apprendimento (</w:t>
            </w:r>
            <w:r w:rsidR="005E6830">
              <w:t xml:space="preserve"> </w:t>
            </w:r>
            <w:r w:rsidRPr="006C6379">
              <w:rPr>
                <w:iCs/>
              </w:rPr>
              <w:t>didattica breve, lezione dialogata, apprendimento cooperativo, classe capovolta, didattica per problemi, EAS</w:t>
            </w:r>
            <w:r w:rsidRPr="006C6379">
              <w:rPr>
                <w:i/>
              </w:rPr>
              <w:t>, debate.</w:t>
            </w:r>
            <w:r w:rsidRPr="006C6379">
              <w:t>), avendo cura di bilanciare le attività da svolgere, selezionando contenuti, materiali e risorse che favoriscano l'interdisciplinarietà e la personalizzazione dei percorsi. Pertanto, l’azione didattica viene rimodulata in funzione del successo formativo di ciascuno studente, avendo cura di prendere ad oggetto della valutazione non il singolo prodotto, ma l’intero processo (</w:t>
            </w:r>
            <w:r w:rsidRPr="006C6379">
              <w:rPr>
                <w:i/>
                <w:iCs/>
              </w:rPr>
              <w:t>Linee guida per la Didattica digitale integrata</w:t>
            </w:r>
            <w:r w:rsidRPr="006C6379">
              <w:t>, Miur).</w:t>
            </w:r>
          </w:p>
          <w:p w14:paraId="6BE51CCB" w14:textId="492FCF6A" w:rsidR="00AF7170" w:rsidRPr="006C6379" w:rsidRDefault="00AF7170" w:rsidP="00210AAF">
            <w:pPr>
              <w:spacing w:before="240"/>
              <w:contextualSpacing/>
              <w:jc w:val="both"/>
              <w:rPr>
                <w:rFonts w:eastAsia="Batang"/>
                <w:bCs/>
                <w:lang w:eastAsia="ko-KR"/>
              </w:rPr>
            </w:pPr>
            <w:r w:rsidRPr="006C6379">
              <w:rPr>
                <w:bCs/>
              </w:rPr>
              <w:t xml:space="preserve">Ogni docente del </w:t>
            </w:r>
            <w:r w:rsidR="00D40544">
              <w:rPr>
                <w:bCs/>
              </w:rPr>
              <w:t>C</w:t>
            </w:r>
            <w:r w:rsidRPr="006C6379">
              <w:rPr>
                <w:bCs/>
              </w:rPr>
              <w:t xml:space="preserve">onsiglio di classe attiva una </w:t>
            </w:r>
            <w:r w:rsidRPr="006C6379">
              <w:rPr>
                <w:bCs/>
                <w:i/>
                <w:iCs/>
              </w:rPr>
              <w:t>GClassroom</w:t>
            </w:r>
            <w:r w:rsidRPr="006C6379">
              <w:rPr>
                <w:bCs/>
              </w:rPr>
              <w:t>, invitando gli studenti nell</w:t>
            </w:r>
            <w:r w:rsidR="005E6830">
              <w:rPr>
                <w:bCs/>
              </w:rPr>
              <w:t>’aula</w:t>
            </w:r>
            <w:r w:rsidRPr="006C6379">
              <w:rPr>
                <w:bCs/>
              </w:rPr>
              <w:t xml:space="preserve"> virtuale da lui creata, per svolgere le attività didattiche.</w:t>
            </w:r>
          </w:p>
        </w:tc>
        <w:tc>
          <w:tcPr>
            <w:tcW w:w="2500" w:type="pct"/>
          </w:tcPr>
          <w:p w14:paraId="166B900D" w14:textId="6A481F49" w:rsidR="00E34AFA" w:rsidRPr="006C6379" w:rsidRDefault="00E34AFA" w:rsidP="00E34AFA">
            <w:pPr>
              <w:spacing w:before="240"/>
              <w:jc w:val="center"/>
              <w:rPr>
                <w:rFonts w:eastAsia="Batang"/>
                <w:b/>
                <w:lang w:eastAsia="ko-KR"/>
              </w:rPr>
            </w:pPr>
          </w:p>
        </w:tc>
      </w:tr>
    </w:tbl>
    <w:p w14:paraId="048BBBC2" w14:textId="7FAEA3A4" w:rsidR="00E34AFA" w:rsidRPr="006C6379" w:rsidRDefault="00E34AFA" w:rsidP="00026747">
      <w:pPr>
        <w:spacing w:before="240"/>
        <w:jc w:val="center"/>
        <w:rPr>
          <w:rFonts w:eastAsia="Batang"/>
          <w:b/>
          <w:lang w:eastAsia="ko-KR"/>
        </w:rPr>
      </w:pPr>
    </w:p>
    <w:p w14:paraId="69C8C42F" w14:textId="561B37C8" w:rsidR="00E34AFA" w:rsidRPr="006C6379" w:rsidRDefault="00E34AFA" w:rsidP="00026747">
      <w:pPr>
        <w:spacing w:before="240"/>
        <w:jc w:val="center"/>
        <w:rPr>
          <w:rFonts w:eastAsia="Batang"/>
          <w:b/>
          <w:lang w:eastAsia="ko-KR"/>
        </w:rPr>
      </w:pPr>
    </w:p>
    <w:p w14:paraId="580F99BE" w14:textId="77777777" w:rsidR="00026747" w:rsidRPr="006C6379" w:rsidRDefault="00026747" w:rsidP="00026747">
      <w:pPr>
        <w:spacing w:before="240"/>
        <w:rPr>
          <w:rFonts w:eastAsia="Batang"/>
          <w:b/>
          <w:lang w:eastAsia="ko-KR"/>
        </w:rPr>
      </w:pPr>
    </w:p>
    <w:p w14:paraId="6989F978" w14:textId="77777777" w:rsidR="00026747" w:rsidRPr="006C6379" w:rsidRDefault="00026747" w:rsidP="00026747">
      <w:pPr>
        <w:spacing w:before="240"/>
        <w:rPr>
          <w:rFonts w:eastAsia="Batang"/>
          <w:b/>
          <w:lang w:eastAsia="ko-KR"/>
        </w:rPr>
      </w:pPr>
      <w:r w:rsidRPr="006C6379">
        <w:rPr>
          <w:rFonts w:eastAsia="Batang"/>
          <w:b/>
          <w:lang w:eastAsia="ko-KR"/>
        </w:rPr>
        <w:t>DISCIPLINE E DOCENTI DEL CONSIGLIO DI CLASSE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810"/>
      </w:tblGrid>
      <w:tr w:rsidR="00026747" w:rsidRPr="006C6379" w14:paraId="21380A92" w14:textId="77777777" w:rsidTr="000C7D8E">
        <w:trPr>
          <w:jc w:val="center"/>
        </w:trPr>
        <w:tc>
          <w:tcPr>
            <w:tcW w:w="4927" w:type="dxa"/>
            <w:tcBorders>
              <w:top w:val="single" w:sz="4" w:space="0" w:color="auto"/>
              <w:left w:val="single" w:sz="4" w:space="0" w:color="auto"/>
              <w:bottom w:val="single" w:sz="4" w:space="0" w:color="auto"/>
              <w:right w:val="single" w:sz="4" w:space="0" w:color="auto"/>
            </w:tcBorders>
            <w:shd w:val="clear" w:color="auto" w:fill="auto"/>
          </w:tcPr>
          <w:p w14:paraId="6D345C90" w14:textId="77777777" w:rsidR="00026747" w:rsidRPr="006C6379" w:rsidRDefault="00026747" w:rsidP="000C7D8E">
            <w:pPr>
              <w:jc w:val="center"/>
              <w:rPr>
                <w:rFonts w:eastAsia="Batang"/>
                <w:b/>
                <w:bCs/>
                <w:i/>
                <w:lang w:eastAsia="ko-KR"/>
              </w:rPr>
            </w:pPr>
            <w:r w:rsidRPr="006C6379">
              <w:rPr>
                <w:rFonts w:eastAsia="Batang"/>
                <w:b/>
                <w:bCs/>
                <w:i/>
                <w:lang w:eastAsia="ko-KR"/>
              </w:rPr>
              <w:t>DISCIPLINA</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0CCFF6B4" w14:textId="77777777" w:rsidR="00026747" w:rsidRPr="006C6379" w:rsidRDefault="00026747" w:rsidP="000C7D8E">
            <w:pPr>
              <w:jc w:val="center"/>
              <w:rPr>
                <w:rFonts w:eastAsia="Batang"/>
                <w:b/>
                <w:bCs/>
                <w:i/>
                <w:lang w:eastAsia="ko-KR"/>
              </w:rPr>
            </w:pPr>
            <w:r w:rsidRPr="006C6379">
              <w:rPr>
                <w:rFonts w:eastAsia="Batang"/>
                <w:b/>
                <w:bCs/>
                <w:i/>
                <w:lang w:eastAsia="ko-KR"/>
              </w:rPr>
              <w:t>DOCENTE</w:t>
            </w:r>
          </w:p>
        </w:tc>
      </w:tr>
      <w:tr w:rsidR="00026747" w:rsidRPr="006C6379" w14:paraId="148BA134"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7DFA38D6"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0363539F" w14:textId="77777777" w:rsidR="00026747" w:rsidRPr="006C6379" w:rsidRDefault="00026747" w:rsidP="000C7D8E">
            <w:pPr>
              <w:rPr>
                <w:rFonts w:eastAsia="Batang"/>
                <w:lang w:eastAsia="ko-KR"/>
              </w:rPr>
            </w:pPr>
          </w:p>
        </w:tc>
      </w:tr>
      <w:tr w:rsidR="00026747" w:rsidRPr="006C6379" w14:paraId="176FC783"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4BB40256"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53CA6ACB" w14:textId="77777777" w:rsidR="00026747" w:rsidRPr="006C6379" w:rsidRDefault="00026747" w:rsidP="000C7D8E">
            <w:pPr>
              <w:rPr>
                <w:rFonts w:eastAsia="Batang"/>
                <w:lang w:eastAsia="ko-KR"/>
              </w:rPr>
            </w:pPr>
          </w:p>
        </w:tc>
      </w:tr>
      <w:tr w:rsidR="00026747" w:rsidRPr="006C6379" w14:paraId="249F0154"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3645B74B"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2B9595C2" w14:textId="77777777" w:rsidR="00026747" w:rsidRPr="006C6379" w:rsidRDefault="00026747" w:rsidP="000C7D8E">
            <w:pPr>
              <w:rPr>
                <w:rFonts w:eastAsia="Batang"/>
                <w:lang w:eastAsia="ko-KR"/>
              </w:rPr>
            </w:pPr>
          </w:p>
        </w:tc>
      </w:tr>
      <w:tr w:rsidR="00026747" w:rsidRPr="006C6379" w14:paraId="05C0A5BF"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0302C2CB"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1BF79FF8" w14:textId="77777777" w:rsidR="00026747" w:rsidRPr="006C6379" w:rsidRDefault="00026747" w:rsidP="000C7D8E">
            <w:pPr>
              <w:rPr>
                <w:rFonts w:eastAsia="Batang"/>
                <w:lang w:eastAsia="ko-KR"/>
              </w:rPr>
            </w:pPr>
          </w:p>
        </w:tc>
      </w:tr>
      <w:tr w:rsidR="00026747" w:rsidRPr="006C6379" w14:paraId="42BB08E0"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4AA340CA"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73F96C42" w14:textId="77777777" w:rsidR="00026747" w:rsidRPr="006C6379" w:rsidRDefault="00026747" w:rsidP="000C7D8E">
            <w:pPr>
              <w:rPr>
                <w:rFonts w:eastAsia="Batang"/>
                <w:lang w:eastAsia="ko-KR"/>
              </w:rPr>
            </w:pPr>
          </w:p>
        </w:tc>
      </w:tr>
      <w:tr w:rsidR="00026747" w:rsidRPr="006C6379" w14:paraId="012D5D71"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1C505E9B"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524A22FE" w14:textId="77777777" w:rsidR="00026747" w:rsidRPr="006C6379" w:rsidRDefault="00026747" w:rsidP="000C7D8E">
            <w:pPr>
              <w:rPr>
                <w:rFonts w:eastAsia="Batang"/>
                <w:lang w:eastAsia="ko-KR"/>
              </w:rPr>
            </w:pPr>
          </w:p>
        </w:tc>
      </w:tr>
      <w:tr w:rsidR="00026747" w:rsidRPr="006C6379" w14:paraId="13EF282B"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4466727F"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29433FB1" w14:textId="77777777" w:rsidR="00026747" w:rsidRPr="006C6379" w:rsidRDefault="00026747" w:rsidP="000C7D8E">
            <w:pPr>
              <w:rPr>
                <w:rFonts w:eastAsia="Batang"/>
                <w:lang w:eastAsia="ko-KR"/>
              </w:rPr>
            </w:pPr>
          </w:p>
        </w:tc>
      </w:tr>
      <w:tr w:rsidR="00026747" w:rsidRPr="006C6379" w14:paraId="09A8E250"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58E4BC4E"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5A18EF80" w14:textId="77777777" w:rsidR="00026747" w:rsidRPr="006C6379" w:rsidRDefault="00026747" w:rsidP="000C7D8E">
            <w:pPr>
              <w:rPr>
                <w:rFonts w:eastAsia="Batang"/>
                <w:lang w:eastAsia="ko-KR"/>
              </w:rPr>
            </w:pPr>
          </w:p>
        </w:tc>
      </w:tr>
      <w:tr w:rsidR="00026747" w:rsidRPr="006C6379" w14:paraId="01439F29"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2EFEBE40"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7DD57703" w14:textId="77777777" w:rsidR="00026747" w:rsidRPr="006C6379" w:rsidRDefault="00026747" w:rsidP="000C7D8E">
            <w:pPr>
              <w:rPr>
                <w:rFonts w:eastAsia="Batang"/>
                <w:lang w:eastAsia="ko-KR"/>
              </w:rPr>
            </w:pPr>
          </w:p>
        </w:tc>
      </w:tr>
      <w:tr w:rsidR="00026747" w:rsidRPr="006C6379" w14:paraId="3C8A6780"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1A3D9F1F"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490E16B8" w14:textId="77777777" w:rsidR="00026747" w:rsidRPr="006C6379" w:rsidRDefault="00026747" w:rsidP="000C7D8E">
            <w:pPr>
              <w:rPr>
                <w:rFonts w:eastAsia="Batang"/>
                <w:lang w:eastAsia="ko-KR"/>
              </w:rPr>
            </w:pPr>
          </w:p>
        </w:tc>
      </w:tr>
      <w:tr w:rsidR="00026747" w:rsidRPr="006C6379" w14:paraId="356EED59"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24B162C8"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44275EDC" w14:textId="77777777" w:rsidR="00026747" w:rsidRPr="006C6379" w:rsidRDefault="00026747" w:rsidP="000C7D8E">
            <w:pPr>
              <w:rPr>
                <w:rFonts w:eastAsia="Batang"/>
                <w:lang w:eastAsia="ko-KR"/>
              </w:rPr>
            </w:pPr>
          </w:p>
        </w:tc>
      </w:tr>
      <w:tr w:rsidR="00026747" w:rsidRPr="006C6379" w14:paraId="2231DE60"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7B94377C"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00218D2E" w14:textId="77777777" w:rsidR="00026747" w:rsidRPr="006C6379" w:rsidRDefault="00026747" w:rsidP="000C7D8E">
            <w:pPr>
              <w:rPr>
                <w:rFonts w:eastAsia="Batang"/>
                <w:lang w:eastAsia="ko-KR"/>
              </w:rPr>
            </w:pPr>
          </w:p>
        </w:tc>
      </w:tr>
      <w:tr w:rsidR="00026747" w:rsidRPr="006C6379" w14:paraId="5DC2DC78" w14:textId="77777777" w:rsidTr="000C7D8E">
        <w:trPr>
          <w:trHeight w:val="510"/>
          <w:jc w:val="center"/>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6E2CD959" w14:textId="77777777" w:rsidR="00026747" w:rsidRPr="006C6379" w:rsidRDefault="00026747" w:rsidP="000C7D8E">
            <w:pPr>
              <w:rPr>
                <w:rFonts w:eastAsia="Batang"/>
                <w:lang w:eastAsia="ko-KR"/>
              </w:rPr>
            </w:pP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14:paraId="499B16B4" w14:textId="77777777" w:rsidR="00026747" w:rsidRPr="006C6379" w:rsidRDefault="00026747" w:rsidP="000C7D8E">
            <w:pPr>
              <w:rPr>
                <w:rFonts w:eastAsia="Batang"/>
                <w:lang w:eastAsia="ko-KR"/>
              </w:rPr>
            </w:pPr>
          </w:p>
        </w:tc>
      </w:tr>
    </w:tbl>
    <w:p w14:paraId="1790C2B6" w14:textId="77777777" w:rsidR="00026747" w:rsidRPr="006C6379" w:rsidRDefault="00026747" w:rsidP="00026747">
      <w:pPr>
        <w:rPr>
          <w:rFonts w:eastAsia="Batang"/>
          <w:lang w:eastAsia="ko-KR"/>
        </w:rPr>
      </w:pPr>
    </w:p>
    <w:p w14:paraId="278A6ECD" w14:textId="77777777" w:rsidR="00026747" w:rsidRPr="006C6379" w:rsidRDefault="00026747" w:rsidP="00026747"/>
    <w:p w14:paraId="04C9682C" w14:textId="77777777" w:rsidR="00026747" w:rsidRPr="006C6379" w:rsidRDefault="00026747" w:rsidP="00026747"/>
    <w:p w14:paraId="3DAE0E37" w14:textId="77777777" w:rsidR="00026747" w:rsidRPr="006C6379" w:rsidRDefault="00026747" w:rsidP="00026747">
      <w:pPr>
        <w:rPr>
          <w:b/>
          <w:bCs/>
        </w:rPr>
      </w:pPr>
      <w:r w:rsidRPr="006C6379">
        <w:rPr>
          <w:b/>
          <w:bCs/>
        </w:rPr>
        <w:t>RAPPRESENTANTI DEI GENITORI</w:t>
      </w:r>
    </w:p>
    <w:p w14:paraId="59643097" w14:textId="77777777" w:rsidR="00026747" w:rsidRPr="006C6379" w:rsidRDefault="00026747" w:rsidP="000267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026747" w:rsidRPr="006C6379" w14:paraId="6F0BC85A" w14:textId="77777777" w:rsidTr="000C7D8E">
        <w:tc>
          <w:tcPr>
            <w:tcW w:w="4889" w:type="dxa"/>
            <w:tcBorders>
              <w:top w:val="single" w:sz="4" w:space="0" w:color="auto"/>
              <w:left w:val="single" w:sz="4" w:space="0" w:color="auto"/>
              <w:bottom w:val="single" w:sz="4" w:space="0" w:color="auto"/>
              <w:right w:val="single" w:sz="4" w:space="0" w:color="auto"/>
            </w:tcBorders>
            <w:shd w:val="clear" w:color="auto" w:fill="auto"/>
          </w:tcPr>
          <w:p w14:paraId="73A8FE2C" w14:textId="77777777" w:rsidR="00026747" w:rsidRPr="006C6379" w:rsidRDefault="00026747" w:rsidP="000C7D8E"/>
        </w:tc>
        <w:tc>
          <w:tcPr>
            <w:tcW w:w="4889" w:type="dxa"/>
            <w:tcBorders>
              <w:top w:val="single" w:sz="4" w:space="0" w:color="auto"/>
              <w:left w:val="single" w:sz="4" w:space="0" w:color="auto"/>
              <w:bottom w:val="single" w:sz="4" w:space="0" w:color="auto"/>
              <w:right w:val="single" w:sz="4" w:space="0" w:color="auto"/>
            </w:tcBorders>
            <w:shd w:val="clear" w:color="auto" w:fill="auto"/>
          </w:tcPr>
          <w:p w14:paraId="352BDEB6" w14:textId="77777777" w:rsidR="00026747" w:rsidRPr="006C6379" w:rsidRDefault="00026747" w:rsidP="000C7D8E"/>
        </w:tc>
      </w:tr>
      <w:tr w:rsidR="00026747" w:rsidRPr="006C6379" w14:paraId="428E479E" w14:textId="77777777" w:rsidTr="000C7D8E">
        <w:tc>
          <w:tcPr>
            <w:tcW w:w="4889" w:type="dxa"/>
            <w:tcBorders>
              <w:top w:val="single" w:sz="4" w:space="0" w:color="auto"/>
              <w:left w:val="single" w:sz="4" w:space="0" w:color="auto"/>
              <w:bottom w:val="single" w:sz="4" w:space="0" w:color="auto"/>
              <w:right w:val="single" w:sz="4" w:space="0" w:color="auto"/>
            </w:tcBorders>
            <w:shd w:val="clear" w:color="auto" w:fill="auto"/>
          </w:tcPr>
          <w:p w14:paraId="3212158A" w14:textId="77777777" w:rsidR="00026747" w:rsidRPr="006C6379" w:rsidRDefault="00026747" w:rsidP="000C7D8E"/>
        </w:tc>
        <w:tc>
          <w:tcPr>
            <w:tcW w:w="4889" w:type="dxa"/>
            <w:tcBorders>
              <w:top w:val="single" w:sz="4" w:space="0" w:color="auto"/>
              <w:left w:val="single" w:sz="4" w:space="0" w:color="auto"/>
              <w:bottom w:val="single" w:sz="4" w:space="0" w:color="auto"/>
              <w:right w:val="single" w:sz="4" w:space="0" w:color="auto"/>
            </w:tcBorders>
            <w:shd w:val="clear" w:color="auto" w:fill="auto"/>
          </w:tcPr>
          <w:p w14:paraId="7AD117E3" w14:textId="77777777" w:rsidR="00026747" w:rsidRPr="006C6379" w:rsidRDefault="00026747" w:rsidP="000C7D8E"/>
        </w:tc>
      </w:tr>
    </w:tbl>
    <w:p w14:paraId="675E3E74" w14:textId="77777777" w:rsidR="00026747" w:rsidRPr="006C6379" w:rsidRDefault="00026747" w:rsidP="00026747"/>
    <w:p w14:paraId="258EE1FA" w14:textId="77777777" w:rsidR="00026747" w:rsidRPr="006C6379" w:rsidRDefault="00026747" w:rsidP="00026747"/>
    <w:p w14:paraId="757FF4A1" w14:textId="77777777" w:rsidR="00026747" w:rsidRPr="006C6379" w:rsidRDefault="00026747" w:rsidP="00026747">
      <w:pPr>
        <w:rPr>
          <w:b/>
          <w:bCs/>
        </w:rPr>
      </w:pPr>
      <w:r w:rsidRPr="006C6379">
        <w:rPr>
          <w:b/>
          <w:bCs/>
        </w:rPr>
        <w:t>RAPPRESENTANTI DELLE STUDENTESSE E DEGLI STUDENTI</w:t>
      </w:r>
    </w:p>
    <w:p w14:paraId="48D8C943" w14:textId="77777777" w:rsidR="00026747" w:rsidRPr="006C6379" w:rsidRDefault="00026747" w:rsidP="000267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26747" w:rsidRPr="006C6379" w14:paraId="0D13E42E" w14:textId="77777777" w:rsidTr="000C7D8E">
        <w:tc>
          <w:tcPr>
            <w:tcW w:w="9778" w:type="dxa"/>
            <w:tcBorders>
              <w:top w:val="single" w:sz="4" w:space="0" w:color="auto"/>
              <w:left w:val="single" w:sz="4" w:space="0" w:color="auto"/>
              <w:bottom w:val="single" w:sz="4" w:space="0" w:color="auto"/>
              <w:right w:val="single" w:sz="4" w:space="0" w:color="auto"/>
            </w:tcBorders>
            <w:shd w:val="clear" w:color="auto" w:fill="auto"/>
          </w:tcPr>
          <w:p w14:paraId="3FADE416" w14:textId="77777777" w:rsidR="00026747" w:rsidRPr="006C6379" w:rsidRDefault="00026747" w:rsidP="000C7D8E"/>
        </w:tc>
      </w:tr>
      <w:tr w:rsidR="00026747" w:rsidRPr="006C6379" w14:paraId="6B636BB5" w14:textId="77777777" w:rsidTr="000C7D8E">
        <w:tc>
          <w:tcPr>
            <w:tcW w:w="9778" w:type="dxa"/>
            <w:tcBorders>
              <w:top w:val="single" w:sz="4" w:space="0" w:color="auto"/>
              <w:left w:val="single" w:sz="4" w:space="0" w:color="auto"/>
              <w:bottom w:val="single" w:sz="4" w:space="0" w:color="auto"/>
              <w:right w:val="single" w:sz="4" w:space="0" w:color="auto"/>
            </w:tcBorders>
            <w:shd w:val="clear" w:color="auto" w:fill="auto"/>
          </w:tcPr>
          <w:p w14:paraId="4F25776D" w14:textId="77777777" w:rsidR="00026747" w:rsidRPr="006C6379" w:rsidRDefault="00026747" w:rsidP="000C7D8E"/>
        </w:tc>
      </w:tr>
    </w:tbl>
    <w:p w14:paraId="6027FA29" w14:textId="77777777" w:rsidR="00026747" w:rsidRPr="006C6379" w:rsidRDefault="00026747" w:rsidP="00026747">
      <w:pPr>
        <w:rPr>
          <w:rFonts w:eastAsia="Batang"/>
          <w:b/>
          <w:lang w:eastAsia="ko-KR"/>
        </w:rPr>
      </w:pPr>
    </w:p>
    <w:p w14:paraId="78B4D706" w14:textId="77777777" w:rsidR="00026747" w:rsidRPr="006C6379" w:rsidRDefault="00026747" w:rsidP="00026747">
      <w:pPr>
        <w:spacing w:before="1"/>
        <w:contextualSpacing/>
        <w:jc w:val="both"/>
        <w:rPr>
          <w:rFonts w:eastAsia="Batang"/>
          <w:lang w:eastAsia="ko-KR"/>
        </w:rPr>
      </w:pPr>
    </w:p>
    <w:p w14:paraId="4CAA031B" w14:textId="77777777" w:rsidR="00026747" w:rsidRPr="006C6379" w:rsidRDefault="00026747" w:rsidP="00026747">
      <w:pPr>
        <w:spacing w:before="1"/>
        <w:contextualSpacing/>
        <w:jc w:val="both"/>
        <w:rPr>
          <w:b/>
        </w:rPr>
      </w:pPr>
      <w:r w:rsidRPr="006C6379">
        <w:rPr>
          <w:b/>
        </w:rPr>
        <w:t>IL PROFILO EDUCATIVO, CULTURALE E PROFESSIONALE DEI LICEI (PECUP)</w:t>
      </w:r>
    </w:p>
    <w:p w14:paraId="3145FB73" w14:textId="77777777" w:rsidR="00026747" w:rsidRPr="006C6379" w:rsidRDefault="00026747" w:rsidP="00026747">
      <w:pPr>
        <w:spacing w:before="1"/>
        <w:ind w:left="106"/>
        <w:contextualSpacing/>
        <w:jc w:val="both"/>
        <w:rPr>
          <w:b/>
        </w:rPr>
      </w:pPr>
    </w:p>
    <w:p w14:paraId="64CC400B" w14:textId="76ED8012" w:rsidR="00026747" w:rsidRPr="006C6379" w:rsidRDefault="00026747" w:rsidP="00026747">
      <w:pPr>
        <w:spacing w:before="1"/>
        <w:ind w:left="106"/>
        <w:contextualSpacing/>
        <w:jc w:val="both"/>
        <w:rPr>
          <w:bCs/>
        </w:rPr>
      </w:pPr>
      <w:r w:rsidRPr="006C6379">
        <w:rPr>
          <w:bCs/>
        </w:rPr>
        <w:t xml:space="preserve">Il secondo ciclo di istruzione e formazione ha come riferimento unitario il profilo educativo, culturale e professionale definito dal decreto legislativo 17 ottobre, n. 226, Allegato A. Esso ha la finalità precipua di fornire allo studente gli strumenti metodologici per una comprensione approfondita della realtà, affinché egli si ponga con atteggiamento razionale, creativo e critico, di fronte alle situazioni, ai fenomeni e ai problemi, acquisendo quelle conoscenze, abilità e competenze </w:t>
      </w:r>
      <w:r w:rsidRPr="006C6379">
        <w:rPr>
          <w:bCs/>
        </w:rPr>
        <w:lastRenderedPageBreak/>
        <w:t>adeguate sia al proseguimento degli studi di ordine superiore, sia all’inserimento nella vita sociale e nel mondo del lavoro (art. 2 comma 2 del regolamento “Revisione dell’assetto ordinamentale, organizzativo e didattico dei licei..”)</w:t>
      </w:r>
    </w:p>
    <w:p w14:paraId="0AC1DAF6" w14:textId="77777777" w:rsidR="00026747" w:rsidRPr="006C6379" w:rsidRDefault="00026747" w:rsidP="00026747">
      <w:pPr>
        <w:pStyle w:val="Corpotesto"/>
        <w:ind w:left="106" w:right="106" w:firstLine="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Per raggiungere questi risultati occorre il concorso e la piena valorizzazione di tutti gli aspetti del lavoro scolastico:</w:t>
      </w:r>
    </w:p>
    <w:p w14:paraId="49F9D799" w14:textId="77777777" w:rsidR="00026747" w:rsidRPr="006C6379" w:rsidRDefault="00026747" w:rsidP="00026747">
      <w:pPr>
        <w:pStyle w:val="Paragrafoelenco"/>
        <w:numPr>
          <w:ilvl w:val="0"/>
          <w:numId w:val="17"/>
        </w:numPr>
        <w:tabs>
          <w:tab w:val="left" w:pos="784"/>
          <w:tab w:val="left" w:pos="785"/>
        </w:tabs>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lo studio delle discipline in una prospettiva sistematica, storica e</w:t>
      </w:r>
      <w:r w:rsidRPr="006C6379">
        <w:rPr>
          <w:rFonts w:ascii="Times New Roman" w:hAnsi="Times New Roman" w:cs="Times New Roman"/>
          <w:spacing w:val="-24"/>
          <w:w w:val="105"/>
          <w:sz w:val="24"/>
          <w:szCs w:val="24"/>
        </w:rPr>
        <w:t xml:space="preserve"> </w:t>
      </w:r>
      <w:r w:rsidRPr="006C6379">
        <w:rPr>
          <w:rFonts w:ascii="Times New Roman" w:hAnsi="Times New Roman" w:cs="Times New Roman"/>
          <w:w w:val="105"/>
          <w:sz w:val="24"/>
          <w:szCs w:val="24"/>
        </w:rPr>
        <w:t>critica;</w:t>
      </w:r>
    </w:p>
    <w:p w14:paraId="10D0E652" w14:textId="77777777" w:rsidR="00026747" w:rsidRPr="006C6379" w:rsidRDefault="00026747" w:rsidP="00026747">
      <w:pPr>
        <w:pStyle w:val="Paragrafoelenco"/>
        <w:numPr>
          <w:ilvl w:val="0"/>
          <w:numId w:val="17"/>
        </w:numPr>
        <w:tabs>
          <w:tab w:val="left" w:pos="784"/>
          <w:tab w:val="left" w:pos="785"/>
        </w:tabs>
        <w:spacing w:before="15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la pratica dei metodi di indagine propri dei diversi ambiti</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disciplinari;</w:t>
      </w:r>
    </w:p>
    <w:p w14:paraId="3920942F" w14:textId="77777777" w:rsidR="00026747" w:rsidRPr="006C6379" w:rsidRDefault="00026747" w:rsidP="00026747">
      <w:pPr>
        <w:pStyle w:val="Paragrafoelenco"/>
        <w:numPr>
          <w:ilvl w:val="0"/>
          <w:numId w:val="17"/>
        </w:numPr>
        <w:tabs>
          <w:tab w:val="left" w:pos="784"/>
          <w:tab w:val="left" w:pos="785"/>
        </w:tabs>
        <w:spacing w:before="150"/>
        <w:ind w:right="103"/>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l’esercizio di lettura, analisi, traduzione di testi letterari, filosofici, storici, scientifici, saggistici e di interpretazione di opere</w:t>
      </w:r>
      <w:r w:rsidRPr="006C6379">
        <w:rPr>
          <w:rFonts w:ascii="Times New Roman" w:hAnsi="Times New Roman" w:cs="Times New Roman"/>
          <w:spacing w:val="2"/>
          <w:w w:val="105"/>
          <w:sz w:val="24"/>
          <w:szCs w:val="24"/>
        </w:rPr>
        <w:t xml:space="preserve"> </w:t>
      </w:r>
      <w:r w:rsidRPr="006C6379">
        <w:rPr>
          <w:rFonts w:ascii="Times New Roman" w:hAnsi="Times New Roman" w:cs="Times New Roman"/>
          <w:w w:val="105"/>
          <w:sz w:val="24"/>
          <w:szCs w:val="24"/>
        </w:rPr>
        <w:t>d’arte;</w:t>
      </w:r>
    </w:p>
    <w:p w14:paraId="31E191FD" w14:textId="77777777" w:rsidR="00026747" w:rsidRPr="006C6379" w:rsidRDefault="00026747" w:rsidP="00026747">
      <w:pPr>
        <w:pStyle w:val="Paragrafoelenco"/>
        <w:numPr>
          <w:ilvl w:val="0"/>
          <w:numId w:val="17"/>
        </w:numPr>
        <w:tabs>
          <w:tab w:val="left" w:pos="784"/>
          <w:tab w:val="left" w:pos="785"/>
        </w:tabs>
        <w:spacing w:before="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l’uso costante del laboratorio per l’insegnamento delle discipline</w:t>
      </w:r>
      <w:r w:rsidRPr="006C6379">
        <w:rPr>
          <w:rFonts w:ascii="Times New Roman" w:hAnsi="Times New Roman" w:cs="Times New Roman"/>
          <w:spacing w:val="-23"/>
          <w:w w:val="105"/>
          <w:sz w:val="24"/>
          <w:szCs w:val="24"/>
        </w:rPr>
        <w:t xml:space="preserve"> </w:t>
      </w:r>
      <w:r w:rsidRPr="006C6379">
        <w:rPr>
          <w:rFonts w:ascii="Times New Roman" w:hAnsi="Times New Roman" w:cs="Times New Roman"/>
          <w:w w:val="105"/>
          <w:sz w:val="24"/>
          <w:szCs w:val="24"/>
        </w:rPr>
        <w:t>scientifiche;</w:t>
      </w:r>
    </w:p>
    <w:p w14:paraId="35AA5241" w14:textId="77777777" w:rsidR="00026747" w:rsidRPr="006C6379" w:rsidRDefault="00026747" w:rsidP="00026747">
      <w:pPr>
        <w:pStyle w:val="Paragrafoelenco"/>
        <w:numPr>
          <w:ilvl w:val="0"/>
          <w:numId w:val="17"/>
        </w:numPr>
        <w:tabs>
          <w:tab w:val="left" w:pos="784"/>
          <w:tab w:val="left" w:pos="785"/>
        </w:tabs>
        <w:spacing w:before="151"/>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la pratica dell’argomentazione e del</w:t>
      </w:r>
      <w:r w:rsidRPr="006C6379">
        <w:rPr>
          <w:rFonts w:ascii="Times New Roman" w:hAnsi="Times New Roman" w:cs="Times New Roman"/>
          <w:spacing w:val="1"/>
          <w:w w:val="105"/>
          <w:sz w:val="24"/>
          <w:szCs w:val="24"/>
        </w:rPr>
        <w:t xml:space="preserve"> </w:t>
      </w:r>
      <w:r w:rsidRPr="006C6379">
        <w:rPr>
          <w:rFonts w:ascii="Times New Roman" w:hAnsi="Times New Roman" w:cs="Times New Roman"/>
          <w:w w:val="105"/>
          <w:sz w:val="24"/>
          <w:szCs w:val="24"/>
        </w:rPr>
        <w:t>confronto;</w:t>
      </w:r>
    </w:p>
    <w:p w14:paraId="62225C0E" w14:textId="77777777" w:rsidR="00026747" w:rsidRPr="006C6379" w:rsidRDefault="00026747" w:rsidP="00026747">
      <w:pPr>
        <w:pStyle w:val="Paragrafoelenco"/>
        <w:numPr>
          <w:ilvl w:val="0"/>
          <w:numId w:val="17"/>
        </w:numPr>
        <w:tabs>
          <w:tab w:val="left" w:pos="784"/>
          <w:tab w:val="left" w:pos="785"/>
        </w:tabs>
        <w:spacing w:before="149"/>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la</w:t>
      </w:r>
      <w:r w:rsidRPr="006C6379">
        <w:rPr>
          <w:rFonts w:ascii="Times New Roman" w:hAnsi="Times New Roman" w:cs="Times New Roman"/>
          <w:spacing w:val="-10"/>
          <w:w w:val="105"/>
          <w:sz w:val="24"/>
          <w:szCs w:val="24"/>
        </w:rPr>
        <w:t xml:space="preserve"> </w:t>
      </w:r>
      <w:r w:rsidRPr="006C6379">
        <w:rPr>
          <w:rFonts w:ascii="Times New Roman" w:hAnsi="Times New Roman" w:cs="Times New Roman"/>
          <w:w w:val="105"/>
          <w:sz w:val="24"/>
          <w:szCs w:val="24"/>
        </w:rPr>
        <w:t>cura</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di</w:t>
      </w:r>
      <w:r w:rsidRPr="006C6379">
        <w:rPr>
          <w:rFonts w:ascii="Times New Roman" w:hAnsi="Times New Roman" w:cs="Times New Roman"/>
          <w:spacing w:val="-10"/>
          <w:w w:val="105"/>
          <w:sz w:val="24"/>
          <w:szCs w:val="24"/>
        </w:rPr>
        <w:t xml:space="preserve"> </w:t>
      </w:r>
      <w:r w:rsidRPr="006C6379">
        <w:rPr>
          <w:rFonts w:ascii="Times New Roman" w:hAnsi="Times New Roman" w:cs="Times New Roman"/>
          <w:w w:val="105"/>
          <w:sz w:val="24"/>
          <w:szCs w:val="24"/>
        </w:rPr>
        <w:t>una</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modalità</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espositiva</w:t>
      </w:r>
      <w:r w:rsidRPr="006C6379">
        <w:rPr>
          <w:rFonts w:ascii="Times New Roman" w:hAnsi="Times New Roman" w:cs="Times New Roman"/>
          <w:spacing w:val="33"/>
          <w:w w:val="105"/>
          <w:sz w:val="24"/>
          <w:szCs w:val="24"/>
        </w:rPr>
        <w:t xml:space="preserve"> </w:t>
      </w:r>
      <w:r w:rsidRPr="006C6379">
        <w:rPr>
          <w:rFonts w:ascii="Times New Roman" w:hAnsi="Times New Roman" w:cs="Times New Roman"/>
          <w:w w:val="105"/>
          <w:sz w:val="24"/>
          <w:szCs w:val="24"/>
        </w:rPr>
        <w:t>scritta</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ed</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orale</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corretta,</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pertinente,</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efficace</w:t>
      </w:r>
      <w:r w:rsidRPr="006C6379">
        <w:rPr>
          <w:rFonts w:ascii="Times New Roman" w:hAnsi="Times New Roman" w:cs="Times New Roman"/>
          <w:spacing w:val="-11"/>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personale;</w:t>
      </w:r>
    </w:p>
    <w:p w14:paraId="5B327A1F" w14:textId="77777777" w:rsidR="00026747" w:rsidRPr="006C6379" w:rsidRDefault="00026747" w:rsidP="00026747">
      <w:pPr>
        <w:pStyle w:val="Paragrafoelenco"/>
        <w:numPr>
          <w:ilvl w:val="0"/>
          <w:numId w:val="17"/>
        </w:numPr>
        <w:tabs>
          <w:tab w:val="left" w:pos="784"/>
          <w:tab w:val="left" w:pos="785"/>
        </w:tabs>
        <w:spacing w:before="15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l‘uso degli strumenti multimediali a supporto dello studio e della</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ricerca.</w:t>
      </w:r>
    </w:p>
    <w:p w14:paraId="3A83ECD3" w14:textId="77777777" w:rsidR="00026747" w:rsidRPr="006C6379" w:rsidRDefault="00026747" w:rsidP="00026747">
      <w:pPr>
        <w:pStyle w:val="Corpotesto"/>
        <w:ind w:left="106" w:right="101" w:firstLine="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Il sistema dei licei consente allo studente di raggiungere risultati di apprendimento in parte comuni, in parte specifici dei distinti percorsi. La cultura liceale consente di approfondire e sviluppare conoscenze e abilità, maturare competenze e acquisire strumenti nelle aree</w:t>
      </w:r>
    </w:p>
    <w:p w14:paraId="72213444" w14:textId="77777777" w:rsidR="00026747" w:rsidRPr="006C6379" w:rsidRDefault="00026747" w:rsidP="00026747">
      <w:pPr>
        <w:pStyle w:val="Corpotesto"/>
        <w:spacing w:before="90"/>
        <w:ind w:left="444" w:firstLine="0"/>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metodologica; logico argomentativa; linguistica e comunicativa; storico-umanistica; scientifica, matematica e tecnologica.</w:t>
      </w:r>
    </w:p>
    <w:p w14:paraId="7EDEF7D4" w14:textId="77777777" w:rsidR="00026747" w:rsidRPr="006C6379" w:rsidRDefault="00026747" w:rsidP="00026747">
      <w:pPr>
        <w:pStyle w:val="Corpotesto"/>
        <w:spacing w:before="90"/>
        <w:ind w:left="444" w:firstLine="0"/>
        <w:contextualSpacing/>
        <w:jc w:val="both"/>
        <w:rPr>
          <w:rFonts w:ascii="Times New Roman" w:hAnsi="Times New Roman" w:cs="Times New Roman"/>
          <w:w w:val="105"/>
          <w:sz w:val="24"/>
          <w:szCs w:val="24"/>
        </w:rPr>
      </w:pPr>
    </w:p>
    <w:p w14:paraId="4AD68C35" w14:textId="77777777" w:rsidR="00026747" w:rsidRPr="006C6379" w:rsidRDefault="00026747" w:rsidP="00026747">
      <w:pPr>
        <w:pStyle w:val="Titolo1"/>
        <w:contextualSpacing/>
        <w:jc w:val="both"/>
        <w:rPr>
          <w:sz w:val="24"/>
          <w:szCs w:val="24"/>
        </w:rPr>
      </w:pPr>
      <w:r w:rsidRPr="006C6379">
        <w:rPr>
          <w:w w:val="110"/>
          <w:sz w:val="24"/>
          <w:szCs w:val="24"/>
        </w:rPr>
        <w:t>Risultati di apprendimento comuni a tutti i percorsi liceali</w:t>
      </w:r>
    </w:p>
    <w:p w14:paraId="23CDA167" w14:textId="77777777" w:rsidR="00026747" w:rsidRPr="006C6379" w:rsidRDefault="00026747" w:rsidP="00026747">
      <w:pPr>
        <w:pStyle w:val="Corpotesto"/>
        <w:spacing w:before="151"/>
        <w:ind w:left="106" w:firstLine="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A conclusione dei percorsi di ogni liceo gli studenti dovranno:</w:t>
      </w:r>
    </w:p>
    <w:p w14:paraId="22B59F39" w14:textId="77777777" w:rsidR="00026747" w:rsidRPr="006C6379" w:rsidRDefault="00026747" w:rsidP="00026747">
      <w:pPr>
        <w:pStyle w:val="Corpotesto"/>
        <w:spacing w:before="4"/>
        <w:ind w:left="0" w:firstLine="0"/>
        <w:contextualSpacing/>
        <w:jc w:val="both"/>
        <w:rPr>
          <w:rFonts w:ascii="Times New Roman" w:hAnsi="Times New Roman" w:cs="Times New Roman"/>
          <w:sz w:val="24"/>
          <w:szCs w:val="24"/>
        </w:rPr>
      </w:pPr>
    </w:p>
    <w:p w14:paraId="2CAA0707" w14:textId="77777777" w:rsidR="00026747" w:rsidRPr="006C6379" w:rsidRDefault="00026747" w:rsidP="00026747">
      <w:pPr>
        <w:pStyle w:val="Titolo1"/>
        <w:numPr>
          <w:ilvl w:val="0"/>
          <w:numId w:val="16"/>
        </w:numPr>
        <w:tabs>
          <w:tab w:val="left" w:pos="314"/>
        </w:tabs>
        <w:contextualSpacing/>
        <w:jc w:val="both"/>
        <w:rPr>
          <w:sz w:val="24"/>
          <w:szCs w:val="24"/>
        </w:rPr>
      </w:pPr>
      <w:r w:rsidRPr="006C6379">
        <w:rPr>
          <w:w w:val="110"/>
          <w:sz w:val="24"/>
          <w:szCs w:val="24"/>
        </w:rPr>
        <w:t>Area</w:t>
      </w:r>
      <w:r w:rsidRPr="006C6379">
        <w:rPr>
          <w:spacing w:val="-4"/>
          <w:w w:val="110"/>
          <w:sz w:val="24"/>
          <w:szCs w:val="24"/>
        </w:rPr>
        <w:t xml:space="preserve"> </w:t>
      </w:r>
      <w:r w:rsidRPr="006C6379">
        <w:rPr>
          <w:w w:val="110"/>
          <w:sz w:val="24"/>
          <w:szCs w:val="24"/>
        </w:rPr>
        <w:t>metodologica</w:t>
      </w:r>
    </w:p>
    <w:p w14:paraId="11DC6FA9" w14:textId="77777777" w:rsidR="00026747" w:rsidRPr="006C6379" w:rsidRDefault="00026747" w:rsidP="00026747">
      <w:pPr>
        <w:pStyle w:val="Paragrafoelenco"/>
        <w:numPr>
          <w:ilvl w:val="0"/>
          <w:numId w:val="18"/>
        </w:numPr>
        <w:tabs>
          <w:tab w:val="left" w:pos="785"/>
        </w:tabs>
        <w:spacing w:before="143"/>
        <w:ind w:right="103"/>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Aver acquisito un metodo di studio autonomo e flessibile, che consenta di condurre ricerche e approfondimenti personali e di continuare in modo efficace i successivi studi superiori, naturale prosecuzione dei percorsi liceali, e di potersi aggiornare lungo l’intero arco della propria</w:t>
      </w:r>
      <w:r w:rsidRPr="006C6379">
        <w:rPr>
          <w:rFonts w:ascii="Times New Roman" w:hAnsi="Times New Roman" w:cs="Times New Roman"/>
          <w:spacing w:val="2"/>
          <w:w w:val="105"/>
          <w:sz w:val="24"/>
          <w:szCs w:val="24"/>
        </w:rPr>
        <w:t xml:space="preserve"> </w:t>
      </w:r>
      <w:r w:rsidRPr="006C6379">
        <w:rPr>
          <w:rFonts w:ascii="Times New Roman" w:hAnsi="Times New Roman" w:cs="Times New Roman"/>
          <w:w w:val="105"/>
          <w:sz w:val="24"/>
          <w:szCs w:val="24"/>
        </w:rPr>
        <w:t>vita.</w:t>
      </w:r>
    </w:p>
    <w:p w14:paraId="50B4713F" w14:textId="77777777" w:rsidR="00026747" w:rsidRPr="006C6379" w:rsidRDefault="00026747" w:rsidP="00026747">
      <w:pPr>
        <w:pStyle w:val="Paragrafoelenco"/>
        <w:numPr>
          <w:ilvl w:val="0"/>
          <w:numId w:val="18"/>
        </w:numPr>
        <w:tabs>
          <w:tab w:val="left" w:pos="785"/>
        </w:tabs>
        <w:ind w:right="103"/>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Essere</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consapevoli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della</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diversità</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dei</w:t>
      </w:r>
      <w:r w:rsidRPr="006C6379">
        <w:rPr>
          <w:rFonts w:ascii="Times New Roman" w:hAnsi="Times New Roman" w:cs="Times New Roman"/>
          <w:spacing w:val="-2"/>
          <w:w w:val="105"/>
          <w:sz w:val="24"/>
          <w:szCs w:val="24"/>
        </w:rPr>
        <w:t xml:space="preserve"> </w:t>
      </w:r>
      <w:r w:rsidRPr="006C6379">
        <w:rPr>
          <w:rFonts w:ascii="Times New Roman" w:hAnsi="Times New Roman" w:cs="Times New Roman"/>
          <w:w w:val="105"/>
          <w:sz w:val="24"/>
          <w:szCs w:val="24"/>
        </w:rPr>
        <w:t>metodi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utilizzati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dai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vari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ambiti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disciplinari</w:t>
      </w:r>
      <w:r w:rsidRPr="006C6379">
        <w:rPr>
          <w:rFonts w:ascii="Times New Roman" w:hAnsi="Times New Roman" w:cs="Times New Roman"/>
          <w:spacing w:val="-2"/>
          <w:w w:val="105"/>
          <w:sz w:val="24"/>
          <w:szCs w:val="24"/>
        </w:rPr>
        <w:t xml:space="preserve"> </w:t>
      </w:r>
      <w:r w:rsidRPr="006C6379">
        <w:rPr>
          <w:rFonts w:ascii="Times New Roman" w:hAnsi="Times New Roman" w:cs="Times New Roman"/>
          <w:w w:val="105"/>
          <w:sz w:val="24"/>
          <w:szCs w:val="24"/>
        </w:rPr>
        <w:t>ed</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essere in grado valutare i criteri di affidabilità dei risultati in essi</w:t>
      </w:r>
      <w:r w:rsidRPr="006C6379">
        <w:rPr>
          <w:rFonts w:ascii="Times New Roman" w:hAnsi="Times New Roman" w:cs="Times New Roman"/>
          <w:spacing w:val="-14"/>
          <w:w w:val="105"/>
          <w:sz w:val="24"/>
          <w:szCs w:val="24"/>
        </w:rPr>
        <w:t xml:space="preserve"> </w:t>
      </w:r>
      <w:r w:rsidRPr="006C6379">
        <w:rPr>
          <w:rFonts w:ascii="Times New Roman" w:hAnsi="Times New Roman" w:cs="Times New Roman"/>
          <w:w w:val="105"/>
          <w:sz w:val="24"/>
          <w:szCs w:val="24"/>
        </w:rPr>
        <w:t>raggiunti.</w:t>
      </w:r>
    </w:p>
    <w:p w14:paraId="35696956" w14:textId="77777777" w:rsidR="00026747" w:rsidRPr="006C6379" w:rsidRDefault="00026747" w:rsidP="00026747">
      <w:pPr>
        <w:pStyle w:val="Paragrafoelenco"/>
        <w:numPr>
          <w:ilvl w:val="0"/>
          <w:numId w:val="18"/>
        </w:numPr>
        <w:tabs>
          <w:tab w:val="left" w:pos="785"/>
        </w:tabs>
        <w:spacing w:before="3"/>
        <w:ind w:right="10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Saper compiere le necessarie interconnessioni tra i metodi e i contenuti delle singole discipline.</w:t>
      </w:r>
    </w:p>
    <w:p w14:paraId="27FACDDA" w14:textId="77777777" w:rsidR="00026747" w:rsidRPr="006C6379" w:rsidRDefault="00026747" w:rsidP="00026747">
      <w:pPr>
        <w:pStyle w:val="Corpotesto"/>
        <w:spacing w:before="7"/>
        <w:ind w:left="0" w:firstLine="0"/>
        <w:contextualSpacing/>
        <w:jc w:val="both"/>
        <w:rPr>
          <w:rFonts w:ascii="Times New Roman" w:hAnsi="Times New Roman" w:cs="Times New Roman"/>
          <w:sz w:val="24"/>
          <w:szCs w:val="24"/>
        </w:rPr>
      </w:pPr>
    </w:p>
    <w:p w14:paraId="02659215" w14:textId="1A1C474B" w:rsidR="000651F9" w:rsidRPr="00F40229" w:rsidRDefault="00026747" w:rsidP="000651F9">
      <w:pPr>
        <w:pStyle w:val="Titolo1"/>
        <w:numPr>
          <w:ilvl w:val="0"/>
          <w:numId w:val="16"/>
        </w:numPr>
        <w:tabs>
          <w:tab w:val="left" w:pos="313"/>
        </w:tabs>
        <w:ind w:left="312" w:hanging="206"/>
        <w:contextualSpacing/>
        <w:jc w:val="both"/>
        <w:rPr>
          <w:sz w:val="24"/>
          <w:szCs w:val="24"/>
        </w:rPr>
      </w:pPr>
      <w:r w:rsidRPr="006C6379">
        <w:rPr>
          <w:w w:val="110"/>
          <w:sz w:val="24"/>
          <w:szCs w:val="24"/>
        </w:rPr>
        <w:t>Area</w:t>
      </w:r>
      <w:r w:rsidRPr="006C6379">
        <w:rPr>
          <w:spacing w:val="-5"/>
          <w:w w:val="110"/>
          <w:sz w:val="24"/>
          <w:szCs w:val="24"/>
        </w:rPr>
        <w:t xml:space="preserve"> </w:t>
      </w:r>
      <w:r w:rsidRPr="006C6379">
        <w:rPr>
          <w:w w:val="110"/>
          <w:sz w:val="24"/>
          <w:szCs w:val="24"/>
        </w:rPr>
        <w:t>logico-argomentativa</w:t>
      </w:r>
    </w:p>
    <w:p w14:paraId="49E7C970" w14:textId="77777777" w:rsidR="00F40229" w:rsidRPr="000651F9" w:rsidRDefault="00F40229" w:rsidP="00F40229">
      <w:pPr>
        <w:pStyle w:val="Titolo1"/>
        <w:tabs>
          <w:tab w:val="left" w:pos="313"/>
        </w:tabs>
        <w:ind w:left="312"/>
        <w:contextualSpacing/>
        <w:jc w:val="both"/>
        <w:rPr>
          <w:sz w:val="24"/>
          <w:szCs w:val="24"/>
        </w:rPr>
      </w:pPr>
    </w:p>
    <w:p w14:paraId="3B20E1E2" w14:textId="77777777" w:rsidR="00026747" w:rsidRPr="006C6379" w:rsidRDefault="00026747" w:rsidP="00026747">
      <w:pPr>
        <w:pStyle w:val="Paragrafoelenco"/>
        <w:numPr>
          <w:ilvl w:val="0"/>
          <w:numId w:val="18"/>
        </w:numPr>
        <w:tabs>
          <w:tab w:val="left" w:pos="785"/>
        </w:tabs>
        <w:ind w:right="103"/>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 xml:space="preserve">Saper sostenere una propria tesi e saper ascoltare e valutare criticamente le argomentazioni altrui. </w:t>
      </w:r>
    </w:p>
    <w:p w14:paraId="77867743" w14:textId="77777777" w:rsidR="00026747" w:rsidRPr="006C6379" w:rsidRDefault="00026747" w:rsidP="00026747">
      <w:pPr>
        <w:pStyle w:val="Paragrafoelenco"/>
        <w:numPr>
          <w:ilvl w:val="0"/>
          <w:numId w:val="18"/>
        </w:numPr>
        <w:tabs>
          <w:tab w:val="left" w:pos="785"/>
        </w:tabs>
        <w:ind w:right="103"/>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 xml:space="preserve">Acquisire l’abitudine a ragionare con rigore logico, ad identificare i problemi e a individuare possibili soluzioni. </w:t>
      </w:r>
    </w:p>
    <w:p w14:paraId="7C9A2F36" w14:textId="77777777" w:rsidR="00026747" w:rsidRPr="006C6379" w:rsidRDefault="00026747" w:rsidP="00026747">
      <w:pPr>
        <w:pStyle w:val="Paragrafoelenco"/>
        <w:numPr>
          <w:ilvl w:val="0"/>
          <w:numId w:val="18"/>
        </w:numPr>
        <w:tabs>
          <w:tab w:val="left" w:pos="785"/>
        </w:tabs>
        <w:ind w:right="103"/>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Essere in grado di leggere e interpretare criticamente i contenuti delle diverse forme di comunicazione.</w:t>
      </w:r>
    </w:p>
    <w:p w14:paraId="42121DC8" w14:textId="77777777" w:rsidR="00026747" w:rsidRPr="006C6379" w:rsidRDefault="00026747" w:rsidP="00026747">
      <w:pPr>
        <w:pStyle w:val="Paragrafoelenco"/>
        <w:tabs>
          <w:tab w:val="left" w:pos="785"/>
        </w:tabs>
        <w:spacing w:before="3"/>
        <w:ind w:left="1800" w:right="102" w:firstLine="0"/>
        <w:contextualSpacing/>
        <w:jc w:val="both"/>
        <w:rPr>
          <w:rFonts w:ascii="Times New Roman" w:hAnsi="Times New Roman" w:cs="Times New Roman"/>
          <w:w w:val="105"/>
          <w:sz w:val="24"/>
          <w:szCs w:val="24"/>
        </w:rPr>
      </w:pPr>
    </w:p>
    <w:p w14:paraId="4C0D628A" w14:textId="5C279937" w:rsidR="00026747" w:rsidRPr="00F40229" w:rsidRDefault="00026747" w:rsidP="00026747">
      <w:pPr>
        <w:pStyle w:val="Titolo1"/>
        <w:numPr>
          <w:ilvl w:val="0"/>
          <w:numId w:val="16"/>
        </w:numPr>
        <w:tabs>
          <w:tab w:val="left" w:pos="366"/>
        </w:tabs>
        <w:ind w:left="365" w:hanging="259"/>
        <w:contextualSpacing/>
        <w:jc w:val="both"/>
        <w:rPr>
          <w:sz w:val="24"/>
          <w:szCs w:val="24"/>
        </w:rPr>
      </w:pPr>
      <w:r w:rsidRPr="006C6379">
        <w:rPr>
          <w:w w:val="110"/>
          <w:sz w:val="24"/>
          <w:szCs w:val="24"/>
        </w:rPr>
        <w:t>Area linguistica e</w:t>
      </w:r>
      <w:r w:rsidRPr="006C6379">
        <w:rPr>
          <w:spacing w:val="-13"/>
          <w:w w:val="110"/>
          <w:sz w:val="24"/>
          <w:szCs w:val="24"/>
        </w:rPr>
        <w:t xml:space="preserve"> </w:t>
      </w:r>
      <w:r w:rsidRPr="006C6379">
        <w:rPr>
          <w:w w:val="110"/>
          <w:sz w:val="24"/>
          <w:szCs w:val="24"/>
        </w:rPr>
        <w:t>comunicativa</w:t>
      </w:r>
    </w:p>
    <w:p w14:paraId="762DB06A" w14:textId="77777777" w:rsidR="00F40229" w:rsidRPr="006C6379" w:rsidRDefault="00F40229" w:rsidP="00F40229">
      <w:pPr>
        <w:pStyle w:val="Titolo1"/>
        <w:tabs>
          <w:tab w:val="left" w:pos="366"/>
        </w:tabs>
        <w:ind w:left="365"/>
        <w:contextualSpacing/>
        <w:jc w:val="both"/>
        <w:rPr>
          <w:sz w:val="24"/>
          <w:szCs w:val="24"/>
        </w:rPr>
      </w:pPr>
    </w:p>
    <w:p w14:paraId="388A1CA7"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Padroneggiare pienamente la lingua italiana e in particolare:</w:t>
      </w:r>
    </w:p>
    <w:p w14:paraId="257A0850" w14:textId="77777777" w:rsidR="00026747" w:rsidRPr="006C6379" w:rsidRDefault="00026747" w:rsidP="00026747">
      <w:pPr>
        <w:pStyle w:val="Paragrafoelenco"/>
        <w:numPr>
          <w:ilvl w:val="2"/>
          <w:numId w:val="19"/>
        </w:numPr>
        <w:tabs>
          <w:tab w:val="left" w:pos="1462"/>
        </w:tabs>
        <w:spacing w:before="159"/>
        <w:ind w:right="101"/>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dominare la scrittura in tutti i suoi aspetti, da quelli elementari (ortografia e morfologia) a quelli più avanzati (sintassi complessa, precisione e ricchezza del lessico, anche letterario e specialistico), modulando tali competenze a seconda dei diversi contesti e scopi comunicativi;</w:t>
      </w:r>
    </w:p>
    <w:p w14:paraId="559DB024" w14:textId="77777777" w:rsidR="00026747" w:rsidRPr="006C6379" w:rsidRDefault="00026747" w:rsidP="00026747">
      <w:pPr>
        <w:pStyle w:val="Paragrafoelenco"/>
        <w:numPr>
          <w:ilvl w:val="2"/>
          <w:numId w:val="19"/>
        </w:numPr>
        <w:tabs>
          <w:tab w:val="left" w:pos="1462"/>
        </w:tabs>
        <w:spacing w:before="18"/>
        <w:ind w:right="10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lastRenderedPageBreak/>
        <w:t>saper leggere e comprendere testi complessi di diversa natura, cogliendo le implicazioni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le</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sfumature</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di</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significato</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proprie</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di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ciascuno</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di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essi,</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in</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rapporto</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con la tipologia e il relativo contesto storico 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culturale;</w:t>
      </w:r>
    </w:p>
    <w:p w14:paraId="1D7B2F12" w14:textId="77777777" w:rsidR="00026747" w:rsidRPr="006C6379" w:rsidRDefault="00026747" w:rsidP="00026747">
      <w:pPr>
        <w:pStyle w:val="Paragrafoelenco"/>
        <w:numPr>
          <w:ilvl w:val="2"/>
          <w:numId w:val="19"/>
        </w:numPr>
        <w:tabs>
          <w:tab w:val="left" w:pos="1461"/>
          <w:tab w:val="left" w:pos="1462"/>
        </w:tabs>
        <w:spacing w:before="24"/>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curare l’esposizione orale e saperla adeguare ai diversi</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contesti.</w:t>
      </w:r>
    </w:p>
    <w:p w14:paraId="19C97EC9"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Aver acquisito, in una lingua straniera moderna, strutture, modalità e competenze comunicative corrispondenti almeno al Livello B2 del Quadro Comune Europeo di Riferimento.</w:t>
      </w:r>
    </w:p>
    <w:p w14:paraId="6211B62A"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Saper riconoscere i molteplici rapporti e stabilire raffronti tra la lingua italiana e altre lingue moderne e antiche.</w:t>
      </w:r>
    </w:p>
    <w:p w14:paraId="5C865E98"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Saper utilizzare le tecnologie dell’informazione e della comunicazione per studiare, fare ricerca, comunicare.</w:t>
      </w:r>
    </w:p>
    <w:p w14:paraId="29E7D84B" w14:textId="77777777" w:rsidR="00026747" w:rsidRPr="006C6379" w:rsidRDefault="00026747" w:rsidP="00026747">
      <w:pPr>
        <w:pStyle w:val="Paragrafoelenco"/>
        <w:tabs>
          <w:tab w:val="left" w:pos="785"/>
        </w:tabs>
        <w:ind w:right="101" w:firstLine="0"/>
        <w:contextualSpacing/>
        <w:jc w:val="both"/>
        <w:rPr>
          <w:rFonts w:ascii="Times New Roman" w:hAnsi="Times New Roman" w:cs="Times New Roman"/>
          <w:sz w:val="24"/>
          <w:szCs w:val="24"/>
        </w:rPr>
      </w:pPr>
    </w:p>
    <w:p w14:paraId="0E525CAC" w14:textId="16875E0E" w:rsidR="00250524" w:rsidRPr="006C6379" w:rsidRDefault="00250524" w:rsidP="00250524">
      <w:pPr>
        <w:pStyle w:val="Titolo1"/>
        <w:tabs>
          <w:tab w:val="left" w:pos="314"/>
        </w:tabs>
        <w:contextualSpacing/>
        <w:jc w:val="both"/>
        <w:rPr>
          <w:sz w:val="24"/>
          <w:szCs w:val="24"/>
        </w:rPr>
      </w:pPr>
    </w:p>
    <w:p w14:paraId="5E16E748" w14:textId="77777777" w:rsidR="00250524" w:rsidRPr="006C6379" w:rsidRDefault="00250524" w:rsidP="00250524">
      <w:pPr>
        <w:pStyle w:val="Titolo1"/>
        <w:tabs>
          <w:tab w:val="left" w:pos="314"/>
        </w:tabs>
        <w:ind w:left="313"/>
        <w:contextualSpacing/>
        <w:jc w:val="both"/>
        <w:rPr>
          <w:sz w:val="24"/>
          <w:szCs w:val="24"/>
        </w:rPr>
      </w:pPr>
    </w:p>
    <w:p w14:paraId="3E617E60" w14:textId="08B9E1C5" w:rsidR="00026747" w:rsidRPr="006C6379" w:rsidRDefault="00026747" w:rsidP="00026747">
      <w:pPr>
        <w:pStyle w:val="Titolo1"/>
        <w:numPr>
          <w:ilvl w:val="0"/>
          <w:numId w:val="16"/>
        </w:numPr>
        <w:tabs>
          <w:tab w:val="left" w:pos="314"/>
        </w:tabs>
        <w:contextualSpacing/>
        <w:jc w:val="both"/>
        <w:rPr>
          <w:sz w:val="24"/>
          <w:szCs w:val="24"/>
        </w:rPr>
      </w:pPr>
      <w:r w:rsidRPr="006C6379">
        <w:rPr>
          <w:w w:val="105"/>
          <w:sz w:val="24"/>
          <w:szCs w:val="24"/>
        </w:rPr>
        <w:t>Area</w:t>
      </w:r>
      <w:r w:rsidRPr="006C6379">
        <w:rPr>
          <w:spacing w:val="-1"/>
          <w:w w:val="105"/>
          <w:sz w:val="24"/>
          <w:szCs w:val="24"/>
        </w:rPr>
        <w:t xml:space="preserve"> </w:t>
      </w:r>
      <w:r w:rsidRPr="006C6379">
        <w:rPr>
          <w:w w:val="105"/>
          <w:sz w:val="24"/>
          <w:szCs w:val="24"/>
        </w:rPr>
        <w:t>storico-umanistica</w:t>
      </w:r>
    </w:p>
    <w:p w14:paraId="3D3A0D81" w14:textId="77777777" w:rsidR="00026747" w:rsidRPr="006C6379" w:rsidRDefault="00026747" w:rsidP="00026747">
      <w:pPr>
        <w:pStyle w:val="Titolo1"/>
        <w:tabs>
          <w:tab w:val="left" w:pos="314"/>
        </w:tabs>
        <w:ind w:left="313"/>
        <w:contextualSpacing/>
        <w:jc w:val="both"/>
        <w:rPr>
          <w:sz w:val="24"/>
          <w:szCs w:val="24"/>
        </w:rPr>
      </w:pPr>
    </w:p>
    <w:p w14:paraId="7724E587"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Conoscere i presupposti culturali e la natura delle istituzioni politiche, giuridiche, sociali ed economiche, con riferimento particolare all’Italia e all’Europa, e comprendere i diritti e i doveri che caratterizzano l’essere cittadini.</w:t>
      </w:r>
    </w:p>
    <w:p w14:paraId="5D8659D0"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Conoscere, con riferimento agli avvenimenti, ai contesti geografici e ai personaggi più importanti, la storia d’Italia inserita nel contesto europeo e internazionale, dall’antichità sino ai giorni nostri.</w:t>
      </w:r>
    </w:p>
    <w:p w14:paraId="06305E74"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Utilizzare metodi (prospettiva spaziale, relazioni uomo-ambiente, sintesi regionale), concetti (territorio, regione, localizzazione, scala, diffusione spaziale, mobilità, relazione, senso del luogo...) e strumenti (carte geografiche, sistemi informativi geografici, immagini, dati statistici, fonti soggettive) della geografia per la lettura dei processi storici e per l’analisi della società contemporanea.</w:t>
      </w:r>
    </w:p>
    <w:p w14:paraId="08A42C1C"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Conoscere gli aspetti fondamentali della cultura e della tradizione letteraria, artistica, filosofica, religiosa italiana ed europea attraverso lo studio delle opere, degli autori e delle correnti di pensiero più significativi e acquisire gli strumenti necessari per confrontarli con altre tradizioni e culture.</w:t>
      </w:r>
    </w:p>
    <w:p w14:paraId="1D3CE8D8"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Essere consapevoli del significato culturale del patrimonio archeologico, architettonico e artistico italiano, della sua importanza come fondamentale risorsa economica, della necessità di preservarlo attraverso gli strumenti della tutela e della conservazione.</w:t>
      </w:r>
    </w:p>
    <w:p w14:paraId="44BD6290"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Collocare il pensiero scientifico, la storia delle sue scoperte e lo sviluppo delle invenzioni tecnologiche nell’ambito più vasto della storia delle idee.</w:t>
      </w:r>
    </w:p>
    <w:p w14:paraId="307AFBB7"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Saper fruire delle espressioni creative delle arti e dei mezzi espressivi, compresi lo spettacolo, la musica, le arti visive.</w:t>
      </w:r>
    </w:p>
    <w:p w14:paraId="7917674E"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Conoscere gli elementi essenziali e distintivi della cultura e della civiltà dei paesi di cui si studiano le lingue.</w:t>
      </w:r>
    </w:p>
    <w:p w14:paraId="11E314A6" w14:textId="51D5BFC1" w:rsidR="00026747" w:rsidRPr="00F40229" w:rsidRDefault="00026747" w:rsidP="00026747">
      <w:pPr>
        <w:pStyle w:val="Titolo1"/>
        <w:numPr>
          <w:ilvl w:val="0"/>
          <w:numId w:val="16"/>
        </w:numPr>
        <w:tabs>
          <w:tab w:val="left" w:pos="314"/>
        </w:tabs>
        <w:spacing w:before="82"/>
        <w:contextualSpacing/>
        <w:jc w:val="both"/>
        <w:rPr>
          <w:sz w:val="24"/>
          <w:szCs w:val="24"/>
        </w:rPr>
      </w:pPr>
      <w:r w:rsidRPr="006C6379">
        <w:rPr>
          <w:w w:val="110"/>
          <w:sz w:val="24"/>
          <w:szCs w:val="24"/>
        </w:rPr>
        <w:t>Area scientifica, matematica e</w:t>
      </w:r>
      <w:r w:rsidRPr="006C6379">
        <w:rPr>
          <w:spacing w:val="-15"/>
          <w:w w:val="110"/>
          <w:sz w:val="24"/>
          <w:szCs w:val="24"/>
        </w:rPr>
        <w:t xml:space="preserve"> </w:t>
      </w:r>
      <w:r w:rsidRPr="006C6379">
        <w:rPr>
          <w:w w:val="110"/>
          <w:sz w:val="24"/>
          <w:szCs w:val="24"/>
        </w:rPr>
        <w:t>tecnologica</w:t>
      </w:r>
    </w:p>
    <w:p w14:paraId="102A22A9" w14:textId="77777777" w:rsidR="00F40229" w:rsidRPr="006C6379" w:rsidRDefault="00F40229" w:rsidP="00F40229">
      <w:pPr>
        <w:pStyle w:val="Titolo1"/>
        <w:tabs>
          <w:tab w:val="left" w:pos="314"/>
        </w:tabs>
        <w:spacing w:before="82"/>
        <w:ind w:left="313"/>
        <w:contextualSpacing/>
        <w:jc w:val="both"/>
        <w:rPr>
          <w:sz w:val="24"/>
          <w:szCs w:val="24"/>
        </w:rPr>
      </w:pPr>
    </w:p>
    <w:p w14:paraId="4F9BDAC7"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Comprendere il linguaggio formale specifico della matematica, saper utilizzare le procedure tipiche del pensiero matematico, conoscere i contenuti fondamentali delle teorie che sono alla base della descrizione matematica della realtà.</w:t>
      </w:r>
    </w:p>
    <w:p w14:paraId="2924E028"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 xml:space="preserve">Possedere i contenuti fondamentali delle scienze fisiche e delle scienze </w:t>
      </w:r>
      <w:r w:rsidRPr="006C6379">
        <w:rPr>
          <w:rFonts w:ascii="Times New Roman" w:hAnsi="Times New Roman" w:cs="Times New Roman"/>
          <w:w w:val="105"/>
          <w:sz w:val="24"/>
          <w:szCs w:val="24"/>
        </w:rPr>
        <w:lastRenderedPageBreak/>
        <w:t>naturali (chimica, biologia, scienze della terra, astronomia), padroneggiandone le procedure e i metodi di indagine propri, anche per potersi orientare nel campo delle scienze applicate.</w:t>
      </w:r>
    </w:p>
    <w:p w14:paraId="06B82C89" w14:textId="77777777" w:rsidR="00026747" w:rsidRPr="006C6379" w:rsidRDefault="00026747" w:rsidP="00026747">
      <w:pPr>
        <w:pStyle w:val="Paragrafoelenco"/>
        <w:numPr>
          <w:ilvl w:val="0"/>
          <w:numId w:val="18"/>
        </w:numPr>
        <w:spacing w:before="3"/>
        <w:ind w:right="102"/>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 xml:space="preserve">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 </w:t>
      </w:r>
    </w:p>
    <w:p w14:paraId="62913A9E" w14:textId="77777777" w:rsidR="00026747" w:rsidRPr="006C6379" w:rsidRDefault="00026747" w:rsidP="00026747">
      <w:pPr>
        <w:pStyle w:val="Paragrafoelenco"/>
        <w:tabs>
          <w:tab w:val="left" w:pos="785"/>
        </w:tabs>
        <w:ind w:right="101" w:firstLine="0"/>
        <w:contextualSpacing/>
        <w:jc w:val="both"/>
        <w:rPr>
          <w:rFonts w:ascii="Times New Roman" w:hAnsi="Times New Roman" w:cs="Times New Roman"/>
          <w:w w:val="105"/>
          <w:sz w:val="24"/>
          <w:szCs w:val="24"/>
        </w:rPr>
      </w:pPr>
    </w:p>
    <w:p w14:paraId="788297BC" w14:textId="77777777" w:rsidR="00026747" w:rsidRPr="004C14FA" w:rsidRDefault="00026747" w:rsidP="00026747">
      <w:pPr>
        <w:pStyle w:val="Paragrafoelenco"/>
        <w:tabs>
          <w:tab w:val="left" w:pos="785"/>
        </w:tabs>
        <w:ind w:right="101" w:firstLine="0"/>
        <w:contextualSpacing/>
        <w:jc w:val="both"/>
        <w:rPr>
          <w:rFonts w:ascii="Times New Roman" w:hAnsi="Times New Roman" w:cs="Times New Roman"/>
          <w:b/>
          <w:bCs/>
          <w:sz w:val="24"/>
          <w:szCs w:val="24"/>
        </w:rPr>
      </w:pPr>
      <w:r w:rsidRPr="004C14FA">
        <w:rPr>
          <w:rFonts w:ascii="Times New Roman" w:hAnsi="Times New Roman" w:cs="Times New Roman"/>
          <w:b/>
          <w:bCs/>
          <w:w w:val="105"/>
          <w:sz w:val="24"/>
          <w:szCs w:val="24"/>
        </w:rPr>
        <w:t>CONSERVARE SOLTANTO L’INDICAZIONE DEL PROPRIO INDIRIZZO LICEALE</w:t>
      </w:r>
    </w:p>
    <w:p w14:paraId="45040D6B" w14:textId="77777777" w:rsidR="00026747" w:rsidRPr="006C6379" w:rsidRDefault="00026747" w:rsidP="00026747">
      <w:pPr>
        <w:pStyle w:val="Titolo1"/>
        <w:spacing w:before="208"/>
        <w:contextualSpacing/>
        <w:jc w:val="both"/>
        <w:rPr>
          <w:sz w:val="24"/>
          <w:szCs w:val="24"/>
        </w:rPr>
      </w:pPr>
      <w:r w:rsidRPr="004C14FA">
        <w:rPr>
          <w:w w:val="110"/>
          <w:sz w:val="24"/>
          <w:szCs w:val="24"/>
        </w:rPr>
        <w:t>Liceo linguistico</w:t>
      </w:r>
    </w:p>
    <w:p w14:paraId="4783A11B" w14:textId="77777777" w:rsidR="00026747" w:rsidRPr="006C6379" w:rsidRDefault="00026747" w:rsidP="00026747">
      <w:pPr>
        <w:pStyle w:val="Corpotesto"/>
        <w:spacing w:before="153"/>
        <w:ind w:left="106" w:right="101" w:firstLine="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 e per comprendere</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criticamente</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l’identità</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storica</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culturale</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di</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tradizioni</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civiltà</w:t>
      </w:r>
      <w:r w:rsidRPr="006C6379">
        <w:rPr>
          <w:rFonts w:ascii="Times New Roman" w:hAnsi="Times New Roman" w:cs="Times New Roman"/>
          <w:spacing w:val="-10"/>
          <w:w w:val="105"/>
          <w:sz w:val="24"/>
          <w:szCs w:val="24"/>
        </w:rPr>
        <w:t xml:space="preserve"> </w:t>
      </w:r>
      <w:r w:rsidRPr="006C6379">
        <w:rPr>
          <w:rFonts w:ascii="Times New Roman" w:hAnsi="Times New Roman" w:cs="Times New Roman"/>
          <w:w w:val="105"/>
          <w:sz w:val="24"/>
          <w:szCs w:val="24"/>
        </w:rPr>
        <w:t>diverse”</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(art.</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6</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comma 1)</w:t>
      </w:r>
    </w:p>
    <w:p w14:paraId="1FC85D7B" w14:textId="77777777" w:rsidR="00026747" w:rsidRPr="006C6379" w:rsidRDefault="00026747" w:rsidP="00026747">
      <w:pPr>
        <w:pStyle w:val="Corpotesto"/>
        <w:spacing w:before="8"/>
        <w:ind w:left="0" w:firstLine="0"/>
        <w:contextualSpacing/>
        <w:jc w:val="both"/>
        <w:rPr>
          <w:rFonts w:ascii="Times New Roman" w:hAnsi="Times New Roman" w:cs="Times New Roman"/>
          <w:sz w:val="24"/>
          <w:szCs w:val="24"/>
        </w:rPr>
      </w:pPr>
    </w:p>
    <w:p w14:paraId="64B6F4E6" w14:textId="77777777" w:rsidR="00026747" w:rsidRPr="006C6379" w:rsidRDefault="00026747" w:rsidP="00026747">
      <w:pPr>
        <w:pStyle w:val="Corpotesto"/>
        <w:ind w:left="106" w:right="103" w:firstLine="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Gli studenti, a conclusione del percorso di studio, oltre a raggiungere i risultati di apprendimento comuni, dovranno:</w:t>
      </w:r>
    </w:p>
    <w:p w14:paraId="59DE04C1" w14:textId="77777777" w:rsidR="00026747" w:rsidRPr="006C6379" w:rsidRDefault="00026747" w:rsidP="00026747">
      <w:pPr>
        <w:pStyle w:val="Paragrafoelenco"/>
        <w:numPr>
          <w:ilvl w:val="1"/>
          <w:numId w:val="20"/>
        </w:numPr>
        <w:tabs>
          <w:tab w:val="left" w:pos="785"/>
        </w:tabs>
        <w:ind w:right="104"/>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avere acquisito in due lingue moderne strutture, modalità e competenze comunicative corrispondenti almeno al Livello B2 del Quadro Comune Europeo di</w:t>
      </w:r>
      <w:r w:rsidRPr="006C6379">
        <w:rPr>
          <w:rFonts w:ascii="Times New Roman" w:hAnsi="Times New Roman" w:cs="Times New Roman"/>
          <w:spacing w:val="-33"/>
          <w:w w:val="105"/>
          <w:sz w:val="24"/>
          <w:szCs w:val="24"/>
        </w:rPr>
        <w:t xml:space="preserve"> </w:t>
      </w:r>
      <w:r w:rsidRPr="006C6379">
        <w:rPr>
          <w:rFonts w:ascii="Times New Roman" w:hAnsi="Times New Roman" w:cs="Times New Roman"/>
          <w:w w:val="105"/>
          <w:sz w:val="24"/>
          <w:szCs w:val="24"/>
        </w:rPr>
        <w:t>Riferimento;</w:t>
      </w:r>
    </w:p>
    <w:p w14:paraId="35693ADA" w14:textId="77777777" w:rsidR="00026747" w:rsidRPr="006C6379" w:rsidRDefault="00026747" w:rsidP="00026747">
      <w:pPr>
        <w:pStyle w:val="Paragrafoelenco"/>
        <w:numPr>
          <w:ilvl w:val="1"/>
          <w:numId w:val="20"/>
        </w:numPr>
        <w:tabs>
          <w:tab w:val="left" w:pos="785"/>
        </w:tabs>
        <w:ind w:right="104"/>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avere acquisito in una terza lingua moderna strutture, modalità e competenze comunicative corrispondenti almeno al Livello B1 del Quadro Comune Europeo di Riferimento;</w:t>
      </w:r>
    </w:p>
    <w:p w14:paraId="210395C3" w14:textId="77777777" w:rsidR="00026747" w:rsidRPr="006C6379" w:rsidRDefault="00026747" w:rsidP="00026747">
      <w:pPr>
        <w:pStyle w:val="Paragrafoelenco"/>
        <w:numPr>
          <w:ilvl w:val="1"/>
          <w:numId w:val="20"/>
        </w:numPr>
        <w:tabs>
          <w:tab w:val="left" w:pos="784"/>
          <w:tab w:val="left" w:pos="785"/>
        </w:tabs>
        <w:spacing w:before="81"/>
        <w:ind w:right="10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saper comunicare in tre lingue moderne in vari contesti sociali e in situazioni professionali utilizzando diverse forme</w:t>
      </w:r>
      <w:r w:rsidRPr="006C6379">
        <w:rPr>
          <w:rFonts w:ascii="Times New Roman" w:hAnsi="Times New Roman" w:cs="Times New Roman"/>
          <w:spacing w:val="1"/>
          <w:w w:val="105"/>
          <w:sz w:val="24"/>
          <w:szCs w:val="24"/>
        </w:rPr>
        <w:t xml:space="preserve"> </w:t>
      </w:r>
      <w:r w:rsidRPr="006C6379">
        <w:rPr>
          <w:rFonts w:ascii="Times New Roman" w:hAnsi="Times New Roman" w:cs="Times New Roman"/>
          <w:w w:val="105"/>
          <w:sz w:val="24"/>
          <w:szCs w:val="24"/>
        </w:rPr>
        <w:t>testuali;</w:t>
      </w:r>
    </w:p>
    <w:p w14:paraId="21952824" w14:textId="77777777" w:rsidR="00026747" w:rsidRPr="006C6379" w:rsidRDefault="00026747" w:rsidP="00026747">
      <w:pPr>
        <w:pStyle w:val="Paragrafoelenco"/>
        <w:numPr>
          <w:ilvl w:val="1"/>
          <w:numId w:val="20"/>
        </w:numPr>
        <w:tabs>
          <w:tab w:val="left" w:pos="784"/>
          <w:tab w:val="left" w:pos="785"/>
        </w:tabs>
        <w:ind w:right="10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riconoscere in un’ottica comparativa gli elementi strutturali caratterizzanti le lingue studiate ed essere in grado di passare agevolmente da un sistema linguistico</w:t>
      </w:r>
      <w:r w:rsidRPr="006C6379">
        <w:rPr>
          <w:rFonts w:ascii="Times New Roman" w:hAnsi="Times New Roman" w:cs="Times New Roman"/>
          <w:spacing w:val="-1"/>
          <w:w w:val="105"/>
          <w:sz w:val="24"/>
          <w:szCs w:val="24"/>
        </w:rPr>
        <w:t xml:space="preserve"> </w:t>
      </w:r>
      <w:r w:rsidRPr="006C6379">
        <w:rPr>
          <w:rFonts w:ascii="Times New Roman" w:hAnsi="Times New Roman" w:cs="Times New Roman"/>
          <w:w w:val="105"/>
          <w:sz w:val="24"/>
          <w:szCs w:val="24"/>
        </w:rPr>
        <w:t>all’altro;</w:t>
      </w:r>
    </w:p>
    <w:p w14:paraId="7231BFCC" w14:textId="77777777" w:rsidR="00026747" w:rsidRPr="006C6379" w:rsidRDefault="00026747" w:rsidP="00026747">
      <w:pPr>
        <w:pStyle w:val="Paragrafoelenco"/>
        <w:numPr>
          <w:ilvl w:val="1"/>
          <w:numId w:val="20"/>
        </w:numPr>
        <w:tabs>
          <w:tab w:val="left" w:pos="784"/>
          <w:tab w:val="left" w:pos="785"/>
        </w:tabs>
        <w:spacing w:before="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essere</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in</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grado</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di</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affrontare</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in</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lingua</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diversa</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dall’italiano</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specifici</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contenuti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disciplinari;</w:t>
      </w:r>
    </w:p>
    <w:p w14:paraId="7997E353" w14:textId="77777777" w:rsidR="00026747" w:rsidRPr="006C6379" w:rsidRDefault="00026747" w:rsidP="00026747">
      <w:pPr>
        <w:pStyle w:val="Paragrafoelenco"/>
        <w:numPr>
          <w:ilvl w:val="1"/>
          <w:numId w:val="20"/>
        </w:numPr>
        <w:tabs>
          <w:tab w:val="left" w:pos="785"/>
        </w:tabs>
        <w:spacing w:before="151"/>
        <w:ind w:right="104"/>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conoscere le principali caratteristiche culturali dei paesi di cui si è studiata la lingua, attraverso lo studio e l’analisi di opere letterarie, estetiche, visive, musicali, cinematografiche,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delle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linee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fondamentali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della</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loro</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storia</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delle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loro</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tradizioni;</w:t>
      </w:r>
    </w:p>
    <w:p w14:paraId="52F8EED9" w14:textId="77777777" w:rsidR="00026747" w:rsidRPr="006C6379" w:rsidRDefault="00026747" w:rsidP="00026747">
      <w:pPr>
        <w:pStyle w:val="Paragrafoelenco"/>
        <w:numPr>
          <w:ilvl w:val="1"/>
          <w:numId w:val="20"/>
        </w:numPr>
        <w:tabs>
          <w:tab w:val="left" w:pos="784"/>
          <w:tab w:val="left" w:pos="785"/>
        </w:tabs>
        <w:ind w:right="103"/>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sapersi confrontare con la cultura degli altri popoli, avvalendosi delle occasioni di contatto e di scambio.</w:t>
      </w:r>
    </w:p>
    <w:p w14:paraId="32EFD2E0" w14:textId="77777777" w:rsidR="00026747" w:rsidRPr="006C6379" w:rsidRDefault="00026747" w:rsidP="00026747">
      <w:pPr>
        <w:pStyle w:val="Titolo1"/>
        <w:contextualSpacing/>
        <w:jc w:val="both"/>
        <w:rPr>
          <w:w w:val="110"/>
          <w:sz w:val="24"/>
          <w:szCs w:val="24"/>
        </w:rPr>
      </w:pPr>
    </w:p>
    <w:p w14:paraId="35799F43" w14:textId="77777777" w:rsidR="00026747" w:rsidRPr="006C6379" w:rsidRDefault="00026747" w:rsidP="00026747">
      <w:pPr>
        <w:pStyle w:val="Titolo1"/>
        <w:contextualSpacing/>
        <w:jc w:val="both"/>
        <w:rPr>
          <w:sz w:val="24"/>
          <w:szCs w:val="24"/>
        </w:rPr>
      </w:pPr>
      <w:r w:rsidRPr="006C6379">
        <w:rPr>
          <w:w w:val="110"/>
          <w:sz w:val="24"/>
          <w:szCs w:val="24"/>
        </w:rPr>
        <w:t xml:space="preserve">Liceo musicale </w:t>
      </w:r>
    </w:p>
    <w:p w14:paraId="15DF968C" w14:textId="77777777" w:rsidR="00026747" w:rsidRPr="006C6379" w:rsidRDefault="00026747" w:rsidP="00026747">
      <w:pPr>
        <w:pStyle w:val="Corpotesto"/>
        <w:spacing w:before="6"/>
        <w:ind w:left="0" w:firstLine="0"/>
        <w:contextualSpacing/>
        <w:jc w:val="both"/>
        <w:rPr>
          <w:rFonts w:ascii="Times New Roman" w:hAnsi="Times New Roman" w:cs="Times New Roman"/>
          <w:b/>
          <w:sz w:val="24"/>
          <w:szCs w:val="24"/>
        </w:rPr>
      </w:pPr>
    </w:p>
    <w:p w14:paraId="3D9F3E18" w14:textId="77777777" w:rsidR="00026747" w:rsidRPr="006C6379" w:rsidRDefault="00026747" w:rsidP="00026747">
      <w:pPr>
        <w:pStyle w:val="Corpotesto"/>
        <w:spacing w:before="1"/>
        <w:ind w:left="106" w:right="102" w:firstLine="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 xml:space="preserve">“Il percorso del liceo musicale e coreutico, articolato nelle rispettive sezioni, è indirizzato all’apprendimento tecnico-pratico della musica e della danza e allo studio del loro ruolo nella storia e nella cultura. Guida lo studente ad approfondire e a sviluppare le conoscenze e le abilità e a maturare le competenze necessarie per acquisire, anche attraverso specifiche attività funzionali, la padronanza dei linguaggi musicali e coreutici sotto gli aspetti della composizione, interpretazione, esecuzione e rappresentazione, maturando la necessaria prospettiva culturale, storica, estetica, teorica e tecnica. Assicura altresì la continuità dei percorsi formativi per gli studenti provenienti dai corsi ad indirizzo musicale di cui all’articolo </w:t>
      </w:r>
      <w:r w:rsidRPr="006C6379">
        <w:rPr>
          <w:rFonts w:ascii="Times New Roman" w:hAnsi="Times New Roman" w:cs="Times New Roman"/>
          <w:w w:val="105"/>
          <w:sz w:val="24"/>
          <w:szCs w:val="24"/>
        </w:rPr>
        <w:lastRenderedPageBreak/>
        <w:t>11, comma 9, della legge 3 maggio 1999, n. 124, fatto salvo quanto previsto dal comma 2” (art. 7 comma 1).</w:t>
      </w:r>
    </w:p>
    <w:p w14:paraId="211DF244" w14:textId="77777777" w:rsidR="00026747" w:rsidRPr="006C6379" w:rsidRDefault="00026747" w:rsidP="00026747">
      <w:pPr>
        <w:pStyle w:val="Corpotesto"/>
        <w:ind w:left="106" w:firstLine="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Gli studenti, a conclusione del percorso di studio, oltre a raggiungere i risultati di apprendimento comuni, dovranno:</w:t>
      </w:r>
    </w:p>
    <w:p w14:paraId="14E3E27D" w14:textId="77777777" w:rsidR="00026747" w:rsidRPr="006C6379" w:rsidRDefault="00026747" w:rsidP="00026747">
      <w:pPr>
        <w:pStyle w:val="Corpotesto"/>
        <w:spacing w:before="8"/>
        <w:ind w:left="0" w:firstLine="0"/>
        <w:contextualSpacing/>
        <w:jc w:val="both"/>
        <w:rPr>
          <w:rFonts w:ascii="Times New Roman" w:hAnsi="Times New Roman" w:cs="Times New Roman"/>
          <w:i/>
          <w:sz w:val="24"/>
          <w:szCs w:val="24"/>
        </w:rPr>
      </w:pPr>
    </w:p>
    <w:p w14:paraId="05748957" w14:textId="77777777" w:rsidR="00026747" w:rsidRPr="006C6379" w:rsidRDefault="00026747" w:rsidP="00026747">
      <w:pPr>
        <w:pStyle w:val="Paragrafoelenco"/>
        <w:numPr>
          <w:ilvl w:val="0"/>
          <w:numId w:val="21"/>
        </w:numPr>
        <w:tabs>
          <w:tab w:val="left" w:pos="784"/>
          <w:tab w:val="left" w:pos="785"/>
        </w:tabs>
        <w:spacing w:before="1"/>
        <w:ind w:right="103"/>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eseguire</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ed</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interpretare</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opere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di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epoche,</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generi</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stili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diversi,</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con</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autonomia</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nello</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studio</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e capacità di</w:t>
      </w:r>
      <w:r w:rsidRPr="006C6379">
        <w:rPr>
          <w:rFonts w:ascii="Times New Roman" w:hAnsi="Times New Roman" w:cs="Times New Roman"/>
          <w:spacing w:val="1"/>
          <w:w w:val="105"/>
          <w:sz w:val="24"/>
          <w:szCs w:val="24"/>
        </w:rPr>
        <w:t xml:space="preserve"> </w:t>
      </w:r>
      <w:r w:rsidRPr="006C6379">
        <w:rPr>
          <w:rFonts w:ascii="Times New Roman" w:hAnsi="Times New Roman" w:cs="Times New Roman"/>
          <w:w w:val="105"/>
          <w:sz w:val="24"/>
          <w:szCs w:val="24"/>
        </w:rPr>
        <w:t>autovalutazione;</w:t>
      </w:r>
    </w:p>
    <w:p w14:paraId="62C57D5C" w14:textId="77777777" w:rsidR="00026747" w:rsidRPr="006C6379" w:rsidRDefault="00026747" w:rsidP="00026747">
      <w:pPr>
        <w:pStyle w:val="Paragrafoelenco"/>
        <w:numPr>
          <w:ilvl w:val="0"/>
          <w:numId w:val="21"/>
        </w:numPr>
        <w:tabs>
          <w:tab w:val="left" w:pos="784"/>
          <w:tab w:val="left" w:pos="785"/>
        </w:tabs>
        <w:spacing w:before="1"/>
        <w:ind w:right="106"/>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partecipare ad insiemi vocali e strumentali, con adeguata capacità di interazione con il gruppo;</w:t>
      </w:r>
    </w:p>
    <w:p w14:paraId="4D671973" w14:textId="77777777" w:rsidR="00026747" w:rsidRPr="006C6379" w:rsidRDefault="00026747" w:rsidP="00026747">
      <w:pPr>
        <w:pStyle w:val="Paragrafoelenco"/>
        <w:numPr>
          <w:ilvl w:val="0"/>
          <w:numId w:val="21"/>
        </w:numPr>
        <w:tabs>
          <w:tab w:val="left" w:pos="784"/>
          <w:tab w:val="left" w:pos="785"/>
        </w:tabs>
        <w:spacing w:before="1"/>
        <w:ind w:right="103"/>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utilizzare, a integrazione dello strumento principale e monodico ovvero polifonico, un secondo strumento, polifonico ovvero</w:t>
      </w:r>
      <w:r w:rsidRPr="006C6379">
        <w:rPr>
          <w:rFonts w:ascii="Times New Roman" w:hAnsi="Times New Roman" w:cs="Times New Roman"/>
          <w:spacing w:val="2"/>
          <w:w w:val="105"/>
          <w:sz w:val="24"/>
          <w:szCs w:val="24"/>
        </w:rPr>
        <w:t xml:space="preserve"> </w:t>
      </w:r>
      <w:r w:rsidRPr="006C6379">
        <w:rPr>
          <w:rFonts w:ascii="Times New Roman" w:hAnsi="Times New Roman" w:cs="Times New Roman"/>
          <w:w w:val="105"/>
          <w:sz w:val="24"/>
          <w:szCs w:val="24"/>
        </w:rPr>
        <w:t>monodico;</w:t>
      </w:r>
    </w:p>
    <w:p w14:paraId="07482141" w14:textId="77777777" w:rsidR="00026747" w:rsidRPr="006C6379" w:rsidRDefault="00026747" w:rsidP="00026747">
      <w:pPr>
        <w:pStyle w:val="Paragrafoelenco"/>
        <w:numPr>
          <w:ilvl w:val="0"/>
          <w:numId w:val="21"/>
        </w:numPr>
        <w:tabs>
          <w:tab w:val="left" w:pos="784"/>
          <w:tab w:val="left" w:pos="785"/>
        </w:tabs>
        <w:spacing w:before="1"/>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conoscere i fondamenti della corretta emissione</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vocale</w:t>
      </w:r>
    </w:p>
    <w:p w14:paraId="7530713C" w14:textId="77777777" w:rsidR="00026747" w:rsidRPr="006C6379" w:rsidRDefault="00026747" w:rsidP="00026747">
      <w:pPr>
        <w:pStyle w:val="Paragrafoelenco"/>
        <w:numPr>
          <w:ilvl w:val="0"/>
          <w:numId w:val="21"/>
        </w:numPr>
        <w:tabs>
          <w:tab w:val="left" w:pos="784"/>
          <w:tab w:val="left" w:pos="785"/>
        </w:tabs>
        <w:spacing w:before="151"/>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usare</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le</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principali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tecnologie</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elettroacustiche</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informatiche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relative</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alla</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musica;</w:t>
      </w:r>
    </w:p>
    <w:p w14:paraId="5E74F498" w14:textId="77777777" w:rsidR="00026747" w:rsidRPr="006C6379" w:rsidRDefault="00026747" w:rsidP="00026747">
      <w:pPr>
        <w:pStyle w:val="Paragrafoelenco"/>
        <w:numPr>
          <w:ilvl w:val="0"/>
          <w:numId w:val="21"/>
        </w:numPr>
        <w:tabs>
          <w:tab w:val="left" w:pos="784"/>
          <w:tab w:val="left" w:pos="785"/>
        </w:tabs>
        <w:spacing w:before="8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conoscere e utilizzare i principali codici della scrittura</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musicale;</w:t>
      </w:r>
    </w:p>
    <w:p w14:paraId="47D85757" w14:textId="77777777" w:rsidR="00026747" w:rsidRPr="006C6379" w:rsidRDefault="00026747" w:rsidP="00026747">
      <w:pPr>
        <w:pStyle w:val="Paragrafoelenco"/>
        <w:numPr>
          <w:ilvl w:val="0"/>
          <w:numId w:val="21"/>
        </w:numPr>
        <w:tabs>
          <w:tab w:val="left" w:pos="785"/>
        </w:tabs>
        <w:spacing w:before="151"/>
        <w:ind w:right="103"/>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conoscere lo sviluppo storico della musica d’arte nelle sue linee essenziali, nonché le principali categorie sistematiche applicate alla descrizione delle musiche di tradizione sia scritta sia orale;</w:t>
      </w:r>
    </w:p>
    <w:p w14:paraId="519B8291" w14:textId="77777777" w:rsidR="00026747" w:rsidRPr="006C6379" w:rsidRDefault="00026747" w:rsidP="00026747">
      <w:pPr>
        <w:pStyle w:val="Paragrafoelenco"/>
        <w:numPr>
          <w:ilvl w:val="0"/>
          <w:numId w:val="21"/>
        </w:numPr>
        <w:tabs>
          <w:tab w:val="left" w:pos="784"/>
          <w:tab w:val="left" w:pos="785"/>
        </w:tabs>
        <w:ind w:right="104"/>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individuare le tradizioni e i contesti relativi ad opere, generi, autori, artisti, movimenti, riferiti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alla</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musica</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alla</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danza,</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anche</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in</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relazione</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agli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sviluppi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storici,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culturali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sociali;</w:t>
      </w:r>
    </w:p>
    <w:p w14:paraId="55ECC5F9" w14:textId="77777777" w:rsidR="00026747" w:rsidRPr="006C6379" w:rsidRDefault="00026747" w:rsidP="00026747">
      <w:pPr>
        <w:pStyle w:val="Paragrafoelenco"/>
        <w:numPr>
          <w:ilvl w:val="0"/>
          <w:numId w:val="21"/>
        </w:numPr>
        <w:tabs>
          <w:tab w:val="left" w:pos="784"/>
          <w:tab w:val="left" w:pos="785"/>
        </w:tabs>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cogliere i valori estetici in opere musicali di vario genere ed</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epoca;</w:t>
      </w:r>
    </w:p>
    <w:p w14:paraId="7773BE5D" w14:textId="77777777" w:rsidR="00026747" w:rsidRPr="006C6379" w:rsidRDefault="00026747" w:rsidP="00026747">
      <w:pPr>
        <w:pStyle w:val="Paragrafoelenco"/>
        <w:numPr>
          <w:ilvl w:val="0"/>
          <w:numId w:val="21"/>
        </w:numPr>
        <w:tabs>
          <w:tab w:val="left" w:pos="784"/>
          <w:tab w:val="left" w:pos="785"/>
        </w:tabs>
        <w:spacing w:before="146"/>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conoscere e analizzare opere significative del repertorio</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musicale;</w:t>
      </w:r>
    </w:p>
    <w:p w14:paraId="2E5AFEFB" w14:textId="77777777" w:rsidR="00026747" w:rsidRPr="006C6379" w:rsidRDefault="00026747" w:rsidP="00026747">
      <w:pPr>
        <w:pStyle w:val="Paragrafoelenco"/>
        <w:numPr>
          <w:ilvl w:val="0"/>
          <w:numId w:val="21"/>
        </w:numPr>
        <w:tabs>
          <w:tab w:val="left" w:pos="784"/>
          <w:tab w:val="left" w:pos="785"/>
        </w:tabs>
        <w:spacing w:before="151"/>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conoscere l’evoluzione morfologica e tecnologica degli strumenti</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musicali.</w:t>
      </w:r>
    </w:p>
    <w:p w14:paraId="73F4AD23" w14:textId="77777777" w:rsidR="00026747" w:rsidRPr="006C6379" w:rsidRDefault="00026747" w:rsidP="00026747">
      <w:pPr>
        <w:pStyle w:val="Titolo1"/>
        <w:contextualSpacing/>
        <w:jc w:val="both"/>
        <w:rPr>
          <w:w w:val="110"/>
          <w:sz w:val="24"/>
          <w:szCs w:val="24"/>
        </w:rPr>
      </w:pPr>
    </w:p>
    <w:p w14:paraId="0CA2FC46" w14:textId="77777777" w:rsidR="00026747" w:rsidRPr="006C6379" w:rsidRDefault="00026747" w:rsidP="00026747">
      <w:pPr>
        <w:pStyle w:val="Titolo1"/>
        <w:contextualSpacing/>
        <w:jc w:val="both"/>
        <w:rPr>
          <w:sz w:val="24"/>
          <w:szCs w:val="24"/>
        </w:rPr>
      </w:pPr>
      <w:r w:rsidRPr="006C6379">
        <w:rPr>
          <w:w w:val="110"/>
          <w:sz w:val="24"/>
          <w:szCs w:val="24"/>
        </w:rPr>
        <w:t>Liceo scientifico tradizionale</w:t>
      </w:r>
    </w:p>
    <w:p w14:paraId="63B4B3EA" w14:textId="77777777" w:rsidR="00026747" w:rsidRPr="006C6379" w:rsidRDefault="00026747" w:rsidP="00026747">
      <w:pPr>
        <w:pStyle w:val="Corpotesto"/>
        <w:spacing w:before="154"/>
        <w:ind w:left="106" w:right="104" w:firstLine="0"/>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 a maturare le competenze necessarie per seguire lo sviluppo della ricerca scientifica e tecnologica e per individuare le interazioni tra le diverse forme del sapere,</w:t>
      </w:r>
    </w:p>
    <w:p w14:paraId="2666F179" w14:textId="77777777" w:rsidR="00026747" w:rsidRPr="006C6379" w:rsidRDefault="00026747" w:rsidP="00026747">
      <w:pPr>
        <w:pStyle w:val="Corpotesto"/>
        <w:spacing w:before="90"/>
        <w:ind w:left="106" w:right="104" w:firstLine="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assicurando la padronanza dei linguaggi, delle tecniche e delle metodologie relative, anche attraverso la pratica laboratoriale” (art. 8 comma 1).</w:t>
      </w:r>
    </w:p>
    <w:p w14:paraId="564A8426" w14:textId="77777777" w:rsidR="00026747" w:rsidRPr="006C6379" w:rsidRDefault="00026747" w:rsidP="00026747">
      <w:pPr>
        <w:pStyle w:val="Corpotesto"/>
        <w:ind w:left="0" w:firstLine="0"/>
        <w:contextualSpacing/>
        <w:jc w:val="both"/>
        <w:rPr>
          <w:rFonts w:ascii="Times New Roman" w:hAnsi="Times New Roman" w:cs="Times New Roman"/>
          <w:sz w:val="24"/>
          <w:szCs w:val="24"/>
        </w:rPr>
      </w:pPr>
    </w:p>
    <w:p w14:paraId="03BC93CE" w14:textId="77777777" w:rsidR="00026747" w:rsidRPr="006C6379" w:rsidRDefault="00026747" w:rsidP="00026747">
      <w:pPr>
        <w:pStyle w:val="Corpotesto"/>
        <w:ind w:left="106" w:right="103" w:firstLine="0"/>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Gli studenti, a conclusione del percorso di studio, oltre a raggiungere i risultati di apprendimento comuni, dovranno:</w:t>
      </w:r>
    </w:p>
    <w:p w14:paraId="747EEBD2" w14:textId="77777777" w:rsidR="00026747" w:rsidRPr="006C6379" w:rsidRDefault="00026747" w:rsidP="00026747">
      <w:pPr>
        <w:pStyle w:val="Paragrafoelenco"/>
        <w:numPr>
          <w:ilvl w:val="0"/>
          <w:numId w:val="22"/>
        </w:numPr>
        <w:tabs>
          <w:tab w:val="left" w:pos="785"/>
        </w:tabs>
        <w:ind w:right="101"/>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aver acquisito una formazione culturale equilibrata nei due versanti linguistico-storico- filosofico</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scientifico;</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comprendere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nodi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fondamentali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dello</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sviluppo</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del</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pensiero,</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anche in dimensione storica, e i nessi tra i metodi di conoscenza propri della matematica e delle scienze sperimentali e quelli propri dell’indagine di tipo</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umanistico;</w:t>
      </w:r>
    </w:p>
    <w:p w14:paraId="4429DB03" w14:textId="77777777" w:rsidR="00026747" w:rsidRPr="006C6379" w:rsidRDefault="00026747" w:rsidP="00026747">
      <w:pPr>
        <w:pStyle w:val="Paragrafoelenco"/>
        <w:numPr>
          <w:ilvl w:val="0"/>
          <w:numId w:val="22"/>
        </w:numPr>
        <w:tabs>
          <w:tab w:val="left" w:pos="784"/>
          <w:tab w:val="left" w:pos="785"/>
        </w:tabs>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saper cogliere i rapporti tra il pensiero scientifico e la riflessione</w:t>
      </w:r>
      <w:r w:rsidRPr="006C6379">
        <w:rPr>
          <w:rFonts w:ascii="Times New Roman" w:hAnsi="Times New Roman" w:cs="Times New Roman"/>
          <w:spacing w:val="-33"/>
          <w:w w:val="105"/>
          <w:sz w:val="24"/>
          <w:szCs w:val="24"/>
        </w:rPr>
        <w:t xml:space="preserve"> </w:t>
      </w:r>
      <w:r w:rsidRPr="006C6379">
        <w:rPr>
          <w:rFonts w:ascii="Times New Roman" w:hAnsi="Times New Roman" w:cs="Times New Roman"/>
          <w:w w:val="105"/>
          <w:sz w:val="24"/>
          <w:szCs w:val="24"/>
        </w:rPr>
        <w:t>filosofica;</w:t>
      </w:r>
    </w:p>
    <w:p w14:paraId="14C3E885" w14:textId="77777777" w:rsidR="00026747" w:rsidRPr="006C6379" w:rsidRDefault="00026747" w:rsidP="00026747">
      <w:pPr>
        <w:pStyle w:val="Paragrafoelenco"/>
        <w:numPr>
          <w:ilvl w:val="0"/>
          <w:numId w:val="22"/>
        </w:numPr>
        <w:tabs>
          <w:tab w:val="left" w:pos="785"/>
        </w:tabs>
        <w:spacing w:before="139"/>
        <w:ind w:right="103"/>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comprendere le strutture portanti dei procedimenti argomentativi e dimostrativi della matematica, anche attraverso la padronanza del linguaggio logico-formale; usarle in particolare nell’individuare e risolvere problemi di varia</w:t>
      </w:r>
      <w:r w:rsidRPr="006C6379">
        <w:rPr>
          <w:rFonts w:ascii="Times New Roman" w:hAnsi="Times New Roman" w:cs="Times New Roman"/>
          <w:spacing w:val="-1"/>
          <w:w w:val="105"/>
          <w:sz w:val="24"/>
          <w:szCs w:val="24"/>
        </w:rPr>
        <w:t xml:space="preserve"> </w:t>
      </w:r>
      <w:r w:rsidRPr="006C6379">
        <w:rPr>
          <w:rFonts w:ascii="Times New Roman" w:hAnsi="Times New Roman" w:cs="Times New Roman"/>
          <w:w w:val="105"/>
          <w:sz w:val="24"/>
          <w:szCs w:val="24"/>
        </w:rPr>
        <w:t>natura;</w:t>
      </w:r>
    </w:p>
    <w:p w14:paraId="3ABBF568" w14:textId="77777777" w:rsidR="00026747" w:rsidRPr="006C6379" w:rsidRDefault="00026747" w:rsidP="00026747">
      <w:pPr>
        <w:pStyle w:val="Paragrafoelenco"/>
        <w:numPr>
          <w:ilvl w:val="0"/>
          <w:numId w:val="22"/>
        </w:numPr>
        <w:tabs>
          <w:tab w:val="left" w:pos="785"/>
        </w:tabs>
        <w:ind w:right="103"/>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saper utilizzare strumenti di calcolo e di rappresentazione per la modellizzazione e la risoluzione di</w:t>
      </w:r>
      <w:r w:rsidRPr="006C6379">
        <w:rPr>
          <w:rFonts w:ascii="Times New Roman" w:hAnsi="Times New Roman" w:cs="Times New Roman"/>
          <w:spacing w:val="1"/>
          <w:w w:val="105"/>
          <w:sz w:val="24"/>
          <w:szCs w:val="24"/>
        </w:rPr>
        <w:t xml:space="preserve"> </w:t>
      </w:r>
      <w:r w:rsidRPr="006C6379">
        <w:rPr>
          <w:rFonts w:ascii="Times New Roman" w:hAnsi="Times New Roman" w:cs="Times New Roman"/>
          <w:w w:val="105"/>
          <w:sz w:val="24"/>
          <w:szCs w:val="24"/>
        </w:rPr>
        <w:t>problemi;</w:t>
      </w:r>
    </w:p>
    <w:p w14:paraId="57C26E5F" w14:textId="77777777" w:rsidR="00026747" w:rsidRPr="006C6379" w:rsidRDefault="00026747" w:rsidP="00026747">
      <w:pPr>
        <w:pStyle w:val="Paragrafoelenco"/>
        <w:numPr>
          <w:ilvl w:val="0"/>
          <w:numId w:val="22"/>
        </w:numPr>
        <w:tabs>
          <w:tab w:val="left" w:pos="785"/>
        </w:tabs>
        <w:spacing w:before="1"/>
        <w:ind w:right="10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 xml:space="preserve">aver raggiunto una conoscenza sicura dei contenuti fondamentali delle scienze fisiche e naturali (chimica, biologia, scienze della terra, astronomia) e, anche </w:t>
      </w:r>
      <w:r w:rsidRPr="006C6379">
        <w:rPr>
          <w:rFonts w:ascii="Times New Roman" w:hAnsi="Times New Roman" w:cs="Times New Roman"/>
          <w:w w:val="105"/>
          <w:sz w:val="24"/>
          <w:szCs w:val="24"/>
        </w:rPr>
        <w:lastRenderedPageBreak/>
        <w:t>attraverso l’uso sistematico</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del</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laboratorio,</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una</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padronanza</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dei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linguaggi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specifici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dei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metodi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di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indagine propri delle scienze</w:t>
      </w:r>
      <w:r w:rsidRPr="006C6379">
        <w:rPr>
          <w:rFonts w:ascii="Times New Roman" w:hAnsi="Times New Roman" w:cs="Times New Roman"/>
          <w:spacing w:val="1"/>
          <w:w w:val="105"/>
          <w:sz w:val="24"/>
          <w:szCs w:val="24"/>
        </w:rPr>
        <w:t xml:space="preserve"> </w:t>
      </w:r>
      <w:r w:rsidRPr="006C6379">
        <w:rPr>
          <w:rFonts w:ascii="Times New Roman" w:hAnsi="Times New Roman" w:cs="Times New Roman"/>
          <w:w w:val="105"/>
          <w:sz w:val="24"/>
          <w:szCs w:val="24"/>
        </w:rPr>
        <w:t>sperimentali;</w:t>
      </w:r>
    </w:p>
    <w:p w14:paraId="59111950" w14:textId="77777777" w:rsidR="00026747" w:rsidRPr="006C6379" w:rsidRDefault="00026747" w:rsidP="00026747">
      <w:pPr>
        <w:pStyle w:val="Paragrafoelenco"/>
        <w:numPr>
          <w:ilvl w:val="0"/>
          <w:numId w:val="22"/>
        </w:numPr>
        <w:tabs>
          <w:tab w:val="left" w:pos="785"/>
        </w:tabs>
        <w:ind w:right="104"/>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recenti;</w:t>
      </w:r>
    </w:p>
    <w:p w14:paraId="0004F3FF" w14:textId="77777777" w:rsidR="00026747" w:rsidRPr="006C6379" w:rsidRDefault="00026747" w:rsidP="00026747">
      <w:pPr>
        <w:pStyle w:val="Paragrafoelenco"/>
        <w:numPr>
          <w:ilvl w:val="0"/>
          <w:numId w:val="22"/>
        </w:numPr>
        <w:tabs>
          <w:tab w:val="left" w:pos="784"/>
          <w:tab w:val="left" w:pos="785"/>
        </w:tabs>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saper</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cogliere</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la</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potenzialità</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delle</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applicazioni</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dei</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risultati</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scientifici</w:t>
      </w:r>
      <w:r w:rsidRPr="006C6379">
        <w:rPr>
          <w:rFonts w:ascii="Times New Roman" w:hAnsi="Times New Roman" w:cs="Times New Roman"/>
          <w:spacing w:val="-7"/>
          <w:w w:val="105"/>
          <w:sz w:val="24"/>
          <w:szCs w:val="24"/>
        </w:rPr>
        <w:t xml:space="preserve"> </w:t>
      </w:r>
      <w:r w:rsidRPr="006C6379">
        <w:rPr>
          <w:rFonts w:ascii="Times New Roman" w:hAnsi="Times New Roman" w:cs="Times New Roman"/>
          <w:w w:val="105"/>
          <w:sz w:val="24"/>
          <w:szCs w:val="24"/>
        </w:rPr>
        <w:t>nella</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vita</w:t>
      </w:r>
      <w:r w:rsidRPr="006C6379">
        <w:rPr>
          <w:rFonts w:ascii="Times New Roman" w:hAnsi="Times New Roman" w:cs="Times New Roman"/>
          <w:spacing w:val="-8"/>
          <w:w w:val="105"/>
          <w:sz w:val="24"/>
          <w:szCs w:val="24"/>
        </w:rPr>
        <w:t xml:space="preserve"> </w:t>
      </w:r>
      <w:r w:rsidRPr="006C6379">
        <w:rPr>
          <w:rFonts w:ascii="Times New Roman" w:hAnsi="Times New Roman" w:cs="Times New Roman"/>
          <w:w w:val="105"/>
          <w:sz w:val="24"/>
          <w:szCs w:val="24"/>
        </w:rPr>
        <w:t>quotidiana.</w:t>
      </w:r>
    </w:p>
    <w:p w14:paraId="5911409F" w14:textId="77777777" w:rsidR="00026747" w:rsidRPr="006C6379" w:rsidRDefault="00026747" w:rsidP="00026747">
      <w:pPr>
        <w:pStyle w:val="Titolo1"/>
        <w:contextualSpacing/>
        <w:jc w:val="both"/>
        <w:rPr>
          <w:w w:val="115"/>
          <w:sz w:val="24"/>
          <w:szCs w:val="24"/>
        </w:rPr>
      </w:pPr>
    </w:p>
    <w:p w14:paraId="05E8FC71" w14:textId="77777777" w:rsidR="00026747" w:rsidRPr="006C6379" w:rsidRDefault="00026747" w:rsidP="00026747">
      <w:pPr>
        <w:pStyle w:val="Titolo1"/>
        <w:contextualSpacing/>
        <w:jc w:val="both"/>
        <w:rPr>
          <w:sz w:val="24"/>
          <w:szCs w:val="24"/>
        </w:rPr>
      </w:pPr>
      <w:r w:rsidRPr="006C6379">
        <w:rPr>
          <w:w w:val="115"/>
          <w:sz w:val="24"/>
          <w:szCs w:val="24"/>
        </w:rPr>
        <w:t>Liceo scientifico con opzione Scienze applicate</w:t>
      </w:r>
    </w:p>
    <w:p w14:paraId="562932DF" w14:textId="77777777" w:rsidR="00026747" w:rsidRPr="006C6379" w:rsidRDefault="00026747" w:rsidP="00026747">
      <w:pPr>
        <w:pStyle w:val="Corpotesto"/>
        <w:spacing w:before="152"/>
        <w:ind w:left="106" w:right="102" w:firstLine="0"/>
        <w:contextualSpacing/>
        <w:jc w:val="both"/>
        <w:rPr>
          <w:rFonts w:ascii="Times New Roman" w:hAnsi="Times New Roman" w:cs="Times New Roman"/>
          <w:sz w:val="24"/>
          <w:szCs w:val="24"/>
        </w:rPr>
      </w:pPr>
      <w:r w:rsidRPr="006C6379">
        <w:rPr>
          <w:rFonts w:ascii="Times New Roman" w:hAnsi="Times New Roman" w:cs="Times New Roman"/>
          <w:sz w:val="24"/>
          <w:szCs w:val="24"/>
        </w:rPr>
        <w:t>“Nell’ambito della programmazione regionale dell’offerta formativa, può essere attivata l’opzione “scienze applicate” che fornisce allo studente competenze particolarmente avanzate negli studi afferenti alla cultura scientifico-tecnologica, con particolare riferimento alle scienze matematiche, fisiche,</w:t>
      </w:r>
      <w:r w:rsidRPr="006C6379">
        <w:rPr>
          <w:rFonts w:ascii="Times New Roman" w:hAnsi="Times New Roman" w:cs="Times New Roman"/>
          <w:spacing w:val="8"/>
          <w:sz w:val="24"/>
          <w:szCs w:val="24"/>
        </w:rPr>
        <w:t xml:space="preserve"> </w:t>
      </w:r>
      <w:r w:rsidRPr="006C6379">
        <w:rPr>
          <w:rFonts w:ascii="Times New Roman" w:hAnsi="Times New Roman" w:cs="Times New Roman"/>
          <w:sz w:val="24"/>
          <w:szCs w:val="24"/>
        </w:rPr>
        <w:t>chimiche,</w:t>
      </w:r>
      <w:r w:rsidRPr="006C6379">
        <w:rPr>
          <w:rFonts w:ascii="Times New Roman" w:hAnsi="Times New Roman" w:cs="Times New Roman"/>
          <w:spacing w:val="8"/>
          <w:sz w:val="24"/>
          <w:szCs w:val="24"/>
        </w:rPr>
        <w:t xml:space="preserve"> </w:t>
      </w:r>
      <w:r w:rsidRPr="006C6379">
        <w:rPr>
          <w:rFonts w:ascii="Times New Roman" w:hAnsi="Times New Roman" w:cs="Times New Roman"/>
          <w:sz w:val="24"/>
          <w:szCs w:val="24"/>
        </w:rPr>
        <w:t>biologiche</w:t>
      </w:r>
      <w:r w:rsidRPr="006C6379">
        <w:rPr>
          <w:rFonts w:ascii="Times New Roman" w:hAnsi="Times New Roman" w:cs="Times New Roman"/>
          <w:spacing w:val="8"/>
          <w:sz w:val="24"/>
          <w:szCs w:val="24"/>
        </w:rPr>
        <w:t xml:space="preserve"> </w:t>
      </w:r>
      <w:r w:rsidRPr="006C6379">
        <w:rPr>
          <w:rFonts w:ascii="Times New Roman" w:hAnsi="Times New Roman" w:cs="Times New Roman"/>
          <w:sz w:val="24"/>
          <w:szCs w:val="24"/>
        </w:rPr>
        <w:t>e</w:t>
      </w:r>
      <w:r w:rsidRPr="006C6379">
        <w:rPr>
          <w:rFonts w:ascii="Times New Roman" w:hAnsi="Times New Roman" w:cs="Times New Roman"/>
          <w:spacing w:val="8"/>
          <w:sz w:val="24"/>
          <w:szCs w:val="24"/>
        </w:rPr>
        <w:t xml:space="preserve"> </w:t>
      </w:r>
      <w:r w:rsidRPr="006C6379">
        <w:rPr>
          <w:rFonts w:ascii="Times New Roman" w:hAnsi="Times New Roman" w:cs="Times New Roman"/>
          <w:sz w:val="24"/>
          <w:szCs w:val="24"/>
        </w:rPr>
        <w:t>all’informatica</w:t>
      </w:r>
      <w:r w:rsidRPr="006C6379">
        <w:rPr>
          <w:rFonts w:ascii="Times New Roman" w:hAnsi="Times New Roman" w:cs="Times New Roman"/>
          <w:spacing w:val="8"/>
          <w:sz w:val="24"/>
          <w:szCs w:val="24"/>
        </w:rPr>
        <w:t xml:space="preserve"> </w:t>
      </w:r>
      <w:r w:rsidRPr="006C6379">
        <w:rPr>
          <w:rFonts w:ascii="Times New Roman" w:hAnsi="Times New Roman" w:cs="Times New Roman"/>
          <w:sz w:val="24"/>
          <w:szCs w:val="24"/>
        </w:rPr>
        <w:t>e</w:t>
      </w:r>
      <w:r w:rsidRPr="006C6379">
        <w:rPr>
          <w:rFonts w:ascii="Times New Roman" w:hAnsi="Times New Roman" w:cs="Times New Roman"/>
          <w:spacing w:val="8"/>
          <w:sz w:val="24"/>
          <w:szCs w:val="24"/>
        </w:rPr>
        <w:t xml:space="preserve"> </w:t>
      </w:r>
      <w:r w:rsidRPr="006C6379">
        <w:rPr>
          <w:rFonts w:ascii="Times New Roman" w:hAnsi="Times New Roman" w:cs="Times New Roman"/>
          <w:sz w:val="24"/>
          <w:szCs w:val="24"/>
        </w:rPr>
        <w:t>alle</w:t>
      </w:r>
      <w:r w:rsidRPr="006C6379">
        <w:rPr>
          <w:rFonts w:ascii="Times New Roman" w:hAnsi="Times New Roman" w:cs="Times New Roman"/>
          <w:spacing w:val="8"/>
          <w:sz w:val="24"/>
          <w:szCs w:val="24"/>
        </w:rPr>
        <w:t xml:space="preserve"> </w:t>
      </w:r>
      <w:r w:rsidRPr="006C6379">
        <w:rPr>
          <w:rFonts w:ascii="Times New Roman" w:hAnsi="Times New Roman" w:cs="Times New Roman"/>
          <w:sz w:val="24"/>
          <w:szCs w:val="24"/>
        </w:rPr>
        <w:t>loro</w:t>
      </w:r>
      <w:r w:rsidRPr="006C6379">
        <w:rPr>
          <w:rFonts w:ascii="Times New Roman" w:hAnsi="Times New Roman" w:cs="Times New Roman"/>
          <w:spacing w:val="10"/>
          <w:sz w:val="24"/>
          <w:szCs w:val="24"/>
        </w:rPr>
        <w:t xml:space="preserve"> </w:t>
      </w:r>
      <w:r w:rsidRPr="006C6379">
        <w:rPr>
          <w:rFonts w:ascii="Times New Roman" w:hAnsi="Times New Roman" w:cs="Times New Roman"/>
          <w:sz w:val="24"/>
          <w:szCs w:val="24"/>
        </w:rPr>
        <w:t>applicazioni”</w:t>
      </w:r>
      <w:r w:rsidRPr="006C6379">
        <w:rPr>
          <w:rFonts w:ascii="Times New Roman" w:hAnsi="Times New Roman" w:cs="Times New Roman"/>
          <w:spacing w:val="7"/>
          <w:sz w:val="24"/>
          <w:szCs w:val="24"/>
        </w:rPr>
        <w:t xml:space="preserve"> </w:t>
      </w:r>
      <w:r w:rsidRPr="006C6379">
        <w:rPr>
          <w:rFonts w:ascii="Times New Roman" w:hAnsi="Times New Roman" w:cs="Times New Roman"/>
          <w:sz w:val="24"/>
          <w:szCs w:val="24"/>
        </w:rPr>
        <w:t>(art.</w:t>
      </w:r>
      <w:r w:rsidRPr="006C6379">
        <w:rPr>
          <w:rFonts w:ascii="Times New Roman" w:hAnsi="Times New Roman" w:cs="Times New Roman"/>
          <w:spacing w:val="8"/>
          <w:sz w:val="24"/>
          <w:szCs w:val="24"/>
        </w:rPr>
        <w:t xml:space="preserve"> </w:t>
      </w:r>
      <w:r w:rsidRPr="006C6379">
        <w:rPr>
          <w:rFonts w:ascii="Times New Roman" w:hAnsi="Times New Roman" w:cs="Times New Roman"/>
          <w:sz w:val="24"/>
          <w:szCs w:val="24"/>
        </w:rPr>
        <w:t>8</w:t>
      </w:r>
      <w:r w:rsidRPr="006C6379">
        <w:rPr>
          <w:rFonts w:ascii="Times New Roman" w:hAnsi="Times New Roman" w:cs="Times New Roman"/>
          <w:spacing w:val="7"/>
          <w:sz w:val="24"/>
          <w:szCs w:val="24"/>
        </w:rPr>
        <w:t xml:space="preserve"> </w:t>
      </w:r>
      <w:r w:rsidRPr="006C6379">
        <w:rPr>
          <w:rFonts w:ascii="Times New Roman" w:hAnsi="Times New Roman" w:cs="Times New Roman"/>
          <w:sz w:val="24"/>
          <w:szCs w:val="24"/>
        </w:rPr>
        <w:t>comma</w:t>
      </w:r>
      <w:r w:rsidRPr="006C6379">
        <w:rPr>
          <w:rFonts w:ascii="Times New Roman" w:hAnsi="Times New Roman" w:cs="Times New Roman"/>
          <w:spacing w:val="8"/>
          <w:sz w:val="24"/>
          <w:szCs w:val="24"/>
        </w:rPr>
        <w:t xml:space="preserve"> </w:t>
      </w:r>
      <w:r w:rsidRPr="006C6379">
        <w:rPr>
          <w:rFonts w:ascii="Times New Roman" w:hAnsi="Times New Roman" w:cs="Times New Roman"/>
          <w:sz w:val="24"/>
          <w:szCs w:val="24"/>
        </w:rPr>
        <w:t>2),</w:t>
      </w:r>
    </w:p>
    <w:p w14:paraId="05917B38" w14:textId="77777777" w:rsidR="00026747" w:rsidRPr="006C6379" w:rsidRDefault="00026747" w:rsidP="00026747">
      <w:pPr>
        <w:pStyle w:val="Corpotesto"/>
        <w:ind w:left="0" w:firstLine="0"/>
        <w:contextualSpacing/>
        <w:jc w:val="both"/>
        <w:rPr>
          <w:rFonts w:ascii="Times New Roman" w:hAnsi="Times New Roman" w:cs="Times New Roman"/>
          <w:sz w:val="24"/>
          <w:szCs w:val="24"/>
        </w:rPr>
      </w:pPr>
    </w:p>
    <w:p w14:paraId="3930BD87" w14:textId="77777777" w:rsidR="00026747" w:rsidRPr="006C6379" w:rsidRDefault="00026747" w:rsidP="00026747">
      <w:pPr>
        <w:pStyle w:val="Corpotesto"/>
        <w:spacing w:before="213"/>
        <w:ind w:left="106" w:right="103" w:firstLine="0"/>
        <w:contextualSpacing/>
        <w:jc w:val="both"/>
        <w:rPr>
          <w:rFonts w:ascii="Times New Roman" w:hAnsi="Times New Roman" w:cs="Times New Roman"/>
          <w:w w:val="105"/>
          <w:sz w:val="24"/>
          <w:szCs w:val="24"/>
        </w:rPr>
      </w:pPr>
      <w:r w:rsidRPr="006C6379">
        <w:rPr>
          <w:rFonts w:ascii="Times New Roman" w:hAnsi="Times New Roman" w:cs="Times New Roman"/>
          <w:w w:val="105"/>
          <w:sz w:val="24"/>
          <w:szCs w:val="24"/>
        </w:rPr>
        <w:t>Gli studenti, a conclusione del percorso di studio, oltre a raggiungere i risultati di apprendimento comuni, dovranno:</w:t>
      </w:r>
    </w:p>
    <w:p w14:paraId="1DE3C800" w14:textId="77777777" w:rsidR="00026747" w:rsidRPr="006C6379" w:rsidRDefault="00026747" w:rsidP="00026747">
      <w:pPr>
        <w:pStyle w:val="Paragrafoelenco"/>
        <w:numPr>
          <w:ilvl w:val="0"/>
          <w:numId w:val="15"/>
        </w:numPr>
        <w:tabs>
          <w:tab w:val="left" w:pos="517"/>
          <w:tab w:val="left" w:pos="518"/>
        </w:tabs>
        <w:spacing w:before="81"/>
        <w:ind w:right="105"/>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aver</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appreso</w:t>
      </w:r>
      <w:r w:rsidRPr="006C6379">
        <w:rPr>
          <w:rFonts w:ascii="Times New Roman" w:hAnsi="Times New Roman" w:cs="Times New Roman"/>
          <w:spacing w:val="-11"/>
          <w:w w:val="105"/>
          <w:sz w:val="24"/>
          <w:szCs w:val="24"/>
        </w:rPr>
        <w:t xml:space="preserve"> </w:t>
      </w:r>
      <w:r w:rsidRPr="006C6379">
        <w:rPr>
          <w:rFonts w:ascii="Times New Roman" w:hAnsi="Times New Roman" w:cs="Times New Roman"/>
          <w:w w:val="105"/>
          <w:sz w:val="24"/>
          <w:szCs w:val="24"/>
        </w:rPr>
        <w:t>concetti,</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principi</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e</w:t>
      </w:r>
      <w:r w:rsidRPr="006C6379">
        <w:rPr>
          <w:rFonts w:ascii="Times New Roman" w:hAnsi="Times New Roman" w:cs="Times New Roman"/>
          <w:spacing w:val="-10"/>
          <w:w w:val="105"/>
          <w:sz w:val="24"/>
          <w:szCs w:val="24"/>
        </w:rPr>
        <w:t xml:space="preserve"> </w:t>
      </w:r>
      <w:r w:rsidRPr="006C6379">
        <w:rPr>
          <w:rFonts w:ascii="Times New Roman" w:hAnsi="Times New Roman" w:cs="Times New Roman"/>
          <w:w w:val="105"/>
          <w:sz w:val="24"/>
          <w:szCs w:val="24"/>
        </w:rPr>
        <w:t>teorie</w:t>
      </w:r>
      <w:r w:rsidRPr="006C6379">
        <w:rPr>
          <w:rFonts w:ascii="Times New Roman" w:hAnsi="Times New Roman" w:cs="Times New Roman"/>
          <w:spacing w:val="-11"/>
          <w:w w:val="105"/>
          <w:sz w:val="24"/>
          <w:szCs w:val="24"/>
        </w:rPr>
        <w:t xml:space="preserve"> </w:t>
      </w:r>
      <w:r w:rsidRPr="006C6379">
        <w:rPr>
          <w:rFonts w:ascii="Times New Roman" w:hAnsi="Times New Roman" w:cs="Times New Roman"/>
          <w:w w:val="105"/>
          <w:sz w:val="24"/>
          <w:szCs w:val="24"/>
        </w:rPr>
        <w:t>scientifiche</w:t>
      </w:r>
      <w:r w:rsidRPr="006C6379">
        <w:rPr>
          <w:rFonts w:ascii="Times New Roman" w:hAnsi="Times New Roman" w:cs="Times New Roman"/>
          <w:spacing w:val="-10"/>
          <w:w w:val="105"/>
          <w:sz w:val="24"/>
          <w:szCs w:val="24"/>
        </w:rPr>
        <w:t xml:space="preserve"> </w:t>
      </w:r>
      <w:r w:rsidRPr="006C6379">
        <w:rPr>
          <w:rFonts w:ascii="Times New Roman" w:hAnsi="Times New Roman" w:cs="Times New Roman"/>
          <w:w w:val="105"/>
          <w:sz w:val="24"/>
          <w:szCs w:val="24"/>
        </w:rPr>
        <w:t>anche</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attraverso</w:t>
      </w:r>
      <w:r w:rsidRPr="006C6379">
        <w:rPr>
          <w:rFonts w:ascii="Times New Roman" w:hAnsi="Times New Roman" w:cs="Times New Roman"/>
          <w:spacing w:val="-9"/>
          <w:w w:val="105"/>
          <w:sz w:val="24"/>
          <w:szCs w:val="24"/>
        </w:rPr>
        <w:t xml:space="preserve"> </w:t>
      </w:r>
      <w:r w:rsidRPr="006C6379">
        <w:rPr>
          <w:rFonts w:ascii="Times New Roman" w:hAnsi="Times New Roman" w:cs="Times New Roman"/>
          <w:w w:val="105"/>
          <w:sz w:val="24"/>
          <w:szCs w:val="24"/>
        </w:rPr>
        <w:t>esemplificazioni</w:t>
      </w:r>
      <w:r w:rsidRPr="006C6379">
        <w:rPr>
          <w:rFonts w:ascii="Times New Roman" w:hAnsi="Times New Roman" w:cs="Times New Roman"/>
          <w:spacing w:val="-10"/>
          <w:w w:val="105"/>
          <w:sz w:val="24"/>
          <w:szCs w:val="24"/>
        </w:rPr>
        <w:t xml:space="preserve"> </w:t>
      </w:r>
      <w:r w:rsidRPr="006C6379">
        <w:rPr>
          <w:rFonts w:ascii="Times New Roman" w:hAnsi="Times New Roman" w:cs="Times New Roman"/>
          <w:w w:val="105"/>
          <w:sz w:val="24"/>
          <w:szCs w:val="24"/>
        </w:rPr>
        <w:t>operative di laboratorio;</w:t>
      </w:r>
    </w:p>
    <w:p w14:paraId="467C6750" w14:textId="77777777" w:rsidR="00026747" w:rsidRPr="006C6379" w:rsidRDefault="00026747" w:rsidP="00026747">
      <w:pPr>
        <w:pStyle w:val="Paragrafoelenco"/>
        <w:numPr>
          <w:ilvl w:val="0"/>
          <w:numId w:val="15"/>
        </w:numPr>
        <w:tabs>
          <w:tab w:val="left" w:pos="517"/>
          <w:tab w:val="left" w:pos="518"/>
        </w:tabs>
        <w:ind w:right="101"/>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elaborare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l’analisi</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critica</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dei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fenomeni</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considerati,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la</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riflessione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metodologica</w:t>
      </w:r>
      <w:r w:rsidRPr="006C6379">
        <w:rPr>
          <w:rFonts w:ascii="Times New Roman" w:hAnsi="Times New Roman" w:cs="Times New Roman"/>
          <w:spacing w:val="-6"/>
          <w:w w:val="105"/>
          <w:sz w:val="24"/>
          <w:szCs w:val="24"/>
        </w:rPr>
        <w:t xml:space="preserve"> </w:t>
      </w:r>
      <w:r w:rsidRPr="006C6379">
        <w:rPr>
          <w:rFonts w:ascii="Times New Roman" w:hAnsi="Times New Roman" w:cs="Times New Roman"/>
          <w:w w:val="105"/>
          <w:sz w:val="24"/>
          <w:szCs w:val="24"/>
        </w:rPr>
        <w:t>sulle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procedure sperimentali e la ricerca di strategie atte a favorire la scoperta</w:t>
      </w:r>
      <w:r w:rsidRPr="006C6379">
        <w:rPr>
          <w:rFonts w:ascii="Times New Roman" w:hAnsi="Times New Roman" w:cs="Times New Roman"/>
          <w:spacing w:val="-29"/>
          <w:w w:val="105"/>
          <w:sz w:val="24"/>
          <w:szCs w:val="24"/>
        </w:rPr>
        <w:t xml:space="preserve"> </w:t>
      </w:r>
      <w:r w:rsidRPr="006C6379">
        <w:rPr>
          <w:rFonts w:ascii="Times New Roman" w:hAnsi="Times New Roman" w:cs="Times New Roman"/>
          <w:w w:val="105"/>
          <w:sz w:val="24"/>
          <w:szCs w:val="24"/>
        </w:rPr>
        <w:t>scientifica;</w:t>
      </w:r>
    </w:p>
    <w:p w14:paraId="2D94548F" w14:textId="77777777" w:rsidR="00026747" w:rsidRPr="006C6379" w:rsidRDefault="00026747" w:rsidP="00026747">
      <w:pPr>
        <w:pStyle w:val="Paragrafoelenco"/>
        <w:numPr>
          <w:ilvl w:val="0"/>
          <w:numId w:val="15"/>
        </w:numPr>
        <w:tabs>
          <w:tab w:val="left" w:pos="517"/>
          <w:tab w:val="left" w:pos="518"/>
        </w:tabs>
        <w:spacing w:before="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analizzare</w:t>
      </w:r>
      <w:r w:rsidRPr="006C6379">
        <w:rPr>
          <w:rFonts w:ascii="Times New Roman" w:hAnsi="Times New Roman" w:cs="Times New Roman"/>
          <w:spacing w:val="-5"/>
          <w:w w:val="105"/>
          <w:sz w:val="24"/>
          <w:szCs w:val="24"/>
        </w:rPr>
        <w:t xml:space="preserve"> </w:t>
      </w:r>
      <w:r w:rsidRPr="006C6379">
        <w:rPr>
          <w:rFonts w:ascii="Times New Roman" w:hAnsi="Times New Roman" w:cs="Times New Roman"/>
          <w:w w:val="105"/>
          <w:sz w:val="24"/>
          <w:szCs w:val="24"/>
        </w:rPr>
        <w:t>le</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strutture</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logiche</w:t>
      </w:r>
      <w:r w:rsidRPr="006C6379">
        <w:rPr>
          <w:rFonts w:ascii="Times New Roman" w:hAnsi="Times New Roman" w:cs="Times New Roman"/>
          <w:spacing w:val="-2"/>
          <w:w w:val="105"/>
          <w:sz w:val="24"/>
          <w:szCs w:val="24"/>
        </w:rPr>
        <w:t xml:space="preserve"> </w:t>
      </w:r>
      <w:r w:rsidRPr="006C6379">
        <w:rPr>
          <w:rFonts w:ascii="Times New Roman" w:hAnsi="Times New Roman" w:cs="Times New Roman"/>
          <w:w w:val="105"/>
          <w:sz w:val="24"/>
          <w:szCs w:val="24"/>
        </w:rPr>
        <w:t>coinvolte</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ed</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i</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modelli</w:t>
      </w:r>
      <w:r w:rsidRPr="006C6379">
        <w:rPr>
          <w:rFonts w:ascii="Times New Roman" w:hAnsi="Times New Roman" w:cs="Times New Roman"/>
          <w:spacing w:val="-3"/>
          <w:w w:val="105"/>
          <w:sz w:val="24"/>
          <w:szCs w:val="24"/>
        </w:rPr>
        <w:t xml:space="preserve"> </w:t>
      </w:r>
      <w:r w:rsidRPr="006C6379">
        <w:rPr>
          <w:rFonts w:ascii="Times New Roman" w:hAnsi="Times New Roman" w:cs="Times New Roman"/>
          <w:w w:val="105"/>
          <w:sz w:val="24"/>
          <w:szCs w:val="24"/>
        </w:rPr>
        <w:t>utilizzati</w:t>
      </w:r>
      <w:r w:rsidRPr="006C6379">
        <w:rPr>
          <w:rFonts w:ascii="Times New Roman" w:hAnsi="Times New Roman" w:cs="Times New Roman"/>
          <w:spacing w:val="-2"/>
          <w:w w:val="105"/>
          <w:sz w:val="24"/>
          <w:szCs w:val="24"/>
        </w:rPr>
        <w:t xml:space="preserve"> </w:t>
      </w:r>
      <w:r w:rsidRPr="006C6379">
        <w:rPr>
          <w:rFonts w:ascii="Times New Roman" w:hAnsi="Times New Roman" w:cs="Times New Roman"/>
          <w:w w:val="105"/>
          <w:sz w:val="24"/>
          <w:szCs w:val="24"/>
        </w:rPr>
        <w:t>nella</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ricerca</w:t>
      </w:r>
      <w:r w:rsidRPr="006C6379">
        <w:rPr>
          <w:rFonts w:ascii="Times New Roman" w:hAnsi="Times New Roman" w:cs="Times New Roman"/>
          <w:spacing w:val="-4"/>
          <w:w w:val="105"/>
          <w:sz w:val="24"/>
          <w:szCs w:val="24"/>
        </w:rPr>
        <w:t xml:space="preserve"> </w:t>
      </w:r>
      <w:r w:rsidRPr="006C6379">
        <w:rPr>
          <w:rFonts w:ascii="Times New Roman" w:hAnsi="Times New Roman" w:cs="Times New Roman"/>
          <w:w w:val="105"/>
          <w:sz w:val="24"/>
          <w:szCs w:val="24"/>
        </w:rPr>
        <w:t>scientifica;</w:t>
      </w:r>
    </w:p>
    <w:p w14:paraId="2E7CCC64" w14:textId="77777777" w:rsidR="00026747" w:rsidRPr="006C6379" w:rsidRDefault="00026747" w:rsidP="00026747">
      <w:pPr>
        <w:pStyle w:val="Paragrafoelenco"/>
        <w:numPr>
          <w:ilvl w:val="0"/>
          <w:numId w:val="15"/>
        </w:numPr>
        <w:tabs>
          <w:tab w:val="left" w:pos="517"/>
          <w:tab w:val="left" w:pos="518"/>
        </w:tabs>
        <w:spacing w:before="151"/>
        <w:ind w:right="105"/>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individuare le caratteristiche e l’apporto dei vari linguaggi (storico-naturali, simbolici, matematici, logici, formali,</w:t>
      </w:r>
      <w:r w:rsidRPr="006C6379">
        <w:rPr>
          <w:rFonts w:ascii="Times New Roman" w:hAnsi="Times New Roman" w:cs="Times New Roman"/>
          <w:spacing w:val="1"/>
          <w:w w:val="105"/>
          <w:sz w:val="24"/>
          <w:szCs w:val="24"/>
        </w:rPr>
        <w:t xml:space="preserve"> </w:t>
      </w:r>
      <w:r w:rsidRPr="006C6379">
        <w:rPr>
          <w:rFonts w:ascii="Times New Roman" w:hAnsi="Times New Roman" w:cs="Times New Roman"/>
          <w:w w:val="105"/>
          <w:sz w:val="24"/>
          <w:szCs w:val="24"/>
        </w:rPr>
        <w:t>artificiali);</w:t>
      </w:r>
    </w:p>
    <w:p w14:paraId="04B9D506" w14:textId="77777777" w:rsidR="00026747" w:rsidRPr="006C6379" w:rsidRDefault="00026747" w:rsidP="00026747">
      <w:pPr>
        <w:pStyle w:val="Paragrafoelenco"/>
        <w:numPr>
          <w:ilvl w:val="0"/>
          <w:numId w:val="15"/>
        </w:numPr>
        <w:tabs>
          <w:tab w:val="left" w:pos="517"/>
          <w:tab w:val="left" w:pos="518"/>
        </w:tabs>
        <w:spacing w:before="7"/>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comprendere il ruolo della tecnologia come mediazione fra scienza e vita</w:t>
      </w:r>
      <w:r w:rsidRPr="006C6379">
        <w:rPr>
          <w:rFonts w:ascii="Times New Roman" w:hAnsi="Times New Roman" w:cs="Times New Roman"/>
          <w:spacing w:val="-33"/>
          <w:w w:val="105"/>
          <w:sz w:val="24"/>
          <w:szCs w:val="24"/>
        </w:rPr>
        <w:t xml:space="preserve"> </w:t>
      </w:r>
      <w:r w:rsidRPr="006C6379">
        <w:rPr>
          <w:rFonts w:ascii="Times New Roman" w:hAnsi="Times New Roman" w:cs="Times New Roman"/>
          <w:w w:val="105"/>
          <w:sz w:val="24"/>
          <w:szCs w:val="24"/>
        </w:rPr>
        <w:t>quotidiana;</w:t>
      </w:r>
    </w:p>
    <w:p w14:paraId="682DFF99" w14:textId="77777777" w:rsidR="00026747" w:rsidRPr="006C6379" w:rsidRDefault="00026747" w:rsidP="00026747">
      <w:pPr>
        <w:pStyle w:val="Paragrafoelenco"/>
        <w:numPr>
          <w:ilvl w:val="0"/>
          <w:numId w:val="15"/>
        </w:numPr>
        <w:tabs>
          <w:tab w:val="left" w:pos="518"/>
        </w:tabs>
        <w:spacing w:before="150"/>
        <w:ind w:right="102"/>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saper utilizzare gli strumenti informatici in relazione all’analisi dei dati e alla modellizzazione di specifici problemi scientifici e individuare la funzione dell’informatica nello sviluppo scientifico;</w:t>
      </w:r>
    </w:p>
    <w:p w14:paraId="47B3882B" w14:textId="0FCCA4EA" w:rsidR="00026747" w:rsidRPr="006C6379" w:rsidRDefault="00026747" w:rsidP="00026747">
      <w:pPr>
        <w:pStyle w:val="Paragrafoelenco"/>
        <w:numPr>
          <w:ilvl w:val="0"/>
          <w:numId w:val="15"/>
        </w:numPr>
        <w:tabs>
          <w:tab w:val="left" w:pos="517"/>
          <w:tab w:val="left" w:pos="518"/>
        </w:tabs>
        <w:contextualSpacing/>
        <w:jc w:val="both"/>
        <w:rPr>
          <w:rFonts w:ascii="Times New Roman" w:hAnsi="Times New Roman" w:cs="Times New Roman"/>
          <w:sz w:val="24"/>
          <w:szCs w:val="24"/>
        </w:rPr>
      </w:pPr>
      <w:r w:rsidRPr="006C6379">
        <w:rPr>
          <w:rFonts w:ascii="Times New Roman" w:hAnsi="Times New Roman" w:cs="Times New Roman"/>
          <w:w w:val="105"/>
          <w:sz w:val="24"/>
          <w:szCs w:val="24"/>
        </w:rPr>
        <w:t>saper applicare i metodi delle scienze in diversi ambiti.</w:t>
      </w:r>
    </w:p>
    <w:p w14:paraId="38DF70FD" w14:textId="07636B59" w:rsidR="005B7403" w:rsidRPr="006C6379" w:rsidRDefault="005B7403" w:rsidP="005B7403">
      <w:pPr>
        <w:tabs>
          <w:tab w:val="left" w:pos="517"/>
          <w:tab w:val="left" w:pos="518"/>
        </w:tabs>
        <w:contextualSpacing/>
        <w:jc w:val="both"/>
      </w:pPr>
    </w:p>
    <w:p w14:paraId="0C19DC39" w14:textId="57223499" w:rsidR="005B7403" w:rsidRPr="006C6379" w:rsidRDefault="005B7403" w:rsidP="005B7403">
      <w:pPr>
        <w:tabs>
          <w:tab w:val="left" w:pos="517"/>
          <w:tab w:val="left" w:pos="518"/>
        </w:tabs>
        <w:contextualSpacing/>
        <w:jc w:val="both"/>
      </w:pPr>
    </w:p>
    <w:p w14:paraId="5648ACC5" w14:textId="6FFBF073" w:rsidR="005B7403" w:rsidRPr="006C6379" w:rsidRDefault="005B7403" w:rsidP="005B7403">
      <w:pPr>
        <w:tabs>
          <w:tab w:val="left" w:pos="517"/>
          <w:tab w:val="left" w:pos="518"/>
        </w:tabs>
        <w:contextualSpacing/>
        <w:jc w:val="both"/>
        <w:rPr>
          <w:b/>
          <w:bCs/>
        </w:rPr>
      </w:pPr>
      <w:r w:rsidRPr="000651F9">
        <w:rPr>
          <w:b/>
          <w:bCs/>
        </w:rPr>
        <w:t>Educazione</w:t>
      </w:r>
      <w:r w:rsidR="00E43A7E" w:rsidRPr="000651F9">
        <w:rPr>
          <w:b/>
          <w:bCs/>
        </w:rPr>
        <w:t xml:space="preserve"> civica</w:t>
      </w:r>
    </w:p>
    <w:p w14:paraId="2F44586D" w14:textId="6C010FC2" w:rsidR="00E43A7E" w:rsidRPr="006C6379" w:rsidRDefault="00E43A7E" w:rsidP="005B7403">
      <w:pPr>
        <w:tabs>
          <w:tab w:val="left" w:pos="517"/>
          <w:tab w:val="left" w:pos="518"/>
        </w:tabs>
        <w:contextualSpacing/>
        <w:jc w:val="both"/>
        <w:rPr>
          <w:b/>
          <w:bCs/>
        </w:rPr>
      </w:pPr>
    </w:p>
    <w:p w14:paraId="7FC66E39" w14:textId="3168443D" w:rsidR="00E43A7E" w:rsidRPr="006C6379" w:rsidRDefault="00E43A7E" w:rsidP="005B7403">
      <w:pPr>
        <w:tabs>
          <w:tab w:val="left" w:pos="517"/>
          <w:tab w:val="left" w:pos="518"/>
        </w:tabs>
        <w:contextualSpacing/>
        <w:jc w:val="both"/>
      </w:pPr>
      <w:r w:rsidRPr="006C6379">
        <w:t>L’insegnamento dell’Educazione civica, trasversale e interdisciplinare, si pone come traguardi di competenza:</w:t>
      </w:r>
    </w:p>
    <w:p w14:paraId="7CF4C811" w14:textId="6F7EFBB1" w:rsidR="00E43A7E" w:rsidRPr="006C6379" w:rsidRDefault="00E43A7E" w:rsidP="00E43A7E">
      <w:pPr>
        <w:pStyle w:val="Paragrafoelenco"/>
        <w:numPr>
          <w:ilvl w:val="0"/>
          <w:numId w:val="23"/>
        </w:numPr>
        <w:tabs>
          <w:tab w:val="left" w:pos="517"/>
          <w:tab w:val="left" w:pos="518"/>
        </w:tabs>
        <w:contextualSpacing/>
        <w:jc w:val="both"/>
        <w:rPr>
          <w:rFonts w:ascii="Times New Roman" w:hAnsi="Times New Roman" w:cs="Times New Roman"/>
        </w:rPr>
      </w:pPr>
      <w:r w:rsidRPr="006C6379">
        <w:rPr>
          <w:rFonts w:ascii="Times New Roman" w:hAnsi="Times New Roman" w:cs="Times New Roman"/>
        </w:rPr>
        <w:t>promozione della conoscenza e della comprensione delle strutture e dei profili sociali, economici, giuridici, civili e ambientali della società;</w:t>
      </w:r>
    </w:p>
    <w:p w14:paraId="758AA012" w14:textId="377EF13A" w:rsidR="00E43A7E" w:rsidRPr="006C6379" w:rsidRDefault="00E43A7E" w:rsidP="00E43A7E">
      <w:pPr>
        <w:pStyle w:val="Paragrafoelenco"/>
        <w:numPr>
          <w:ilvl w:val="0"/>
          <w:numId w:val="23"/>
        </w:numPr>
        <w:tabs>
          <w:tab w:val="left" w:pos="517"/>
          <w:tab w:val="left" w:pos="518"/>
        </w:tabs>
        <w:contextualSpacing/>
        <w:jc w:val="both"/>
        <w:rPr>
          <w:rFonts w:ascii="Times New Roman" w:hAnsi="Times New Roman" w:cs="Times New Roman"/>
        </w:rPr>
      </w:pPr>
      <w:r w:rsidRPr="006C6379">
        <w:rPr>
          <w:rFonts w:ascii="Times New Roman" w:hAnsi="Times New Roman" w:cs="Times New Roman"/>
        </w:rPr>
        <w:t>sviluppo della capacità di agire da cittadini responsabili e di partecipare pienamente e consapevolmente alla vita civica culturale e sociale della comunità.</w:t>
      </w:r>
    </w:p>
    <w:p w14:paraId="7E5F7439" w14:textId="77777777" w:rsidR="001B2592" w:rsidRPr="00622B46" w:rsidRDefault="001B2592" w:rsidP="00E174F6">
      <w:pPr>
        <w:tabs>
          <w:tab w:val="left" w:pos="517"/>
          <w:tab w:val="left" w:pos="518"/>
        </w:tabs>
        <w:contextualSpacing/>
        <w:jc w:val="both"/>
        <w:rPr>
          <w:b/>
          <w:bCs/>
        </w:rPr>
      </w:pPr>
    </w:p>
    <w:p w14:paraId="180DC640" w14:textId="7614286A" w:rsidR="00E174F6" w:rsidRPr="006C6379" w:rsidRDefault="00B521B2" w:rsidP="00E174F6">
      <w:pPr>
        <w:tabs>
          <w:tab w:val="left" w:pos="517"/>
          <w:tab w:val="left" w:pos="518"/>
        </w:tabs>
        <w:contextualSpacing/>
        <w:jc w:val="both"/>
        <w:rPr>
          <w:b/>
          <w:bCs/>
        </w:rPr>
      </w:pPr>
      <w:r w:rsidRPr="00622B46">
        <w:rPr>
          <w:b/>
          <w:bCs/>
        </w:rPr>
        <w:t>L</w:t>
      </w:r>
      <w:r w:rsidR="00CF7BB2" w:rsidRPr="00622B46">
        <w:rPr>
          <w:b/>
          <w:bCs/>
        </w:rPr>
        <w:t>’insegnamento di tale disciplina è così strutturato</w:t>
      </w:r>
      <w:r w:rsidR="00E174F6" w:rsidRPr="006C6379">
        <w:rPr>
          <w:b/>
          <w:bCs/>
        </w:rPr>
        <w:t>:</w:t>
      </w:r>
      <w:r w:rsidR="00A16A14" w:rsidRPr="006C6379">
        <w:rPr>
          <w:b/>
          <w:bCs/>
        </w:rPr>
        <w:t xml:space="preserve"> </w:t>
      </w:r>
      <w:r w:rsidR="00E174F6" w:rsidRPr="006C6379">
        <w:t xml:space="preserve">Il consiglio di classe, avvalendosi anche delle competenze di diritto ed economia offerte dall’organico dell’autonomia, affronterà </w:t>
      </w:r>
      <w:r w:rsidR="00A16A14" w:rsidRPr="006C6379">
        <w:t>i nuclei concettuali della disciplina</w:t>
      </w:r>
      <w:r w:rsidR="00E174F6" w:rsidRPr="006C6379">
        <w:t xml:space="preserve"> secondo una modalità integrata. Il lavoro verrà realizzato nel corso dell’intero anno scolastico, per 33 ore complessive per ciascuna classe</w:t>
      </w:r>
      <w:r w:rsidR="00A16A14" w:rsidRPr="006C6379">
        <w:t>,</w:t>
      </w:r>
      <w:r w:rsidR="00E174F6" w:rsidRPr="006C6379">
        <w:t xml:space="preserve"> da ricavare all’interno dei quadri orari ordinamentali vigenti; il voto sarà espresso in decimi ed attribuito distintamente per il primo ed il secondo quadrimestre. </w:t>
      </w:r>
    </w:p>
    <w:p w14:paraId="637B405E" w14:textId="3F9F91F7" w:rsidR="00E174F6" w:rsidRDefault="00E174F6" w:rsidP="00A16A14">
      <w:pPr>
        <w:pBdr>
          <w:top w:val="nil"/>
          <w:left w:val="nil"/>
          <w:bottom w:val="nil"/>
          <w:right w:val="nil"/>
          <w:between w:val="nil"/>
        </w:pBdr>
        <w:ind w:right="584"/>
        <w:jc w:val="both"/>
      </w:pPr>
      <w:r w:rsidRPr="006C6379">
        <w:t xml:space="preserve">Come indicato dalla normativa, in ogni CdC viene individuato un </w:t>
      </w:r>
      <w:r w:rsidR="00A16A14" w:rsidRPr="006C6379">
        <w:rPr>
          <w:i/>
          <w:iCs/>
        </w:rPr>
        <w:t>docente con compiti di coordinamento</w:t>
      </w:r>
      <w:r w:rsidRPr="006C6379">
        <w:t xml:space="preserve"> (questi formula la proposta di voto dopo aver acquisito elementi conoscitivi dai docenti </w:t>
      </w:r>
      <w:r w:rsidR="00F644CA">
        <w:t>coinvolti nell</w:t>
      </w:r>
      <w:r w:rsidRPr="006C6379">
        <w:t>’insegnamento).</w:t>
      </w:r>
    </w:p>
    <w:p w14:paraId="778A65DF" w14:textId="1373134D" w:rsidR="00510CD9" w:rsidRDefault="00510CD9" w:rsidP="00A16A14">
      <w:pPr>
        <w:pBdr>
          <w:top w:val="nil"/>
          <w:left w:val="nil"/>
          <w:bottom w:val="nil"/>
          <w:right w:val="nil"/>
          <w:between w:val="nil"/>
        </w:pBdr>
        <w:ind w:right="584"/>
        <w:jc w:val="both"/>
      </w:pPr>
    </w:p>
    <w:p w14:paraId="74581611" w14:textId="77777777" w:rsidR="00510CD9" w:rsidRPr="008D0CAD" w:rsidRDefault="00510CD9" w:rsidP="00510CD9">
      <w:pPr>
        <w:jc w:val="both"/>
      </w:pPr>
      <w:r w:rsidRPr="008D0CAD">
        <w:lastRenderedPageBreak/>
        <w:t>Ogni disciplina è, di per sé, parte integrante della formazione civica e sociale di ciascun alunno.</w:t>
      </w:r>
    </w:p>
    <w:p w14:paraId="7253788B" w14:textId="77777777" w:rsidR="00510CD9" w:rsidRPr="008D0CAD" w:rsidRDefault="00510CD9" w:rsidP="00510CD9">
      <w:pPr>
        <w:jc w:val="both"/>
      </w:pPr>
    </w:p>
    <w:p w14:paraId="07445BC5" w14:textId="77777777" w:rsidR="00510CD9" w:rsidRPr="008D0CAD" w:rsidRDefault="00510CD9" w:rsidP="00510CD9">
      <w:pPr>
        <w:jc w:val="both"/>
        <w:rPr>
          <w:shd w:val="clear" w:color="auto" w:fill="EA9999"/>
        </w:rPr>
      </w:pPr>
    </w:p>
    <w:p w14:paraId="64813E00" w14:textId="77777777" w:rsidR="00510CD9" w:rsidRPr="00622B46" w:rsidRDefault="00510CD9" w:rsidP="00510CD9">
      <w:pPr>
        <w:jc w:val="both"/>
        <w:rPr>
          <w:b/>
        </w:rPr>
      </w:pPr>
      <w:r w:rsidRPr="00622B46">
        <w:rPr>
          <w:b/>
        </w:rPr>
        <w:t>Articolazione delle UdA:</w:t>
      </w:r>
    </w:p>
    <w:p w14:paraId="781B40A4" w14:textId="77777777" w:rsidR="00510CD9" w:rsidRPr="00622B46" w:rsidRDefault="00510CD9" w:rsidP="00510CD9">
      <w:pPr>
        <w:pStyle w:val="Titolo4"/>
        <w:jc w:val="both"/>
        <w:rPr>
          <w:rFonts w:ascii="Times New Roman" w:hAnsi="Times New Roman" w:cs="Times New Roman"/>
          <w:b/>
          <w:bCs/>
          <w:color w:val="auto"/>
        </w:rPr>
      </w:pPr>
      <w:bookmarkStart w:id="0" w:name="_2s8eyo1" w:colFirst="0" w:colLast="0"/>
      <w:bookmarkEnd w:id="0"/>
      <w:r w:rsidRPr="00622B46">
        <w:rPr>
          <w:rFonts w:ascii="Times New Roman" w:hAnsi="Times New Roman" w:cs="Times New Roman"/>
          <w:b/>
          <w:bCs/>
          <w:color w:val="auto"/>
        </w:rPr>
        <w:t>PRIMA UDA: Area della Costituzione, diritto, legalità e solidarietà</w:t>
      </w:r>
    </w:p>
    <w:p w14:paraId="36EC758B" w14:textId="68A5D041" w:rsidR="00510CD9" w:rsidRPr="00622B46" w:rsidRDefault="00510CD9" w:rsidP="00510CD9">
      <w:pPr>
        <w:jc w:val="both"/>
      </w:pPr>
      <w:r w:rsidRPr="00622B46">
        <w:t xml:space="preserve">(non meno di 11 ore) </w:t>
      </w:r>
    </w:p>
    <w:p w14:paraId="28662047" w14:textId="77777777" w:rsidR="00510CD9" w:rsidRPr="00622B46" w:rsidRDefault="00510CD9" w:rsidP="00510CD9">
      <w:pPr>
        <w:jc w:val="both"/>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510CD9" w:rsidRPr="00622B46" w14:paraId="6A1E5F86" w14:textId="77777777" w:rsidTr="00F644CA">
        <w:tc>
          <w:tcPr>
            <w:tcW w:w="4820" w:type="dxa"/>
            <w:shd w:val="clear" w:color="auto" w:fill="auto"/>
            <w:tcMar>
              <w:top w:w="100" w:type="dxa"/>
              <w:left w:w="100" w:type="dxa"/>
              <w:bottom w:w="100" w:type="dxa"/>
              <w:right w:w="100" w:type="dxa"/>
            </w:tcMar>
          </w:tcPr>
          <w:p w14:paraId="70F101E8" w14:textId="77777777" w:rsidR="00510CD9" w:rsidRPr="00622B46" w:rsidRDefault="00510CD9" w:rsidP="00F644CA">
            <w:pPr>
              <w:widowControl w:val="0"/>
            </w:pPr>
            <w:r w:rsidRPr="00622B46">
              <w:t>Obiettivi specifici di apprendimento declinati in competenze:</w:t>
            </w:r>
          </w:p>
        </w:tc>
        <w:tc>
          <w:tcPr>
            <w:tcW w:w="4820" w:type="dxa"/>
            <w:shd w:val="clear" w:color="auto" w:fill="auto"/>
            <w:tcMar>
              <w:top w:w="100" w:type="dxa"/>
              <w:left w:w="100" w:type="dxa"/>
              <w:bottom w:w="100" w:type="dxa"/>
              <w:right w:w="100" w:type="dxa"/>
            </w:tcMar>
          </w:tcPr>
          <w:p w14:paraId="68E3115F" w14:textId="77777777" w:rsidR="00510CD9" w:rsidRPr="00622B46" w:rsidRDefault="00510CD9" w:rsidP="00510CD9">
            <w:pPr>
              <w:widowControl w:val="0"/>
              <w:numPr>
                <w:ilvl w:val="0"/>
                <w:numId w:val="24"/>
              </w:numPr>
              <w:rPr>
                <w:b/>
              </w:rPr>
            </w:pPr>
          </w:p>
        </w:tc>
      </w:tr>
      <w:tr w:rsidR="00510CD9" w:rsidRPr="00622B46" w14:paraId="4C34AC25" w14:textId="77777777" w:rsidTr="00F644CA">
        <w:tc>
          <w:tcPr>
            <w:tcW w:w="4820" w:type="dxa"/>
            <w:shd w:val="clear" w:color="auto" w:fill="auto"/>
            <w:tcMar>
              <w:top w:w="100" w:type="dxa"/>
              <w:left w:w="100" w:type="dxa"/>
              <w:bottom w:w="100" w:type="dxa"/>
              <w:right w:w="100" w:type="dxa"/>
            </w:tcMar>
          </w:tcPr>
          <w:p w14:paraId="78E2676D" w14:textId="15461A1B" w:rsidR="00510CD9" w:rsidRPr="00622B46" w:rsidRDefault="00510CD9" w:rsidP="00F644CA">
            <w:pPr>
              <w:widowControl w:val="0"/>
            </w:pPr>
            <w:r w:rsidRPr="00622B46">
              <w:t>Contenuti tematici:</w:t>
            </w:r>
          </w:p>
        </w:tc>
        <w:tc>
          <w:tcPr>
            <w:tcW w:w="4820" w:type="dxa"/>
            <w:shd w:val="clear" w:color="auto" w:fill="auto"/>
            <w:tcMar>
              <w:top w:w="100" w:type="dxa"/>
              <w:left w:w="100" w:type="dxa"/>
              <w:bottom w:w="100" w:type="dxa"/>
              <w:right w:w="100" w:type="dxa"/>
            </w:tcMar>
          </w:tcPr>
          <w:p w14:paraId="20A6A89A" w14:textId="77777777" w:rsidR="00510CD9" w:rsidRPr="00622B46" w:rsidRDefault="00510CD9" w:rsidP="00510CD9">
            <w:pPr>
              <w:widowControl w:val="0"/>
              <w:numPr>
                <w:ilvl w:val="0"/>
                <w:numId w:val="25"/>
              </w:numPr>
              <w:rPr>
                <w:b/>
              </w:rPr>
            </w:pPr>
          </w:p>
          <w:p w14:paraId="349ED3EB" w14:textId="77777777" w:rsidR="00510CD9" w:rsidRPr="00622B46" w:rsidRDefault="00510CD9" w:rsidP="00F644CA">
            <w:pPr>
              <w:widowControl w:val="0"/>
              <w:rPr>
                <w:b/>
              </w:rPr>
            </w:pPr>
          </w:p>
        </w:tc>
      </w:tr>
      <w:tr w:rsidR="00510CD9" w:rsidRPr="001765F6" w14:paraId="1414FA61" w14:textId="77777777" w:rsidTr="00F644CA">
        <w:tc>
          <w:tcPr>
            <w:tcW w:w="4820" w:type="dxa"/>
            <w:shd w:val="clear" w:color="auto" w:fill="auto"/>
            <w:tcMar>
              <w:top w:w="100" w:type="dxa"/>
              <w:left w:w="100" w:type="dxa"/>
              <w:bottom w:w="100" w:type="dxa"/>
              <w:right w:w="100" w:type="dxa"/>
            </w:tcMar>
          </w:tcPr>
          <w:p w14:paraId="1BBCF61D" w14:textId="77777777" w:rsidR="00510CD9" w:rsidRPr="0048251A" w:rsidRDefault="00510CD9" w:rsidP="00F644CA">
            <w:pPr>
              <w:widowControl w:val="0"/>
              <w:rPr>
                <w:highlight w:val="yellow"/>
              </w:rPr>
            </w:pPr>
            <w:r w:rsidRPr="0048251A">
              <w:rPr>
                <w:highlight w:val="yellow"/>
              </w:rPr>
              <w:t>Cronoprogramma:</w:t>
            </w:r>
          </w:p>
        </w:tc>
        <w:tc>
          <w:tcPr>
            <w:tcW w:w="4820" w:type="dxa"/>
            <w:shd w:val="clear" w:color="auto" w:fill="auto"/>
            <w:tcMar>
              <w:top w:w="100" w:type="dxa"/>
              <w:left w:w="100" w:type="dxa"/>
              <w:bottom w:w="100" w:type="dxa"/>
              <w:right w:w="100" w:type="dxa"/>
            </w:tcMar>
          </w:tcPr>
          <w:p w14:paraId="3B3A74E0" w14:textId="77777777" w:rsidR="00510CD9" w:rsidRPr="0048251A" w:rsidRDefault="00510CD9" w:rsidP="00510CD9">
            <w:pPr>
              <w:widowControl w:val="0"/>
              <w:numPr>
                <w:ilvl w:val="0"/>
                <w:numId w:val="26"/>
              </w:numPr>
              <w:rPr>
                <w:b/>
                <w:highlight w:val="yellow"/>
              </w:rPr>
            </w:pPr>
          </w:p>
          <w:p w14:paraId="4CA29402" w14:textId="77777777" w:rsidR="00510CD9" w:rsidRPr="0048251A" w:rsidRDefault="00510CD9" w:rsidP="00F644CA">
            <w:pPr>
              <w:widowControl w:val="0"/>
              <w:rPr>
                <w:b/>
                <w:highlight w:val="yellow"/>
              </w:rPr>
            </w:pPr>
          </w:p>
        </w:tc>
      </w:tr>
    </w:tbl>
    <w:p w14:paraId="46A60CA7" w14:textId="77777777" w:rsidR="00510CD9" w:rsidRPr="001765F6" w:rsidRDefault="00510CD9" w:rsidP="00510CD9">
      <w:pPr>
        <w:jc w:val="both"/>
        <w:rPr>
          <w:highlight w:val="yellow"/>
        </w:rPr>
      </w:pPr>
    </w:p>
    <w:p w14:paraId="6B403337" w14:textId="77777777" w:rsidR="00510CD9" w:rsidRPr="00622B46" w:rsidRDefault="00510CD9" w:rsidP="00510CD9">
      <w:pPr>
        <w:pStyle w:val="Titolo4"/>
        <w:jc w:val="both"/>
        <w:rPr>
          <w:rFonts w:ascii="Times New Roman" w:hAnsi="Times New Roman" w:cs="Times New Roman"/>
          <w:b/>
          <w:bCs/>
          <w:color w:val="auto"/>
        </w:rPr>
      </w:pPr>
      <w:bookmarkStart w:id="1" w:name="_17dp8vu" w:colFirst="0" w:colLast="0"/>
      <w:bookmarkEnd w:id="1"/>
      <w:r w:rsidRPr="00622B46">
        <w:rPr>
          <w:rFonts w:ascii="Times New Roman" w:hAnsi="Times New Roman" w:cs="Times New Roman"/>
          <w:b/>
          <w:bCs/>
          <w:color w:val="auto"/>
        </w:rPr>
        <w:t>SECONDA UDA: Area dello sviluppo sostenibile, educazione ambientale, conoscenza e tutela del patrimonio e del territorio</w:t>
      </w:r>
    </w:p>
    <w:p w14:paraId="18F9A8F0" w14:textId="77777777" w:rsidR="00510CD9" w:rsidRPr="00622B46" w:rsidRDefault="00510CD9" w:rsidP="00510CD9">
      <w:pPr>
        <w:jc w:val="both"/>
      </w:pPr>
      <w:r w:rsidRPr="00622B46">
        <w:t>(non meno di 11 ore)</w:t>
      </w:r>
    </w:p>
    <w:p w14:paraId="3CD2BEA7" w14:textId="77777777" w:rsidR="00510CD9" w:rsidRPr="00622B46" w:rsidRDefault="00510CD9" w:rsidP="00510CD9">
      <w:pPr>
        <w:jc w:val="both"/>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510CD9" w:rsidRPr="00622B46" w14:paraId="6BAFA970" w14:textId="77777777" w:rsidTr="00F644CA">
        <w:tc>
          <w:tcPr>
            <w:tcW w:w="4820" w:type="dxa"/>
            <w:shd w:val="clear" w:color="auto" w:fill="auto"/>
            <w:tcMar>
              <w:top w:w="100" w:type="dxa"/>
              <w:left w:w="100" w:type="dxa"/>
              <w:bottom w:w="100" w:type="dxa"/>
              <w:right w:w="100" w:type="dxa"/>
            </w:tcMar>
          </w:tcPr>
          <w:p w14:paraId="7BE8E0BC" w14:textId="77777777" w:rsidR="00510CD9" w:rsidRPr="00622B46" w:rsidRDefault="00510CD9" w:rsidP="00F644CA">
            <w:pPr>
              <w:widowControl w:val="0"/>
            </w:pPr>
            <w:r w:rsidRPr="00622B46">
              <w:t>Obiettivi specifici di apprendimento declinati</w:t>
            </w:r>
            <w:bookmarkStart w:id="2" w:name="_GoBack"/>
            <w:bookmarkEnd w:id="2"/>
            <w:r w:rsidRPr="00622B46">
              <w:t xml:space="preserve"> in competenze:</w:t>
            </w:r>
          </w:p>
        </w:tc>
        <w:tc>
          <w:tcPr>
            <w:tcW w:w="4820" w:type="dxa"/>
            <w:shd w:val="clear" w:color="auto" w:fill="auto"/>
            <w:tcMar>
              <w:top w:w="100" w:type="dxa"/>
              <w:left w:w="100" w:type="dxa"/>
              <w:bottom w:w="100" w:type="dxa"/>
              <w:right w:w="100" w:type="dxa"/>
            </w:tcMar>
          </w:tcPr>
          <w:p w14:paraId="300284DC" w14:textId="77777777" w:rsidR="00510CD9" w:rsidRPr="00622B46" w:rsidRDefault="00510CD9" w:rsidP="00510CD9">
            <w:pPr>
              <w:widowControl w:val="0"/>
              <w:numPr>
                <w:ilvl w:val="0"/>
                <w:numId w:val="24"/>
              </w:numPr>
              <w:rPr>
                <w:b/>
              </w:rPr>
            </w:pPr>
          </w:p>
        </w:tc>
      </w:tr>
      <w:tr w:rsidR="00510CD9" w:rsidRPr="00622B46" w14:paraId="2ADC73E6" w14:textId="77777777" w:rsidTr="00F644CA">
        <w:tc>
          <w:tcPr>
            <w:tcW w:w="4820" w:type="dxa"/>
            <w:shd w:val="clear" w:color="auto" w:fill="auto"/>
            <w:tcMar>
              <w:top w:w="100" w:type="dxa"/>
              <w:left w:w="100" w:type="dxa"/>
              <w:bottom w:w="100" w:type="dxa"/>
              <w:right w:w="100" w:type="dxa"/>
            </w:tcMar>
          </w:tcPr>
          <w:p w14:paraId="4D040C65" w14:textId="77777777" w:rsidR="00510CD9" w:rsidRPr="00622B46" w:rsidRDefault="00510CD9" w:rsidP="00F644CA">
            <w:pPr>
              <w:widowControl w:val="0"/>
            </w:pPr>
            <w:r w:rsidRPr="00622B46">
              <w:t>Contenuti tematici:</w:t>
            </w:r>
          </w:p>
          <w:p w14:paraId="2F5C6F4F" w14:textId="582A27A9" w:rsidR="00510CD9" w:rsidRPr="00622B46" w:rsidRDefault="00510CD9" w:rsidP="00F644CA">
            <w:pPr>
              <w:widowControl w:val="0"/>
              <w:rPr>
                <w:i/>
              </w:rPr>
            </w:pPr>
          </w:p>
        </w:tc>
        <w:tc>
          <w:tcPr>
            <w:tcW w:w="4820" w:type="dxa"/>
            <w:shd w:val="clear" w:color="auto" w:fill="auto"/>
            <w:tcMar>
              <w:top w:w="100" w:type="dxa"/>
              <w:left w:w="100" w:type="dxa"/>
              <w:bottom w:w="100" w:type="dxa"/>
              <w:right w:w="100" w:type="dxa"/>
            </w:tcMar>
          </w:tcPr>
          <w:p w14:paraId="082703C4" w14:textId="77777777" w:rsidR="00510CD9" w:rsidRPr="00622B46" w:rsidRDefault="00510CD9" w:rsidP="00510CD9">
            <w:pPr>
              <w:widowControl w:val="0"/>
              <w:numPr>
                <w:ilvl w:val="0"/>
                <w:numId w:val="25"/>
              </w:numPr>
              <w:rPr>
                <w:b/>
              </w:rPr>
            </w:pPr>
          </w:p>
          <w:p w14:paraId="5BC8366A" w14:textId="77777777" w:rsidR="00510CD9" w:rsidRPr="00622B46" w:rsidRDefault="00510CD9" w:rsidP="00F644CA">
            <w:pPr>
              <w:widowControl w:val="0"/>
              <w:rPr>
                <w:b/>
              </w:rPr>
            </w:pPr>
          </w:p>
        </w:tc>
      </w:tr>
      <w:tr w:rsidR="00510CD9" w:rsidRPr="00622B46" w14:paraId="6A72C12F" w14:textId="77777777" w:rsidTr="00F644CA">
        <w:tc>
          <w:tcPr>
            <w:tcW w:w="4820" w:type="dxa"/>
            <w:shd w:val="clear" w:color="auto" w:fill="auto"/>
            <w:tcMar>
              <w:top w:w="100" w:type="dxa"/>
              <w:left w:w="100" w:type="dxa"/>
              <w:bottom w:w="100" w:type="dxa"/>
              <w:right w:w="100" w:type="dxa"/>
            </w:tcMar>
          </w:tcPr>
          <w:p w14:paraId="66570DE7" w14:textId="77777777" w:rsidR="00510CD9" w:rsidRPr="0048251A" w:rsidRDefault="00510CD9" w:rsidP="00F644CA">
            <w:pPr>
              <w:widowControl w:val="0"/>
              <w:rPr>
                <w:highlight w:val="yellow"/>
              </w:rPr>
            </w:pPr>
            <w:r w:rsidRPr="0048251A">
              <w:rPr>
                <w:highlight w:val="yellow"/>
              </w:rPr>
              <w:t>Cronoprogramma:</w:t>
            </w:r>
          </w:p>
        </w:tc>
        <w:tc>
          <w:tcPr>
            <w:tcW w:w="4820" w:type="dxa"/>
            <w:shd w:val="clear" w:color="auto" w:fill="auto"/>
            <w:tcMar>
              <w:top w:w="100" w:type="dxa"/>
              <w:left w:w="100" w:type="dxa"/>
              <w:bottom w:w="100" w:type="dxa"/>
              <w:right w:w="100" w:type="dxa"/>
            </w:tcMar>
          </w:tcPr>
          <w:p w14:paraId="34BD3E78" w14:textId="77777777" w:rsidR="00510CD9" w:rsidRPr="0048251A" w:rsidRDefault="00510CD9" w:rsidP="00510CD9">
            <w:pPr>
              <w:widowControl w:val="0"/>
              <w:numPr>
                <w:ilvl w:val="0"/>
                <w:numId w:val="26"/>
              </w:numPr>
              <w:rPr>
                <w:b/>
                <w:highlight w:val="yellow"/>
              </w:rPr>
            </w:pPr>
          </w:p>
          <w:p w14:paraId="5B125C7B" w14:textId="77777777" w:rsidR="00510CD9" w:rsidRPr="00622B46" w:rsidRDefault="00510CD9" w:rsidP="00F644CA">
            <w:pPr>
              <w:widowControl w:val="0"/>
              <w:rPr>
                <w:b/>
              </w:rPr>
            </w:pPr>
          </w:p>
        </w:tc>
      </w:tr>
    </w:tbl>
    <w:p w14:paraId="33A11F9C" w14:textId="77777777" w:rsidR="00510CD9" w:rsidRPr="00622B46" w:rsidRDefault="00510CD9" w:rsidP="00510CD9">
      <w:pPr>
        <w:jc w:val="both"/>
        <w:rPr>
          <w:b/>
          <w:bCs/>
          <w:shd w:val="clear" w:color="auto" w:fill="EA9999"/>
        </w:rPr>
      </w:pPr>
    </w:p>
    <w:p w14:paraId="4746647C" w14:textId="77777777" w:rsidR="00510CD9" w:rsidRPr="00622B46" w:rsidRDefault="00510CD9" w:rsidP="00510CD9">
      <w:pPr>
        <w:pStyle w:val="Titolo4"/>
        <w:jc w:val="both"/>
        <w:rPr>
          <w:rFonts w:ascii="Times New Roman" w:hAnsi="Times New Roman" w:cs="Times New Roman"/>
          <w:b/>
          <w:bCs/>
          <w:color w:val="auto"/>
        </w:rPr>
      </w:pPr>
      <w:bookmarkStart w:id="3" w:name="_3rdcrjn" w:colFirst="0" w:colLast="0"/>
      <w:bookmarkEnd w:id="3"/>
      <w:r w:rsidRPr="00622B46">
        <w:rPr>
          <w:rFonts w:ascii="Times New Roman" w:hAnsi="Times New Roman" w:cs="Times New Roman"/>
          <w:b/>
          <w:bCs/>
          <w:color w:val="auto"/>
        </w:rPr>
        <w:t>TERZA UDA: Area della Cittadinanza digitale</w:t>
      </w:r>
    </w:p>
    <w:p w14:paraId="7289C774" w14:textId="77777777" w:rsidR="00510CD9" w:rsidRPr="00622B46" w:rsidRDefault="00510CD9" w:rsidP="00510CD9">
      <w:pPr>
        <w:jc w:val="both"/>
      </w:pPr>
      <w:r w:rsidRPr="00622B46">
        <w:t>(non meno di 11 ore)</w:t>
      </w:r>
    </w:p>
    <w:p w14:paraId="2AB5A840" w14:textId="77777777" w:rsidR="00510CD9" w:rsidRPr="00622B46" w:rsidRDefault="00510CD9" w:rsidP="00510CD9">
      <w:pPr>
        <w:jc w:val="both"/>
      </w:pP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510CD9" w:rsidRPr="00622B46" w14:paraId="28AF7A6C" w14:textId="77777777" w:rsidTr="00F644CA">
        <w:tc>
          <w:tcPr>
            <w:tcW w:w="4820" w:type="dxa"/>
            <w:shd w:val="clear" w:color="auto" w:fill="auto"/>
            <w:tcMar>
              <w:top w:w="100" w:type="dxa"/>
              <w:left w:w="100" w:type="dxa"/>
              <w:bottom w:w="100" w:type="dxa"/>
              <w:right w:w="100" w:type="dxa"/>
            </w:tcMar>
          </w:tcPr>
          <w:p w14:paraId="16046383" w14:textId="77777777" w:rsidR="00510CD9" w:rsidRPr="00622B46" w:rsidRDefault="00510CD9" w:rsidP="00F644CA">
            <w:pPr>
              <w:widowControl w:val="0"/>
            </w:pPr>
            <w:r w:rsidRPr="00622B46">
              <w:t>Obiettivi specifici di apprendimento declinati in competenze:</w:t>
            </w:r>
          </w:p>
        </w:tc>
        <w:tc>
          <w:tcPr>
            <w:tcW w:w="4820" w:type="dxa"/>
            <w:shd w:val="clear" w:color="auto" w:fill="auto"/>
            <w:tcMar>
              <w:top w:w="100" w:type="dxa"/>
              <w:left w:w="100" w:type="dxa"/>
              <w:bottom w:w="100" w:type="dxa"/>
              <w:right w:w="100" w:type="dxa"/>
            </w:tcMar>
          </w:tcPr>
          <w:p w14:paraId="416A5E46" w14:textId="77777777" w:rsidR="00510CD9" w:rsidRPr="00622B46" w:rsidRDefault="00510CD9" w:rsidP="00510CD9">
            <w:pPr>
              <w:widowControl w:val="0"/>
              <w:numPr>
                <w:ilvl w:val="0"/>
                <w:numId w:val="24"/>
              </w:numPr>
              <w:rPr>
                <w:b/>
              </w:rPr>
            </w:pPr>
          </w:p>
        </w:tc>
      </w:tr>
      <w:tr w:rsidR="00510CD9" w:rsidRPr="00622B46" w14:paraId="40D01554" w14:textId="77777777" w:rsidTr="00F644CA">
        <w:tc>
          <w:tcPr>
            <w:tcW w:w="4820" w:type="dxa"/>
            <w:shd w:val="clear" w:color="auto" w:fill="auto"/>
            <w:tcMar>
              <w:top w:w="100" w:type="dxa"/>
              <w:left w:w="100" w:type="dxa"/>
              <w:bottom w:w="100" w:type="dxa"/>
              <w:right w:w="100" w:type="dxa"/>
            </w:tcMar>
          </w:tcPr>
          <w:p w14:paraId="6EF856A6" w14:textId="77777777" w:rsidR="00510CD9" w:rsidRPr="00622B46" w:rsidRDefault="00510CD9" w:rsidP="00F644CA">
            <w:pPr>
              <w:widowControl w:val="0"/>
            </w:pPr>
            <w:r w:rsidRPr="00622B46">
              <w:t>Contenuti tematici:</w:t>
            </w:r>
          </w:p>
          <w:p w14:paraId="48212134" w14:textId="33B2650D" w:rsidR="00510CD9" w:rsidRPr="00622B46" w:rsidRDefault="00510CD9" w:rsidP="00F644CA">
            <w:pPr>
              <w:widowControl w:val="0"/>
              <w:rPr>
                <w:i/>
              </w:rPr>
            </w:pPr>
          </w:p>
        </w:tc>
        <w:tc>
          <w:tcPr>
            <w:tcW w:w="4820" w:type="dxa"/>
            <w:shd w:val="clear" w:color="auto" w:fill="auto"/>
            <w:tcMar>
              <w:top w:w="100" w:type="dxa"/>
              <w:left w:w="100" w:type="dxa"/>
              <w:bottom w:w="100" w:type="dxa"/>
              <w:right w:w="100" w:type="dxa"/>
            </w:tcMar>
          </w:tcPr>
          <w:p w14:paraId="3A03AE51" w14:textId="77777777" w:rsidR="00510CD9" w:rsidRPr="00622B46" w:rsidRDefault="00510CD9" w:rsidP="00510CD9">
            <w:pPr>
              <w:widowControl w:val="0"/>
              <w:numPr>
                <w:ilvl w:val="0"/>
                <w:numId w:val="25"/>
              </w:numPr>
              <w:rPr>
                <w:b/>
              </w:rPr>
            </w:pPr>
          </w:p>
          <w:p w14:paraId="3A433EE1" w14:textId="77777777" w:rsidR="00510CD9" w:rsidRPr="00622B46" w:rsidRDefault="00510CD9" w:rsidP="00F644CA">
            <w:pPr>
              <w:widowControl w:val="0"/>
              <w:rPr>
                <w:b/>
              </w:rPr>
            </w:pPr>
          </w:p>
        </w:tc>
      </w:tr>
      <w:tr w:rsidR="00510CD9" w:rsidRPr="008D0CAD" w14:paraId="195ADD75" w14:textId="77777777" w:rsidTr="00F644CA">
        <w:tc>
          <w:tcPr>
            <w:tcW w:w="4820" w:type="dxa"/>
            <w:shd w:val="clear" w:color="auto" w:fill="auto"/>
            <w:tcMar>
              <w:top w:w="100" w:type="dxa"/>
              <w:left w:w="100" w:type="dxa"/>
              <w:bottom w:w="100" w:type="dxa"/>
              <w:right w:w="100" w:type="dxa"/>
            </w:tcMar>
          </w:tcPr>
          <w:p w14:paraId="09CF1E52" w14:textId="77777777" w:rsidR="00510CD9" w:rsidRPr="0048251A" w:rsidRDefault="00510CD9" w:rsidP="00F644CA">
            <w:pPr>
              <w:widowControl w:val="0"/>
              <w:rPr>
                <w:highlight w:val="yellow"/>
              </w:rPr>
            </w:pPr>
            <w:r w:rsidRPr="0048251A">
              <w:rPr>
                <w:highlight w:val="yellow"/>
              </w:rPr>
              <w:t>Cronoprogramma:</w:t>
            </w:r>
          </w:p>
        </w:tc>
        <w:tc>
          <w:tcPr>
            <w:tcW w:w="4820" w:type="dxa"/>
            <w:shd w:val="clear" w:color="auto" w:fill="auto"/>
            <w:tcMar>
              <w:top w:w="100" w:type="dxa"/>
              <w:left w:w="100" w:type="dxa"/>
              <w:bottom w:w="100" w:type="dxa"/>
              <w:right w:w="100" w:type="dxa"/>
            </w:tcMar>
          </w:tcPr>
          <w:p w14:paraId="69CAEB5B" w14:textId="77777777" w:rsidR="00510CD9" w:rsidRPr="0048251A" w:rsidRDefault="00510CD9" w:rsidP="00510CD9">
            <w:pPr>
              <w:widowControl w:val="0"/>
              <w:numPr>
                <w:ilvl w:val="0"/>
                <w:numId w:val="26"/>
              </w:numPr>
              <w:rPr>
                <w:b/>
                <w:highlight w:val="yellow"/>
              </w:rPr>
            </w:pPr>
          </w:p>
          <w:p w14:paraId="28B3EB69" w14:textId="77777777" w:rsidR="00510CD9" w:rsidRPr="008D0CAD" w:rsidRDefault="00510CD9" w:rsidP="00F644CA">
            <w:pPr>
              <w:widowControl w:val="0"/>
              <w:rPr>
                <w:b/>
              </w:rPr>
            </w:pPr>
          </w:p>
        </w:tc>
      </w:tr>
    </w:tbl>
    <w:p w14:paraId="56C31110" w14:textId="77777777" w:rsidR="00510CD9" w:rsidRDefault="00510CD9" w:rsidP="00510CD9"/>
    <w:p w14:paraId="40B82B0B" w14:textId="77777777" w:rsidR="00510CD9" w:rsidRPr="006C6379" w:rsidRDefault="00510CD9" w:rsidP="00A16A14">
      <w:pPr>
        <w:pBdr>
          <w:top w:val="nil"/>
          <w:left w:val="nil"/>
          <w:bottom w:val="nil"/>
          <w:right w:val="nil"/>
          <w:between w:val="nil"/>
        </w:pBdr>
        <w:ind w:right="584"/>
        <w:jc w:val="both"/>
      </w:pPr>
    </w:p>
    <w:p w14:paraId="52086D60" w14:textId="77777777" w:rsidR="00B521B2" w:rsidRDefault="00B521B2" w:rsidP="00A05F83">
      <w:pPr>
        <w:pStyle w:val="Titolo4"/>
        <w:jc w:val="both"/>
        <w:rPr>
          <w:rFonts w:ascii="Times New Roman" w:hAnsi="Times New Roman" w:cs="Times New Roman"/>
          <w:b/>
          <w:bCs/>
          <w:i w:val="0"/>
          <w:iCs w:val="0"/>
          <w:color w:val="auto"/>
        </w:rPr>
      </w:pPr>
    </w:p>
    <w:p w14:paraId="17CB8BF9" w14:textId="77777777" w:rsidR="00510CD9" w:rsidRDefault="00510CD9" w:rsidP="00A05F83">
      <w:pPr>
        <w:pStyle w:val="Titolo4"/>
        <w:jc w:val="both"/>
        <w:rPr>
          <w:rFonts w:ascii="Times New Roman" w:hAnsi="Times New Roman" w:cs="Times New Roman"/>
          <w:b/>
          <w:bCs/>
          <w:i w:val="0"/>
          <w:iCs w:val="0"/>
          <w:color w:val="auto"/>
        </w:rPr>
      </w:pPr>
    </w:p>
    <w:p w14:paraId="11B2E2B5" w14:textId="1F27FFCE" w:rsidR="00510CD9" w:rsidRDefault="00510CD9" w:rsidP="00A05F83">
      <w:pPr>
        <w:pStyle w:val="Titolo4"/>
        <w:jc w:val="both"/>
        <w:rPr>
          <w:rFonts w:ascii="Times New Roman" w:hAnsi="Times New Roman" w:cs="Times New Roman"/>
          <w:b/>
          <w:bCs/>
          <w:i w:val="0"/>
          <w:iCs w:val="0"/>
          <w:color w:val="auto"/>
        </w:rPr>
      </w:pPr>
    </w:p>
    <w:p w14:paraId="5C8D4B90" w14:textId="77777777" w:rsidR="00F644CA" w:rsidRPr="00F644CA" w:rsidRDefault="00F644CA" w:rsidP="00F644CA"/>
    <w:p w14:paraId="4E6B868F" w14:textId="77777777" w:rsidR="003F4694" w:rsidRDefault="003F4694" w:rsidP="00A05F83">
      <w:pPr>
        <w:pStyle w:val="Titolo4"/>
        <w:jc w:val="both"/>
        <w:rPr>
          <w:rFonts w:ascii="Times New Roman" w:hAnsi="Times New Roman" w:cs="Times New Roman"/>
          <w:b/>
          <w:bCs/>
          <w:i w:val="0"/>
          <w:iCs w:val="0"/>
          <w:color w:val="auto"/>
        </w:rPr>
      </w:pPr>
    </w:p>
    <w:p w14:paraId="454BBD79" w14:textId="6278C6B2" w:rsidR="00A05F83" w:rsidRPr="006C6379" w:rsidRDefault="00A05F83" w:rsidP="00A05F83">
      <w:pPr>
        <w:pStyle w:val="Titolo4"/>
        <w:jc w:val="both"/>
        <w:rPr>
          <w:rFonts w:ascii="Times New Roman" w:hAnsi="Times New Roman" w:cs="Times New Roman"/>
          <w:b/>
          <w:bCs/>
          <w:i w:val="0"/>
          <w:iCs w:val="0"/>
          <w:color w:val="auto"/>
        </w:rPr>
      </w:pPr>
      <w:r w:rsidRPr="006C6379">
        <w:rPr>
          <w:rFonts w:ascii="Times New Roman" w:hAnsi="Times New Roman" w:cs="Times New Roman"/>
          <w:b/>
          <w:bCs/>
          <w:i w:val="0"/>
          <w:iCs w:val="0"/>
          <w:color w:val="auto"/>
        </w:rPr>
        <w:t>Criteri e strumenti di verifica e valutazione di Educazione Civica:</w:t>
      </w:r>
    </w:p>
    <w:p w14:paraId="05710FE9" w14:textId="77777777" w:rsidR="00F135D0" w:rsidRPr="006C6379" w:rsidRDefault="00F135D0" w:rsidP="00F135D0">
      <w:pPr>
        <w:jc w:val="both"/>
      </w:pPr>
    </w:p>
    <w:p w14:paraId="5D7C13AB" w14:textId="77777777" w:rsidR="00F135D0" w:rsidRPr="006C6379" w:rsidRDefault="00F135D0" w:rsidP="00F135D0">
      <w:pPr>
        <w:pBdr>
          <w:top w:val="nil"/>
          <w:left w:val="nil"/>
          <w:bottom w:val="nil"/>
          <w:right w:val="nil"/>
          <w:between w:val="nil"/>
        </w:pBdr>
        <w:spacing w:after="60"/>
        <w:jc w:val="both"/>
      </w:pPr>
      <w:r w:rsidRPr="006C6379">
        <w:t xml:space="preserve">La Legge dispone che l’insegnamento trasversale dell’Educazione civica sia oggetto delle valutazioni periodiche e finali previste dal DPR 22 giugno 2009, n. 122 per il secondo ciclo. Premesso che la valutazione, pur avvalendosi del supporto di varie tipologie di prove, esprime comunque un giudizio complessivo e individualizzato basato sul percorso di ogni singolo alunno, in particolare nel valutare le attività inerenti alla Educazione civica, </w:t>
      </w:r>
      <w:r w:rsidRPr="006C6379">
        <w:rPr>
          <w:b/>
        </w:rPr>
        <w:t>si terrà conto dei seguenti criteri</w:t>
      </w:r>
      <w:r w:rsidRPr="006C6379">
        <w:t>:</w:t>
      </w:r>
    </w:p>
    <w:p w14:paraId="7C0B6B08" w14:textId="65C1F760" w:rsidR="00F135D0" w:rsidRPr="006C6379" w:rsidRDefault="00F135D0" w:rsidP="00F135D0">
      <w:pPr>
        <w:numPr>
          <w:ilvl w:val="0"/>
          <w:numId w:val="27"/>
        </w:numPr>
        <w:spacing w:after="60"/>
        <w:jc w:val="both"/>
      </w:pPr>
      <w:r w:rsidRPr="006C6379">
        <w:t xml:space="preserve">livello di acquisizione degli obiettivi declinati in </w:t>
      </w:r>
      <w:r w:rsidR="000651F9">
        <w:t xml:space="preserve">conoscenze, abilità e </w:t>
      </w:r>
      <w:r w:rsidRPr="006C6379">
        <w:t>competenze</w:t>
      </w:r>
      <w:r w:rsidRPr="006C6379">
        <w:br/>
      </w:r>
      <w:r w:rsidRPr="006C6379">
        <w:rPr>
          <w:i/>
        </w:rPr>
        <w:t>(Nota: Come precisato nelle Linee guida, per gli anni scolastici 2020-2021, 2021-2022 e 2022-2023, la valutazione farà riferimento agli obiettivi individuati e inseriti nel curricolo di istituto. A partire dall’anno scolastico 2023-2024 la valutazione avrà a riferimento gli obiettivi definiti dal Ministero).</w:t>
      </w:r>
    </w:p>
    <w:p w14:paraId="5D15FFAD" w14:textId="7FA3D24B" w:rsidR="00F135D0" w:rsidRPr="006C6379" w:rsidRDefault="00F135D0" w:rsidP="00F135D0">
      <w:pPr>
        <w:numPr>
          <w:ilvl w:val="0"/>
          <w:numId w:val="27"/>
        </w:numPr>
        <w:spacing w:after="60"/>
        <w:jc w:val="both"/>
      </w:pPr>
      <w:r w:rsidRPr="006C6379">
        <w:t>qualità del lavoro svolto, rilevabile in termini di: impegno, attenzione, partecipazione assidua al dialogo educativo, grado di autonomia e responsabilità, collaborazione alle attività e condivisione delle strategie e dei risultati</w:t>
      </w:r>
      <w:r w:rsidR="002724A1">
        <w:t>.</w:t>
      </w:r>
    </w:p>
    <w:p w14:paraId="2FFE6DBC" w14:textId="4AC783C7" w:rsidR="00F135D0" w:rsidRPr="006C6379" w:rsidRDefault="00F135D0" w:rsidP="00F135D0">
      <w:pPr>
        <w:numPr>
          <w:ilvl w:val="0"/>
          <w:numId w:val="27"/>
        </w:numPr>
        <w:spacing w:after="60"/>
        <w:jc w:val="both"/>
      </w:pPr>
      <w:r w:rsidRPr="006C6379">
        <w:t>organizzazione ed espressione (verbale e scritta) dei contenuti appresi e corretto uso di codici e sottocodici linguistici</w:t>
      </w:r>
      <w:r w:rsidR="002724A1">
        <w:t>.</w:t>
      </w:r>
    </w:p>
    <w:p w14:paraId="4EC48FA0" w14:textId="0DD64845" w:rsidR="00F135D0" w:rsidRDefault="00F135D0" w:rsidP="00F135D0">
      <w:pPr>
        <w:numPr>
          <w:ilvl w:val="0"/>
          <w:numId w:val="27"/>
        </w:numPr>
        <w:spacing w:after="60"/>
        <w:jc w:val="both"/>
      </w:pPr>
      <w:r w:rsidRPr="006C6379">
        <w:t>qualità delle interconnessioni tra contenuti e metodi delle diverse discipline</w:t>
      </w:r>
      <w:r w:rsidR="002724A1">
        <w:t>.</w:t>
      </w:r>
    </w:p>
    <w:p w14:paraId="709F32B0" w14:textId="5460C74D" w:rsidR="002724A1" w:rsidRPr="006C6379" w:rsidRDefault="002724A1" w:rsidP="002724A1">
      <w:pPr>
        <w:spacing w:after="60"/>
        <w:jc w:val="both"/>
      </w:pPr>
      <w:r>
        <w:t>(</w:t>
      </w:r>
      <w:r w:rsidRPr="00903494">
        <w:rPr>
          <w:i/>
          <w:iCs/>
        </w:rPr>
        <w:t>Linee guida</w:t>
      </w:r>
      <w:r w:rsidR="00903494" w:rsidRPr="00903494">
        <w:rPr>
          <w:i/>
          <w:iCs/>
        </w:rPr>
        <w:t xml:space="preserve"> per l’insegnamento dell’educazione civica</w:t>
      </w:r>
      <w:r w:rsidR="00903494">
        <w:t>, Miur).</w:t>
      </w:r>
    </w:p>
    <w:p w14:paraId="34A5DEDB" w14:textId="5A6348A1" w:rsidR="00250524" w:rsidRPr="006C6379" w:rsidRDefault="00250524" w:rsidP="00250524">
      <w:pPr>
        <w:tabs>
          <w:tab w:val="left" w:pos="517"/>
          <w:tab w:val="left" w:pos="518"/>
        </w:tabs>
        <w:contextualSpacing/>
        <w:jc w:val="both"/>
        <w:rPr>
          <w:sz w:val="20"/>
          <w:szCs w:val="20"/>
        </w:rPr>
      </w:pPr>
    </w:p>
    <w:p w14:paraId="2DE636DC" w14:textId="77777777" w:rsidR="00250524" w:rsidRPr="006C6379" w:rsidRDefault="00250524" w:rsidP="00250524">
      <w:pPr>
        <w:tabs>
          <w:tab w:val="left" w:pos="517"/>
          <w:tab w:val="left" w:pos="518"/>
        </w:tabs>
        <w:contextualSpacing/>
        <w:jc w:val="both"/>
        <w:rPr>
          <w:sz w:val="20"/>
          <w:szCs w:val="20"/>
        </w:rPr>
      </w:pPr>
    </w:p>
    <w:p w14:paraId="4D7BAF90"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jc w:val="center"/>
        <w:rPr>
          <w:sz w:val="20"/>
          <w:szCs w:val="20"/>
        </w:rPr>
      </w:pPr>
      <w:r w:rsidRPr="006C6379">
        <w:rPr>
          <w:b/>
          <w:sz w:val="20"/>
          <w:szCs w:val="20"/>
        </w:rPr>
        <w:t>1.</w:t>
      </w:r>
      <w:r w:rsidRPr="006C6379">
        <w:rPr>
          <w:b/>
          <w:i/>
          <w:sz w:val="20"/>
          <w:szCs w:val="20"/>
        </w:rPr>
        <w:t xml:space="preserve">  </w:t>
      </w:r>
      <w:r w:rsidRPr="006C6379">
        <w:rPr>
          <w:b/>
          <w:sz w:val="20"/>
          <w:szCs w:val="20"/>
        </w:rPr>
        <w:t>SITUAZIONE DI INGRESSO</w:t>
      </w:r>
    </w:p>
    <w:p w14:paraId="1D0B0E44" w14:textId="77777777" w:rsidR="00026747" w:rsidRPr="006C6379" w:rsidRDefault="00026747" w:rsidP="00026747">
      <w:pPr>
        <w:rPr>
          <w:sz w:val="20"/>
          <w:szCs w:val="20"/>
        </w:rPr>
      </w:pPr>
    </w:p>
    <w:p w14:paraId="4C2F1035" w14:textId="77777777" w:rsidR="00026747" w:rsidRPr="006C6379" w:rsidRDefault="00026747" w:rsidP="00026747">
      <w:pPr>
        <w:rPr>
          <w:b/>
          <w:sz w:val="20"/>
          <w:szCs w:val="20"/>
        </w:rPr>
      </w:pPr>
      <w:r w:rsidRPr="006C6379">
        <w:rPr>
          <w:b/>
          <w:sz w:val="20"/>
          <w:szCs w:val="20"/>
        </w:rPr>
        <w:t>1.1</w:t>
      </w:r>
      <w:r w:rsidRPr="006C6379">
        <w:rPr>
          <w:b/>
          <w:sz w:val="20"/>
          <w:szCs w:val="20"/>
        </w:rPr>
        <w:tab/>
        <w:t xml:space="preserve"> Profilo generale della classe</w:t>
      </w:r>
    </w:p>
    <w:p w14:paraId="448DA25C" w14:textId="77777777" w:rsidR="00026747" w:rsidRPr="006C6379" w:rsidRDefault="00026747" w:rsidP="00026747">
      <w:pPr>
        <w:rPr>
          <w:sz w:val="20"/>
          <w:szCs w:val="20"/>
        </w:rPr>
      </w:pPr>
      <w:r w:rsidRPr="006C6379">
        <w:rPr>
          <w:sz w:val="20"/>
          <w:szCs w:val="20"/>
        </w:rPr>
        <w:t>…………………………………………………………………………………………………………</w:t>
      </w:r>
    </w:p>
    <w:p w14:paraId="089A8CDA" w14:textId="77777777" w:rsidR="00026747" w:rsidRPr="006C6379" w:rsidRDefault="00026747" w:rsidP="00026747">
      <w:pPr>
        <w:spacing w:before="240"/>
        <w:rPr>
          <w:sz w:val="20"/>
          <w:szCs w:val="20"/>
        </w:rPr>
      </w:pPr>
      <w:r w:rsidRPr="006C6379">
        <w:rPr>
          <w:sz w:val="20"/>
          <w:szCs w:val="20"/>
        </w:rPr>
        <w:t>…………………………………………………………………………………………………………</w:t>
      </w:r>
    </w:p>
    <w:p w14:paraId="2C1A2A1D" w14:textId="77777777" w:rsidR="00026747" w:rsidRPr="006C6379" w:rsidRDefault="00026747" w:rsidP="00026747">
      <w:pPr>
        <w:spacing w:before="240"/>
        <w:rPr>
          <w:sz w:val="20"/>
          <w:szCs w:val="20"/>
        </w:rPr>
      </w:pPr>
      <w:r w:rsidRPr="006C6379">
        <w:rPr>
          <w:sz w:val="20"/>
          <w:szCs w:val="20"/>
        </w:rPr>
        <w:t>…………………………………………………………………………………………………………</w:t>
      </w:r>
    </w:p>
    <w:p w14:paraId="02CE66BE" w14:textId="77777777" w:rsidR="00026747" w:rsidRPr="006C6379" w:rsidRDefault="00026747" w:rsidP="00026747">
      <w:pPr>
        <w:spacing w:before="240"/>
        <w:rPr>
          <w:sz w:val="20"/>
          <w:szCs w:val="20"/>
        </w:rPr>
      </w:pPr>
      <w:r w:rsidRPr="006C6379">
        <w:rPr>
          <w:sz w:val="20"/>
          <w:szCs w:val="20"/>
        </w:rPr>
        <w:t>…………………………………………………………………………………………………………</w:t>
      </w:r>
    </w:p>
    <w:p w14:paraId="43483016" w14:textId="77777777" w:rsidR="00026747" w:rsidRPr="006C6379" w:rsidRDefault="00026747" w:rsidP="00026747">
      <w:pPr>
        <w:spacing w:before="240"/>
        <w:rPr>
          <w:sz w:val="20"/>
          <w:szCs w:val="20"/>
        </w:rPr>
      </w:pPr>
      <w:r w:rsidRPr="006C6379">
        <w:rPr>
          <w:sz w:val="20"/>
          <w:szCs w:val="20"/>
        </w:rPr>
        <w:t>…………………………………………………………………………………………………………</w:t>
      </w:r>
    </w:p>
    <w:p w14:paraId="43698427" w14:textId="77777777" w:rsidR="00026747" w:rsidRPr="006C6379" w:rsidRDefault="00026747" w:rsidP="00026747">
      <w:pPr>
        <w:rPr>
          <w:sz w:val="20"/>
          <w:szCs w:val="20"/>
        </w:rPr>
      </w:pPr>
    </w:p>
    <w:p w14:paraId="41FF9393" w14:textId="77777777" w:rsidR="00026747" w:rsidRPr="006C6379" w:rsidRDefault="00026747" w:rsidP="00026747">
      <w:pPr>
        <w:rPr>
          <w:sz w:val="20"/>
          <w:szCs w:val="20"/>
        </w:rPr>
      </w:pPr>
      <w:r w:rsidRPr="006C6379">
        <w:rPr>
          <w:sz w:val="20"/>
          <w:szCs w:val="20"/>
        </w:rPr>
        <w:t>…………………………………………………………………………………………………………</w:t>
      </w:r>
    </w:p>
    <w:p w14:paraId="04CD4C37" w14:textId="77777777" w:rsidR="00026747" w:rsidRPr="006C6379" w:rsidRDefault="00026747" w:rsidP="00026747">
      <w:pPr>
        <w:spacing w:before="240"/>
        <w:rPr>
          <w:sz w:val="20"/>
          <w:szCs w:val="20"/>
        </w:rPr>
      </w:pPr>
      <w:r w:rsidRPr="006C6379">
        <w:rPr>
          <w:sz w:val="20"/>
          <w:szCs w:val="20"/>
        </w:rPr>
        <w:t>…………………………………………………………………………………………………………</w:t>
      </w:r>
    </w:p>
    <w:p w14:paraId="52F19D57" w14:textId="77777777" w:rsidR="00026747" w:rsidRPr="006C6379" w:rsidRDefault="00026747" w:rsidP="00026747">
      <w:pPr>
        <w:spacing w:before="240"/>
        <w:rPr>
          <w:sz w:val="20"/>
          <w:szCs w:val="20"/>
        </w:rPr>
      </w:pPr>
      <w:r w:rsidRPr="006C6379">
        <w:rPr>
          <w:sz w:val="20"/>
          <w:szCs w:val="20"/>
        </w:rPr>
        <w:t>…………………………………………………………………………………………………………</w:t>
      </w:r>
    </w:p>
    <w:p w14:paraId="1A2DF7C3" w14:textId="77777777" w:rsidR="00026747" w:rsidRPr="006C6379" w:rsidRDefault="00026747" w:rsidP="00026747">
      <w:pPr>
        <w:rPr>
          <w:sz w:val="20"/>
          <w:szCs w:val="20"/>
        </w:rPr>
      </w:pPr>
    </w:p>
    <w:p w14:paraId="7086AF8E" w14:textId="77777777" w:rsidR="00026747" w:rsidRPr="006C6379" w:rsidRDefault="00026747" w:rsidP="00026747">
      <w:pPr>
        <w:rPr>
          <w:sz w:val="20"/>
          <w:szCs w:val="20"/>
        </w:rPr>
      </w:pPr>
    </w:p>
    <w:p w14:paraId="7A09D1DE" w14:textId="77777777" w:rsidR="00026747" w:rsidRPr="006C6379" w:rsidRDefault="00026747" w:rsidP="00026747">
      <w:pPr>
        <w:rPr>
          <w:b/>
          <w:sz w:val="20"/>
          <w:szCs w:val="20"/>
        </w:rPr>
      </w:pPr>
      <w:r w:rsidRPr="006C6379">
        <w:rPr>
          <w:b/>
          <w:sz w:val="20"/>
          <w:szCs w:val="20"/>
        </w:rPr>
        <w:t>1.2</w:t>
      </w:r>
      <w:r w:rsidRPr="006C6379">
        <w:rPr>
          <w:b/>
          <w:sz w:val="20"/>
          <w:szCs w:val="20"/>
        </w:rPr>
        <w:tab/>
        <w:t>Composizione della classe:</w:t>
      </w:r>
    </w:p>
    <w:p w14:paraId="65C53871" w14:textId="77777777" w:rsidR="00026747" w:rsidRPr="006C6379" w:rsidRDefault="00026747" w:rsidP="00026747">
      <w:pPr>
        <w:rPr>
          <w:b/>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761"/>
        <w:gridCol w:w="863"/>
        <w:gridCol w:w="1080"/>
        <w:gridCol w:w="1440"/>
        <w:gridCol w:w="1980"/>
        <w:gridCol w:w="1080"/>
        <w:gridCol w:w="900"/>
        <w:gridCol w:w="900"/>
      </w:tblGrid>
      <w:tr w:rsidR="00026747" w:rsidRPr="006C6379" w14:paraId="5C69E7A2" w14:textId="77777777" w:rsidTr="000C7D8E">
        <w:tc>
          <w:tcPr>
            <w:tcW w:w="1184" w:type="dxa"/>
            <w:tcBorders>
              <w:top w:val="single" w:sz="4" w:space="0" w:color="auto"/>
              <w:left w:val="single" w:sz="4" w:space="0" w:color="auto"/>
              <w:bottom w:val="single" w:sz="4" w:space="0" w:color="auto"/>
              <w:right w:val="single" w:sz="4" w:space="0" w:color="auto"/>
            </w:tcBorders>
            <w:shd w:val="clear" w:color="auto" w:fill="auto"/>
          </w:tcPr>
          <w:p w14:paraId="5A133E8F" w14:textId="77777777" w:rsidR="00026747" w:rsidRPr="006C6379" w:rsidRDefault="00026747" w:rsidP="000C7D8E">
            <w:pPr>
              <w:spacing w:line="276" w:lineRule="auto"/>
              <w:jc w:val="center"/>
              <w:rPr>
                <w:b/>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2F53E94A" w14:textId="77777777" w:rsidR="00026747" w:rsidRPr="006C6379" w:rsidRDefault="00026747" w:rsidP="000C7D8E">
            <w:pPr>
              <w:spacing w:line="276" w:lineRule="auto"/>
              <w:jc w:val="center"/>
              <w:rPr>
                <w:b/>
                <w:sz w:val="20"/>
                <w:szCs w:val="20"/>
              </w:rPr>
            </w:pPr>
            <w:r w:rsidRPr="006C6379">
              <w:rPr>
                <w:b/>
                <w:sz w:val="20"/>
                <w:szCs w:val="20"/>
              </w:rPr>
              <w:t>Totale</w:t>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1298098" w14:textId="77777777" w:rsidR="00026747" w:rsidRPr="006C6379" w:rsidRDefault="00026747" w:rsidP="000C7D8E">
            <w:pPr>
              <w:spacing w:line="276" w:lineRule="auto"/>
              <w:rPr>
                <w:b/>
                <w:sz w:val="20"/>
                <w:szCs w:val="20"/>
              </w:rPr>
            </w:pPr>
            <w:r w:rsidRPr="006C6379">
              <w:rPr>
                <w:b/>
                <w:sz w:val="20"/>
                <w:szCs w:val="20"/>
              </w:rPr>
              <w:t>Maschi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371059" w14:textId="77777777" w:rsidR="00026747" w:rsidRPr="006C6379" w:rsidRDefault="00026747" w:rsidP="000C7D8E">
            <w:pPr>
              <w:spacing w:line="276" w:lineRule="auto"/>
              <w:rPr>
                <w:b/>
                <w:sz w:val="20"/>
                <w:szCs w:val="20"/>
              </w:rPr>
            </w:pPr>
            <w:r w:rsidRPr="006C6379">
              <w:rPr>
                <w:b/>
                <w:sz w:val="20"/>
                <w:szCs w:val="20"/>
              </w:rPr>
              <w:t>Femmine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7B0AF7" w14:textId="77777777" w:rsidR="00026747" w:rsidRPr="006C6379" w:rsidRDefault="00026747" w:rsidP="000C7D8E">
            <w:pPr>
              <w:spacing w:line="276" w:lineRule="auto"/>
              <w:rPr>
                <w:b/>
                <w:sz w:val="20"/>
                <w:szCs w:val="20"/>
              </w:rPr>
            </w:pPr>
            <w:r w:rsidRPr="006C6379">
              <w:rPr>
                <w:b/>
                <w:sz w:val="20"/>
                <w:szCs w:val="20"/>
              </w:rPr>
              <w:t>Provenienti da altre classi</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60571D" w14:textId="77777777" w:rsidR="00026747" w:rsidRPr="006C6379" w:rsidRDefault="00026747" w:rsidP="000C7D8E">
            <w:pPr>
              <w:spacing w:line="276" w:lineRule="auto"/>
              <w:rPr>
                <w:b/>
                <w:sz w:val="20"/>
                <w:szCs w:val="20"/>
              </w:rPr>
            </w:pPr>
            <w:r w:rsidRPr="006C6379">
              <w:rPr>
                <w:b/>
                <w:sz w:val="20"/>
                <w:szCs w:val="20"/>
              </w:rPr>
              <w:t>Provenienti da altra scuola</w:t>
            </w:r>
          </w:p>
        </w:tc>
        <w:tc>
          <w:tcPr>
            <w:tcW w:w="1080" w:type="dxa"/>
            <w:tcBorders>
              <w:top w:val="single" w:sz="4" w:space="0" w:color="auto"/>
              <w:left w:val="single" w:sz="4" w:space="0" w:color="auto"/>
              <w:bottom w:val="single" w:sz="4" w:space="0" w:color="auto"/>
              <w:right w:val="single" w:sz="4" w:space="0" w:color="auto"/>
            </w:tcBorders>
          </w:tcPr>
          <w:p w14:paraId="2CFA9B8C" w14:textId="77777777" w:rsidR="00026747" w:rsidRPr="006C6379" w:rsidRDefault="00026747" w:rsidP="000C7D8E">
            <w:pPr>
              <w:spacing w:line="276" w:lineRule="auto"/>
              <w:rPr>
                <w:b/>
                <w:sz w:val="20"/>
                <w:szCs w:val="20"/>
              </w:rPr>
            </w:pPr>
            <w:r w:rsidRPr="006C6379">
              <w:rPr>
                <w:b/>
                <w:sz w:val="20"/>
                <w:szCs w:val="20"/>
              </w:rPr>
              <w:t>Alunni con disabilità</w:t>
            </w:r>
          </w:p>
        </w:tc>
        <w:tc>
          <w:tcPr>
            <w:tcW w:w="900" w:type="dxa"/>
            <w:tcBorders>
              <w:top w:val="single" w:sz="4" w:space="0" w:color="auto"/>
              <w:left w:val="single" w:sz="4" w:space="0" w:color="auto"/>
              <w:bottom w:val="single" w:sz="4" w:space="0" w:color="auto"/>
              <w:right w:val="single" w:sz="4" w:space="0" w:color="auto"/>
            </w:tcBorders>
          </w:tcPr>
          <w:p w14:paraId="252E238D" w14:textId="77777777" w:rsidR="00026747" w:rsidRPr="006C6379" w:rsidRDefault="00026747" w:rsidP="000C7D8E">
            <w:pPr>
              <w:spacing w:line="276" w:lineRule="auto"/>
              <w:rPr>
                <w:b/>
                <w:sz w:val="20"/>
                <w:szCs w:val="20"/>
              </w:rPr>
            </w:pPr>
            <w:r w:rsidRPr="006C6379">
              <w:rPr>
                <w:b/>
                <w:sz w:val="20"/>
                <w:szCs w:val="20"/>
              </w:rPr>
              <w:t>Alunni DSA</w:t>
            </w:r>
          </w:p>
        </w:tc>
        <w:tc>
          <w:tcPr>
            <w:tcW w:w="900" w:type="dxa"/>
            <w:tcBorders>
              <w:top w:val="single" w:sz="4" w:space="0" w:color="auto"/>
              <w:left w:val="single" w:sz="4" w:space="0" w:color="auto"/>
              <w:bottom w:val="single" w:sz="4" w:space="0" w:color="auto"/>
              <w:right w:val="single" w:sz="4" w:space="0" w:color="auto"/>
            </w:tcBorders>
          </w:tcPr>
          <w:p w14:paraId="76169BF4" w14:textId="77777777" w:rsidR="00026747" w:rsidRPr="006C6379" w:rsidRDefault="00026747" w:rsidP="000C7D8E">
            <w:pPr>
              <w:spacing w:line="276" w:lineRule="auto"/>
              <w:rPr>
                <w:b/>
                <w:sz w:val="20"/>
                <w:szCs w:val="20"/>
              </w:rPr>
            </w:pPr>
            <w:r w:rsidRPr="006C6379">
              <w:rPr>
                <w:b/>
                <w:sz w:val="20"/>
                <w:szCs w:val="20"/>
              </w:rPr>
              <w:t>Alunni BES</w:t>
            </w:r>
          </w:p>
        </w:tc>
      </w:tr>
      <w:tr w:rsidR="00026747" w:rsidRPr="006C6379" w14:paraId="12C88170" w14:textId="77777777" w:rsidTr="000C7D8E">
        <w:trPr>
          <w:trHeight w:val="454"/>
        </w:trPr>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65E825C3" w14:textId="77777777" w:rsidR="00026747" w:rsidRPr="006C6379" w:rsidRDefault="00026747" w:rsidP="000C7D8E">
            <w:pPr>
              <w:jc w:val="center"/>
              <w:rPr>
                <w:b/>
                <w:sz w:val="20"/>
                <w:szCs w:val="20"/>
              </w:rPr>
            </w:pPr>
            <w:r w:rsidRPr="006C6379">
              <w:rPr>
                <w:b/>
                <w:sz w:val="20"/>
                <w:szCs w:val="20"/>
              </w:rPr>
              <w:t>n. alunni</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5FDA9F8" w14:textId="77777777" w:rsidR="00026747" w:rsidRPr="006C6379" w:rsidRDefault="00026747" w:rsidP="000C7D8E">
            <w:pPr>
              <w:jc w:val="center"/>
              <w:rPr>
                <w:b/>
                <w:sz w:val="20"/>
                <w:szCs w:val="20"/>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F6E59CC" w14:textId="77777777" w:rsidR="00026747" w:rsidRPr="006C6379" w:rsidRDefault="00026747" w:rsidP="000C7D8E">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77C4A0" w14:textId="77777777" w:rsidR="00026747" w:rsidRPr="006C6379" w:rsidRDefault="00026747" w:rsidP="000C7D8E">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BED59D" w14:textId="77777777" w:rsidR="00026747" w:rsidRPr="006C6379" w:rsidRDefault="00026747" w:rsidP="000C7D8E">
            <w:pPr>
              <w:jc w:val="center"/>
              <w:rPr>
                <w:b/>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15B74F" w14:textId="77777777" w:rsidR="00026747" w:rsidRPr="006C6379" w:rsidRDefault="00026747" w:rsidP="000C7D8E">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8263249" w14:textId="77777777" w:rsidR="00026747" w:rsidRPr="006C6379" w:rsidRDefault="00026747" w:rsidP="000C7D8E">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0C63D33E" w14:textId="77777777" w:rsidR="00026747" w:rsidRPr="006C6379" w:rsidRDefault="00026747" w:rsidP="000C7D8E">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6CABB841" w14:textId="77777777" w:rsidR="00026747" w:rsidRPr="006C6379" w:rsidRDefault="00026747" w:rsidP="000C7D8E">
            <w:pPr>
              <w:jc w:val="center"/>
              <w:rPr>
                <w:b/>
                <w:sz w:val="20"/>
                <w:szCs w:val="20"/>
              </w:rPr>
            </w:pPr>
          </w:p>
        </w:tc>
      </w:tr>
    </w:tbl>
    <w:p w14:paraId="311A67DA" w14:textId="77777777" w:rsidR="00026747" w:rsidRPr="006C6379" w:rsidRDefault="00026747" w:rsidP="00026747">
      <w:pPr>
        <w:rPr>
          <w:b/>
          <w:sz w:val="20"/>
          <w:szCs w:val="20"/>
        </w:rPr>
      </w:pPr>
    </w:p>
    <w:p w14:paraId="5D0ED895" w14:textId="77777777" w:rsidR="00026747" w:rsidRPr="006C6379" w:rsidRDefault="00026747" w:rsidP="00026747">
      <w:pPr>
        <w:spacing w:line="360" w:lineRule="auto"/>
        <w:rPr>
          <w:b/>
          <w:sz w:val="20"/>
          <w:szCs w:val="20"/>
        </w:rPr>
      </w:pPr>
    </w:p>
    <w:p w14:paraId="1D97A36C" w14:textId="77777777" w:rsidR="00026747" w:rsidRPr="006C6379" w:rsidRDefault="00026747" w:rsidP="00026747">
      <w:pPr>
        <w:spacing w:line="360" w:lineRule="auto"/>
        <w:rPr>
          <w:b/>
          <w:sz w:val="20"/>
          <w:szCs w:val="20"/>
        </w:rPr>
      </w:pPr>
      <w:r w:rsidRPr="006C6379">
        <w:rPr>
          <w:b/>
          <w:sz w:val="20"/>
          <w:szCs w:val="20"/>
        </w:rPr>
        <w:t>1.3</w:t>
      </w:r>
      <w:r w:rsidRPr="006C6379">
        <w:rPr>
          <w:b/>
          <w:sz w:val="20"/>
          <w:szCs w:val="20"/>
        </w:rPr>
        <w:tab/>
        <w:t>Esito degli anni di corso precedenti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22"/>
        <w:gridCol w:w="2345"/>
        <w:gridCol w:w="3434"/>
      </w:tblGrid>
      <w:tr w:rsidR="00026747" w:rsidRPr="006C6379" w14:paraId="499DD8C7" w14:textId="77777777" w:rsidTr="000C7D8E">
        <w:tc>
          <w:tcPr>
            <w:tcW w:w="1767" w:type="dxa"/>
            <w:tcBorders>
              <w:top w:val="single" w:sz="4" w:space="0" w:color="auto"/>
              <w:left w:val="single" w:sz="4" w:space="0" w:color="auto"/>
              <w:bottom w:val="single" w:sz="4" w:space="0" w:color="auto"/>
              <w:right w:val="single" w:sz="4" w:space="0" w:color="auto"/>
            </w:tcBorders>
            <w:shd w:val="clear" w:color="auto" w:fill="auto"/>
          </w:tcPr>
          <w:p w14:paraId="5D653129" w14:textId="77777777" w:rsidR="00026747" w:rsidRPr="006C6379" w:rsidRDefault="00026747" w:rsidP="000C7D8E">
            <w:pPr>
              <w:spacing w:line="276" w:lineRule="auto"/>
              <w:jc w:val="center"/>
              <w:rPr>
                <w:b/>
                <w:sz w:val="20"/>
                <w:szCs w:val="20"/>
              </w:rPr>
            </w:pPr>
            <w:r w:rsidRPr="006C6379">
              <w:rPr>
                <w:b/>
                <w:sz w:val="20"/>
                <w:szCs w:val="20"/>
              </w:rPr>
              <w:t xml:space="preserve"> </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0E1BE450" w14:textId="77777777" w:rsidR="00026747" w:rsidRPr="006C6379" w:rsidRDefault="00026747" w:rsidP="000C7D8E">
            <w:pPr>
              <w:spacing w:line="276" w:lineRule="auto"/>
              <w:jc w:val="center"/>
              <w:rPr>
                <w:b/>
                <w:sz w:val="20"/>
                <w:szCs w:val="20"/>
              </w:rPr>
            </w:pPr>
            <w:r w:rsidRPr="006C6379">
              <w:rPr>
                <w:b/>
                <w:sz w:val="20"/>
                <w:szCs w:val="20"/>
              </w:rPr>
              <w:t>Promossi in regola</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F12928C" w14:textId="77777777" w:rsidR="00026747" w:rsidRPr="006C6379" w:rsidRDefault="00026747" w:rsidP="000C7D8E">
            <w:pPr>
              <w:spacing w:line="276" w:lineRule="auto"/>
              <w:jc w:val="center"/>
              <w:rPr>
                <w:b/>
                <w:sz w:val="20"/>
                <w:szCs w:val="20"/>
              </w:rPr>
            </w:pPr>
            <w:r w:rsidRPr="006C6379">
              <w:rPr>
                <w:b/>
                <w:sz w:val="20"/>
                <w:szCs w:val="20"/>
              </w:rPr>
              <w:t>In ritardo di un anno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68CFB9E" w14:textId="77777777" w:rsidR="00026747" w:rsidRPr="006C6379" w:rsidRDefault="00026747" w:rsidP="000C7D8E">
            <w:pPr>
              <w:spacing w:line="276" w:lineRule="auto"/>
              <w:jc w:val="center"/>
              <w:rPr>
                <w:b/>
                <w:sz w:val="20"/>
                <w:szCs w:val="20"/>
              </w:rPr>
            </w:pPr>
            <w:r w:rsidRPr="006C6379">
              <w:rPr>
                <w:b/>
                <w:sz w:val="20"/>
                <w:szCs w:val="20"/>
              </w:rPr>
              <w:t>In ritardo di due anni o più</w:t>
            </w:r>
          </w:p>
        </w:tc>
      </w:tr>
      <w:tr w:rsidR="00026747" w:rsidRPr="006C6379" w14:paraId="10CEF35A" w14:textId="77777777" w:rsidTr="000C7D8E">
        <w:trPr>
          <w:trHeight w:val="397"/>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47923836" w14:textId="77777777" w:rsidR="00026747" w:rsidRPr="006C6379" w:rsidRDefault="00026747" w:rsidP="000C7D8E">
            <w:pPr>
              <w:jc w:val="center"/>
              <w:rPr>
                <w:b/>
                <w:sz w:val="20"/>
                <w:szCs w:val="20"/>
              </w:rPr>
            </w:pPr>
            <w:r w:rsidRPr="006C6379">
              <w:rPr>
                <w:b/>
                <w:sz w:val="20"/>
                <w:szCs w:val="20"/>
              </w:rPr>
              <w:t>n. alunni</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14:paraId="4F835B5D" w14:textId="77777777" w:rsidR="00026747" w:rsidRPr="006C6379" w:rsidRDefault="00026747" w:rsidP="000C7D8E">
            <w:pPr>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D54E043" w14:textId="77777777" w:rsidR="00026747" w:rsidRPr="006C6379" w:rsidRDefault="00026747" w:rsidP="000C7D8E">
            <w:pPr>
              <w:jc w:val="center"/>
              <w:rPr>
                <w:b/>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C2C769B" w14:textId="77777777" w:rsidR="00026747" w:rsidRPr="006C6379" w:rsidRDefault="00026747" w:rsidP="000C7D8E">
            <w:pPr>
              <w:jc w:val="center"/>
              <w:rPr>
                <w:b/>
                <w:sz w:val="20"/>
                <w:szCs w:val="20"/>
              </w:rPr>
            </w:pPr>
          </w:p>
        </w:tc>
      </w:tr>
    </w:tbl>
    <w:p w14:paraId="6E5A6B68" w14:textId="77777777" w:rsidR="00026747" w:rsidRPr="006C6379" w:rsidRDefault="00026747" w:rsidP="00026747">
      <w:pPr>
        <w:rPr>
          <w:sz w:val="20"/>
          <w:szCs w:val="20"/>
        </w:rPr>
      </w:pPr>
    </w:p>
    <w:p w14:paraId="1DD758F6" w14:textId="2EFAA984" w:rsidR="00026747" w:rsidRPr="006C6379" w:rsidRDefault="00026747" w:rsidP="00026747">
      <w:pPr>
        <w:rPr>
          <w:b/>
          <w:i/>
          <w:sz w:val="20"/>
          <w:szCs w:val="20"/>
        </w:rPr>
      </w:pPr>
      <w:r w:rsidRPr="006C6379">
        <w:rPr>
          <w:sz w:val="20"/>
          <w:szCs w:val="20"/>
        </w:rPr>
        <w:t xml:space="preserve">Voto conseguito all’Esame di Stato conclusivo della Scuola Secondaria di I grado </w:t>
      </w:r>
      <w:r w:rsidRPr="006C6379">
        <w:rPr>
          <w:b/>
          <w:i/>
          <w:sz w:val="20"/>
          <w:szCs w:val="20"/>
        </w:rPr>
        <w:t>(</w:t>
      </w:r>
      <w:r w:rsidRPr="006C6379">
        <w:rPr>
          <w:b/>
          <w:i/>
          <w:sz w:val="20"/>
          <w:szCs w:val="20"/>
          <w:u w:val="single"/>
        </w:rPr>
        <w:t>solo per le classi prime</w:t>
      </w:r>
      <w:r w:rsidRPr="006C6379">
        <w:rPr>
          <w:b/>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593"/>
        <w:gridCol w:w="1594"/>
        <w:gridCol w:w="1594"/>
        <w:gridCol w:w="1594"/>
        <w:gridCol w:w="1606"/>
      </w:tblGrid>
      <w:tr w:rsidR="00026747" w:rsidRPr="006C6379" w14:paraId="7930F944" w14:textId="77777777" w:rsidTr="000C7D8E">
        <w:tc>
          <w:tcPr>
            <w:tcW w:w="1767" w:type="dxa"/>
            <w:tcBorders>
              <w:top w:val="single" w:sz="4" w:space="0" w:color="auto"/>
              <w:left w:val="single" w:sz="4" w:space="0" w:color="auto"/>
              <w:bottom w:val="single" w:sz="4" w:space="0" w:color="auto"/>
              <w:right w:val="single" w:sz="4" w:space="0" w:color="auto"/>
            </w:tcBorders>
            <w:shd w:val="clear" w:color="auto" w:fill="auto"/>
          </w:tcPr>
          <w:p w14:paraId="697CA9A9" w14:textId="77777777" w:rsidR="00026747" w:rsidRPr="006C6379" w:rsidRDefault="00026747" w:rsidP="000C7D8E">
            <w:pPr>
              <w:jc w:val="center"/>
              <w:rPr>
                <w:b/>
                <w:sz w:val="20"/>
                <w:szCs w:val="20"/>
              </w:rPr>
            </w:pPr>
            <w:r w:rsidRPr="006C6379">
              <w:rPr>
                <w:b/>
                <w:sz w:val="20"/>
                <w:szCs w:val="20"/>
              </w:rPr>
              <w:t>Voto</w:t>
            </w:r>
          </w:p>
        </w:tc>
        <w:tc>
          <w:tcPr>
            <w:tcW w:w="1767" w:type="dxa"/>
            <w:tcBorders>
              <w:top w:val="single" w:sz="4" w:space="0" w:color="auto"/>
              <w:left w:val="single" w:sz="4" w:space="0" w:color="auto"/>
              <w:bottom w:val="single" w:sz="4" w:space="0" w:color="auto"/>
              <w:right w:val="single" w:sz="4" w:space="0" w:color="auto"/>
            </w:tcBorders>
            <w:shd w:val="clear" w:color="auto" w:fill="auto"/>
          </w:tcPr>
          <w:p w14:paraId="6E859F7E" w14:textId="77777777" w:rsidR="00026747" w:rsidRPr="006C6379" w:rsidRDefault="00026747" w:rsidP="000C7D8E">
            <w:pPr>
              <w:jc w:val="center"/>
              <w:rPr>
                <w:b/>
                <w:sz w:val="20"/>
                <w:szCs w:val="20"/>
              </w:rPr>
            </w:pPr>
            <w:r w:rsidRPr="006C6379">
              <w:rPr>
                <w:b/>
                <w:sz w:val="20"/>
                <w:szCs w:val="20"/>
              </w:rPr>
              <w:t>6</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1744A295" w14:textId="77777777" w:rsidR="00026747" w:rsidRPr="006C6379" w:rsidRDefault="00026747" w:rsidP="000C7D8E">
            <w:pPr>
              <w:jc w:val="center"/>
              <w:rPr>
                <w:b/>
                <w:sz w:val="20"/>
                <w:szCs w:val="20"/>
              </w:rPr>
            </w:pPr>
            <w:r w:rsidRPr="006C6379">
              <w:rPr>
                <w:b/>
                <w:sz w:val="20"/>
                <w:szCs w:val="20"/>
              </w:rPr>
              <w:t>7</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3F1DE0B5" w14:textId="77777777" w:rsidR="00026747" w:rsidRPr="006C6379" w:rsidRDefault="00026747" w:rsidP="000C7D8E">
            <w:pPr>
              <w:jc w:val="center"/>
              <w:rPr>
                <w:b/>
                <w:sz w:val="20"/>
                <w:szCs w:val="20"/>
              </w:rPr>
            </w:pPr>
            <w:r w:rsidRPr="006C6379">
              <w:rPr>
                <w:b/>
                <w:sz w:val="20"/>
                <w:szCs w:val="20"/>
              </w:rPr>
              <w:t>8</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78424A87" w14:textId="77777777" w:rsidR="00026747" w:rsidRPr="006C6379" w:rsidRDefault="00026747" w:rsidP="000C7D8E">
            <w:pPr>
              <w:jc w:val="center"/>
              <w:rPr>
                <w:b/>
                <w:sz w:val="20"/>
                <w:szCs w:val="20"/>
              </w:rPr>
            </w:pPr>
            <w:r w:rsidRPr="006C6379">
              <w:rPr>
                <w:b/>
                <w:sz w:val="20"/>
                <w:szCs w:val="20"/>
              </w:rPr>
              <w:t>9</w:t>
            </w:r>
          </w:p>
        </w:tc>
        <w:tc>
          <w:tcPr>
            <w:tcW w:w="1768" w:type="dxa"/>
            <w:tcBorders>
              <w:top w:val="single" w:sz="4" w:space="0" w:color="auto"/>
              <w:left w:val="single" w:sz="4" w:space="0" w:color="auto"/>
              <w:bottom w:val="single" w:sz="4" w:space="0" w:color="auto"/>
              <w:right w:val="single" w:sz="4" w:space="0" w:color="auto"/>
            </w:tcBorders>
            <w:shd w:val="clear" w:color="auto" w:fill="auto"/>
          </w:tcPr>
          <w:p w14:paraId="223227E3" w14:textId="77777777" w:rsidR="00026747" w:rsidRPr="006C6379" w:rsidRDefault="00026747" w:rsidP="000C7D8E">
            <w:pPr>
              <w:jc w:val="center"/>
              <w:rPr>
                <w:b/>
                <w:sz w:val="20"/>
                <w:szCs w:val="20"/>
              </w:rPr>
            </w:pPr>
            <w:r w:rsidRPr="006C6379">
              <w:rPr>
                <w:b/>
                <w:sz w:val="20"/>
                <w:szCs w:val="20"/>
              </w:rPr>
              <w:t>10</w:t>
            </w:r>
          </w:p>
        </w:tc>
      </w:tr>
      <w:tr w:rsidR="00026747" w:rsidRPr="006C6379" w14:paraId="595315AA" w14:textId="77777777" w:rsidTr="000C7D8E">
        <w:trPr>
          <w:trHeight w:val="397"/>
        </w:trPr>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66D7A2AE" w14:textId="77777777" w:rsidR="00026747" w:rsidRPr="006C6379" w:rsidRDefault="00026747" w:rsidP="000C7D8E">
            <w:pPr>
              <w:jc w:val="center"/>
              <w:rPr>
                <w:b/>
                <w:sz w:val="20"/>
                <w:szCs w:val="20"/>
              </w:rPr>
            </w:pPr>
            <w:r w:rsidRPr="006C6379">
              <w:rPr>
                <w:b/>
                <w:sz w:val="20"/>
                <w:szCs w:val="20"/>
              </w:rPr>
              <w:t>n. alunni</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7988EC83" w14:textId="77777777" w:rsidR="00026747" w:rsidRPr="006C6379" w:rsidRDefault="00026747" w:rsidP="000C7D8E">
            <w:pPr>
              <w:jc w:val="center"/>
              <w:rPr>
                <w:b/>
                <w:sz w:val="20"/>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14E64EBC" w14:textId="77777777" w:rsidR="00026747" w:rsidRPr="006C6379" w:rsidRDefault="00026747" w:rsidP="000C7D8E">
            <w:pPr>
              <w:jc w:val="center"/>
              <w:rPr>
                <w:b/>
                <w:sz w:val="20"/>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267408F" w14:textId="77777777" w:rsidR="00026747" w:rsidRPr="006C6379" w:rsidRDefault="00026747" w:rsidP="000C7D8E">
            <w:pPr>
              <w:jc w:val="center"/>
              <w:rPr>
                <w:b/>
                <w:sz w:val="20"/>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E24ABFB" w14:textId="77777777" w:rsidR="00026747" w:rsidRPr="006C6379" w:rsidRDefault="00026747" w:rsidP="000C7D8E">
            <w:pPr>
              <w:jc w:val="center"/>
              <w:rPr>
                <w:b/>
                <w:sz w:val="20"/>
                <w:szCs w:val="20"/>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4FE68397" w14:textId="77777777" w:rsidR="00026747" w:rsidRPr="006C6379" w:rsidRDefault="00026747" w:rsidP="000C7D8E">
            <w:pPr>
              <w:jc w:val="center"/>
              <w:rPr>
                <w:b/>
                <w:sz w:val="20"/>
                <w:szCs w:val="20"/>
              </w:rPr>
            </w:pPr>
          </w:p>
        </w:tc>
      </w:tr>
    </w:tbl>
    <w:p w14:paraId="6373047B" w14:textId="77777777" w:rsidR="00026747" w:rsidRPr="006C6379" w:rsidRDefault="00026747" w:rsidP="00026747">
      <w:pPr>
        <w:rPr>
          <w:sz w:val="20"/>
          <w:szCs w:val="20"/>
        </w:rPr>
      </w:pPr>
    </w:p>
    <w:p w14:paraId="4E7FC7D6" w14:textId="77777777" w:rsidR="00026747" w:rsidRPr="006C6379" w:rsidRDefault="00026747" w:rsidP="00026747">
      <w:pPr>
        <w:rPr>
          <w:sz w:val="20"/>
          <w:szCs w:val="20"/>
        </w:rPr>
      </w:pPr>
    </w:p>
    <w:p w14:paraId="17223ED3" w14:textId="77777777" w:rsidR="00026747" w:rsidRPr="006C6379" w:rsidRDefault="00026747" w:rsidP="00026747">
      <w:pPr>
        <w:rPr>
          <w:b/>
          <w:sz w:val="20"/>
          <w:szCs w:val="20"/>
        </w:rPr>
      </w:pPr>
      <w:r w:rsidRPr="006C6379">
        <w:rPr>
          <w:b/>
          <w:sz w:val="20"/>
          <w:szCs w:val="20"/>
        </w:rPr>
        <w:t>1.4</w:t>
      </w:r>
      <w:r w:rsidRPr="006C6379">
        <w:rPr>
          <w:b/>
          <w:sz w:val="20"/>
          <w:szCs w:val="20"/>
        </w:rPr>
        <w:tab/>
        <w:t xml:space="preserve"> Strategie e metodi da porre in atto per eliminare eventuali situazioni di disagio:</w:t>
      </w:r>
    </w:p>
    <w:p w14:paraId="17D0F594" w14:textId="77777777" w:rsidR="00026747" w:rsidRPr="006C6379" w:rsidRDefault="00026747" w:rsidP="00026747">
      <w:pPr>
        <w:rPr>
          <w:sz w:val="20"/>
          <w:szCs w:val="20"/>
        </w:rPr>
      </w:pPr>
    </w:p>
    <w:p w14:paraId="4669E8D6" w14:textId="77777777" w:rsidR="00026747" w:rsidRPr="006C6379" w:rsidRDefault="00026747" w:rsidP="00026747">
      <w:pPr>
        <w:rPr>
          <w:sz w:val="20"/>
          <w:szCs w:val="20"/>
        </w:rPr>
      </w:pPr>
      <w:r w:rsidRPr="006C6379">
        <w:rPr>
          <w:sz w:val="20"/>
          <w:szCs w:val="20"/>
        </w:rPr>
        <w:t>…………………………………………………………………………………………………………</w:t>
      </w:r>
    </w:p>
    <w:p w14:paraId="68162AD0" w14:textId="77777777" w:rsidR="00026747" w:rsidRPr="006C6379" w:rsidRDefault="00026747" w:rsidP="00026747">
      <w:pPr>
        <w:spacing w:before="240"/>
        <w:rPr>
          <w:sz w:val="20"/>
          <w:szCs w:val="20"/>
        </w:rPr>
      </w:pPr>
      <w:r w:rsidRPr="006C6379">
        <w:rPr>
          <w:sz w:val="20"/>
          <w:szCs w:val="20"/>
        </w:rPr>
        <w:t>…………………………………………………………………………………………………………</w:t>
      </w:r>
    </w:p>
    <w:p w14:paraId="35755BEF" w14:textId="77777777" w:rsidR="00026747" w:rsidRPr="006C6379" w:rsidRDefault="00026747" w:rsidP="00026747">
      <w:pPr>
        <w:spacing w:before="240"/>
        <w:rPr>
          <w:sz w:val="20"/>
          <w:szCs w:val="20"/>
        </w:rPr>
      </w:pPr>
      <w:r w:rsidRPr="006C6379">
        <w:rPr>
          <w:sz w:val="20"/>
          <w:szCs w:val="20"/>
        </w:rPr>
        <w:t>…………………………………………………………………………………………………………</w:t>
      </w:r>
    </w:p>
    <w:p w14:paraId="7254A8A7" w14:textId="77777777" w:rsidR="00026747" w:rsidRPr="006C6379" w:rsidRDefault="00026747" w:rsidP="00026747">
      <w:pPr>
        <w:spacing w:before="240"/>
        <w:rPr>
          <w:sz w:val="20"/>
          <w:szCs w:val="20"/>
        </w:rPr>
      </w:pPr>
      <w:r w:rsidRPr="006C6379">
        <w:rPr>
          <w:sz w:val="20"/>
          <w:szCs w:val="20"/>
        </w:rPr>
        <w:t>…………………………………………………………………………………………………………</w:t>
      </w:r>
    </w:p>
    <w:p w14:paraId="34D6FDCA" w14:textId="77777777" w:rsidR="00026747" w:rsidRPr="006C6379" w:rsidRDefault="00026747" w:rsidP="00026747">
      <w:pPr>
        <w:spacing w:before="240"/>
        <w:rPr>
          <w:sz w:val="20"/>
          <w:szCs w:val="20"/>
        </w:rPr>
      </w:pPr>
      <w:r w:rsidRPr="006C6379">
        <w:rPr>
          <w:sz w:val="20"/>
          <w:szCs w:val="20"/>
        </w:rPr>
        <w:t>…………………………………………………………………………………………………………</w:t>
      </w:r>
    </w:p>
    <w:p w14:paraId="36D2F03F" w14:textId="77777777" w:rsidR="00026747" w:rsidRPr="006C6379" w:rsidRDefault="00026747" w:rsidP="00026747">
      <w:pPr>
        <w:rPr>
          <w:sz w:val="20"/>
          <w:szCs w:val="20"/>
        </w:rPr>
      </w:pPr>
    </w:p>
    <w:p w14:paraId="55576DC3" w14:textId="77777777" w:rsidR="00026747" w:rsidRPr="006C6379" w:rsidRDefault="00026747" w:rsidP="00026747">
      <w:pPr>
        <w:rPr>
          <w:sz w:val="20"/>
          <w:szCs w:val="20"/>
        </w:rPr>
      </w:pPr>
      <w:r w:rsidRPr="006C6379">
        <w:rPr>
          <w:sz w:val="20"/>
          <w:szCs w:val="20"/>
        </w:rPr>
        <w:t>…………………………………………………………………………………………………………</w:t>
      </w:r>
    </w:p>
    <w:p w14:paraId="161AB99E" w14:textId="77777777" w:rsidR="00026747" w:rsidRPr="006C6379" w:rsidRDefault="00026747" w:rsidP="00026747">
      <w:pPr>
        <w:rPr>
          <w:sz w:val="20"/>
          <w:szCs w:val="20"/>
        </w:rPr>
      </w:pPr>
    </w:p>
    <w:p w14:paraId="1A4FABD5" w14:textId="77777777" w:rsidR="00026747" w:rsidRPr="006C6379" w:rsidRDefault="00026747" w:rsidP="00026747">
      <w:pPr>
        <w:rPr>
          <w:sz w:val="20"/>
          <w:szCs w:val="20"/>
        </w:rPr>
      </w:pPr>
    </w:p>
    <w:p w14:paraId="7D7FBE27" w14:textId="77777777" w:rsidR="00026747" w:rsidRPr="006C6379" w:rsidRDefault="00026747" w:rsidP="00026747">
      <w:pPr>
        <w:rPr>
          <w:sz w:val="20"/>
          <w:szCs w:val="20"/>
        </w:rPr>
      </w:pPr>
    </w:p>
    <w:p w14:paraId="28AECBB7" w14:textId="77777777" w:rsidR="00026747" w:rsidRPr="006C6379" w:rsidRDefault="00026747" w:rsidP="00026747">
      <w:pPr>
        <w:rPr>
          <w:sz w:val="20"/>
          <w:szCs w:val="20"/>
        </w:rPr>
      </w:pPr>
    </w:p>
    <w:p w14:paraId="54C9F489" w14:textId="77777777" w:rsidR="00026747" w:rsidRPr="006C6379" w:rsidRDefault="00026747" w:rsidP="00026747">
      <w:pPr>
        <w:rPr>
          <w:sz w:val="20"/>
          <w:szCs w:val="20"/>
        </w:rPr>
      </w:pPr>
    </w:p>
    <w:p w14:paraId="62B7096E"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center"/>
        <w:rPr>
          <w:b/>
          <w:bCs/>
          <w:sz w:val="20"/>
          <w:szCs w:val="20"/>
        </w:rPr>
      </w:pPr>
      <w:r w:rsidRPr="006C6379">
        <w:rPr>
          <w:b/>
          <w:bCs/>
          <w:sz w:val="20"/>
          <w:szCs w:val="20"/>
        </w:rPr>
        <w:t>2. OBIETTIVI IN RELAZIONE ALLE COMPETENZE CHIAVE EUROPEE E</w:t>
      </w:r>
    </w:p>
    <w:p w14:paraId="22F19CC0"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center"/>
        <w:rPr>
          <w:b/>
          <w:bCs/>
          <w:sz w:val="20"/>
          <w:szCs w:val="20"/>
        </w:rPr>
      </w:pPr>
      <w:r w:rsidRPr="006C6379">
        <w:rPr>
          <w:b/>
          <w:bCs/>
          <w:sz w:val="20"/>
          <w:szCs w:val="20"/>
        </w:rPr>
        <w:t>AGLI ASSI CULTURALI</w:t>
      </w:r>
    </w:p>
    <w:p w14:paraId="2A1738C9" w14:textId="77777777" w:rsidR="00026747" w:rsidRPr="006C6379" w:rsidRDefault="00026747" w:rsidP="00026747">
      <w:pPr>
        <w:autoSpaceDE w:val="0"/>
        <w:autoSpaceDN w:val="0"/>
        <w:adjustRightInd w:val="0"/>
        <w:jc w:val="center"/>
        <w:rPr>
          <w:b/>
          <w:bCs/>
          <w:sz w:val="20"/>
          <w:szCs w:val="20"/>
        </w:rPr>
      </w:pPr>
    </w:p>
    <w:p w14:paraId="57EA31FD" w14:textId="77777777" w:rsidR="00026747" w:rsidRPr="006C6379" w:rsidRDefault="00026747" w:rsidP="00026747">
      <w:pPr>
        <w:autoSpaceDE w:val="0"/>
        <w:autoSpaceDN w:val="0"/>
        <w:adjustRightInd w:val="0"/>
        <w:rPr>
          <w:b/>
          <w:bCs/>
          <w:sz w:val="20"/>
          <w:szCs w:val="20"/>
        </w:rPr>
      </w:pPr>
    </w:p>
    <w:p w14:paraId="4E8C8EE0" w14:textId="77777777" w:rsidR="00026747" w:rsidRPr="006C6379" w:rsidRDefault="00026747" w:rsidP="00026747">
      <w:pPr>
        <w:autoSpaceDE w:val="0"/>
        <w:autoSpaceDN w:val="0"/>
        <w:adjustRightInd w:val="0"/>
        <w:rPr>
          <w:b/>
          <w:bCs/>
          <w:sz w:val="20"/>
          <w:szCs w:val="20"/>
        </w:rPr>
      </w:pPr>
      <w:r w:rsidRPr="006C6379">
        <w:rPr>
          <w:b/>
          <w:bCs/>
          <w:sz w:val="20"/>
          <w:szCs w:val="20"/>
        </w:rPr>
        <w:t>2.1 Competenze chiave europee</w:t>
      </w:r>
    </w:p>
    <w:p w14:paraId="01520AA9" w14:textId="77777777" w:rsidR="00026747" w:rsidRPr="006C6379" w:rsidRDefault="00026747" w:rsidP="00026747">
      <w:pPr>
        <w:autoSpaceDE w:val="0"/>
        <w:autoSpaceDN w:val="0"/>
        <w:adjustRightInd w:val="0"/>
        <w:rPr>
          <w:b/>
          <w:bCs/>
          <w:sz w:val="20"/>
          <w:szCs w:val="20"/>
        </w:rPr>
      </w:pPr>
    </w:p>
    <w:p w14:paraId="436F9C5B" w14:textId="77777777" w:rsidR="00026747" w:rsidRPr="006C6379" w:rsidRDefault="00026747" w:rsidP="00026747">
      <w:pPr>
        <w:autoSpaceDE w:val="0"/>
        <w:autoSpaceDN w:val="0"/>
        <w:adjustRightInd w:val="0"/>
        <w:rPr>
          <w:sz w:val="20"/>
          <w:szCs w:val="20"/>
        </w:rPr>
      </w:pPr>
      <w:r w:rsidRPr="006C6379">
        <w:rPr>
          <w:sz w:val="20"/>
          <w:szCs w:val="20"/>
        </w:rPr>
        <w:t>Il Consiglio di Classe si prefigge di far acquisire le seguenti “competenze chiave europee” agli allievi:</w:t>
      </w:r>
    </w:p>
    <w:p w14:paraId="2BCE3A49" w14:textId="77777777" w:rsidR="00026747" w:rsidRPr="006C6379" w:rsidRDefault="00026747" w:rsidP="00026747">
      <w:pPr>
        <w:autoSpaceDE w:val="0"/>
        <w:autoSpaceDN w:val="0"/>
        <w:adjustRightInd w:val="0"/>
        <w:spacing w:after="240"/>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26747" w:rsidRPr="006C6379" w14:paraId="23F7B068" w14:textId="77777777" w:rsidTr="000C7D8E">
        <w:tc>
          <w:tcPr>
            <w:tcW w:w="2500" w:type="pct"/>
            <w:shd w:val="clear" w:color="auto" w:fill="auto"/>
          </w:tcPr>
          <w:p w14:paraId="219EBEB0" w14:textId="77777777" w:rsidR="00026747" w:rsidRPr="006C6379" w:rsidRDefault="00026747" w:rsidP="000C7D8E">
            <w:pPr>
              <w:autoSpaceDE w:val="0"/>
              <w:autoSpaceDN w:val="0"/>
              <w:adjustRightInd w:val="0"/>
              <w:spacing w:after="240"/>
              <w:rPr>
                <w:b/>
                <w:bCs/>
                <w:sz w:val="20"/>
                <w:szCs w:val="20"/>
              </w:rPr>
            </w:pPr>
            <w:r w:rsidRPr="006C6379">
              <w:rPr>
                <w:b/>
                <w:bCs/>
                <w:sz w:val="20"/>
                <w:szCs w:val="20"/>
              </w:rPr>
              <w:t>IMPARARE AD IMPARARE</w:t>
            </w:r>
          </w:p>
        </w:tc>
        <w:tc>
          <w:tcPr>
            <w:tcW w:w="2500" w:type="pct"/>
            <w:shd w:val="clear" w:color="auto" w:fill="auto"/>
          </w:tcPr>
          <w:p w14:paraId="62063A4E" w14:textId="77777777" w:rsidR="00026747" w:rsidRPr="006C6379" w:rsidRDefault="00026747" w:rsidP="000C7D8E">
            <w:pPr>
              <w:autoSpaceDE w:val="0"/>
              <w:autoSpaceDN w:val="0"/>
              <w:adjustRightInd w:val="0"/>
              <w:spacing w:after="240"/>
              <w:contextualSpacing/>
              <w:jc w:val="both"/>
              <w:rPr>
                <w:sz w:val="20"/>
                <w:szCs w:val="20"/>
              </w:rPr>
            </w:pPr>
            <w:r w:rsidRPr="006C6379">
              <w:rPr>
                <w:sz w:val="20"/>
                <w:szCs w:val="20"/>
              </w:rPr>
              <w:t>Possedere un patrimonio organico di conoscenze e nozioni di base; essere in grado di ricercare ed organizzare nuove informazioni. Essere in grado di acquisire nuovi apprendimenti in modo autonomo.</w:t>
            </w:r>
          </w:p>
        </w:tc>
      </w:tr>
      <w:tr w:rsidR="00026747" w:rsidRPr="006C6379" w14:paraId="4B9A074D" w14:textId="77777777" w:rsidTr="000C7D8E">
        <w:tc>
          <w:tcPr>
            <w:tcW w:w="2500" w:type="pct"/>
            <w:shd w:val="clear" w:color="auto" w:fill="auto"/>
          </w:tcPr>
          <w:p w14:paraId="70375919" w14:textId="77777777" w:rsidR="00026747" w:rsidRPr="006C6379" w:rsidRDefault="00026747" w:rsidP="000C7D8E">
            <w:pPr>
              <w:autoSpaceDE w:val="0"/>
              <w:autoSpaceDN w:val="0"/>
              <w:adjustRightInd w:val="0"/>
              <w:spacing w:after="240"/>
              <w:rPr>
                <w:b/>
                <w:bCs/>
                <w:sz w:val="20"/>
                <w:szCs w:val="20"/>
              </w:rPr>
            </w:pPr>
            <w:r w:rsidRPr="006C6379">
              <w:rPr>
                <w:b/>
                <w:bCs/>
                <w:sz w:val="20"/>
                <w:szCs w:val="20"/>
              </w:rPr>
              <w:t>SPIRITO DI INIZIATIVA E IMPRENDITORIALITA’</w:t>
            </w:r>
          </w:p>
        </w:tc>
        <w:tc>
          <w:tcPr>
            <w:tcW w:w="2500" w:type="pct"/>
            <w:shd w:val="clear" w:color="auto" w:fill="auto"/>
          </w:tcPr>
          <w:p w14:paraId="166213B0" w14:textId="77777777" w:rsidR="00026747" w:rsidRPr="006C6379" w:rsidRDefault="00026747" w:rsidP="000C7D8E">
            <w:pPr>
              <w:autoSpaceDE w:val="0"/>
              <w:autoSpaceDN w:val="0"/>
              <w:adjustRightInd w:val="0"/>
              <w:spacing w:after="240"/>
              <w:jc w:val="both"/>
              <w:rPr>
                <w:sz w:val="20"/>
                <w:szCs w:val="20"/>
              </w:rPr>
            </w:pPr>
            <w:r w:rsidRPr="006C6379">
              <w:rPr>
                <w:sz w:val="20"/>
                <w:szCs w:val="20"/>
              </w:rPr>
              <w:t>Possedere spirito di iniziativa ed essere capace di produrre idee e progetti creativi. Assumersi le proprie responsabilità. Essere disposto ad analizzare se stesso e a misurarsi con le novità e gli imprevisti.</w:t>
            </w:r>
          </w:p>
        </w:tc>
      </w:tr>
      <w:tr w:rsidR="00026747" w:rsidRPr="006C6379" w14:paraId="3075D29F" w14:textId="77777777" w:rsidTr="000C7D8E">
        <w:tc>
          <w:tcPr>
            <w:tcW w:w="2500" w:type="pct"/>
            <w:shd w:val="clear" w:color="auto" w:fill="auto"/>
          </w:tcPr>
          <w:p w14:paraId="6F16EFEF" w14:textId="77777777" w:rsidR="00026747" w:rsidRPr="006C6379" w:rsidRDefault="00026747" w:rsidP="000C7D8E">
            <w:pPr>
              <w:autoSpaceDE w:val="0"/>
              <w:autoSpaceDN w:val="0"/>
              <w:adjustRightInd w:val="0"/>
              <w:spacing w:after="240"/>
              <w:rPr>
                <w:b/>
                <w:bCs/>
                <w:sz w:val="20"/>
                <w:szCs w:val="20"/>
              </w:rPr>
            </w:pPr>
            <w:r w:rsidRPr="006C6379">
              <w:rPr>
                <w:b/>
                <w:bCs/>
                <w:sz w:val="20"/>
                <w:szCs w:val="20"/>
              </w:rPr>
              <w:t>COMUNICAZIONE NELLA MADRELINGUA</w:t>
            </w:r>
          </w:p>
        </w:tc>
        <w:tc>
          <w:tcPr>
            <w:tcW w:w="2500" w:type="pct"/>
            <w:shd w:val="clear" w:color="auto" w:fill="auto"/>
          </w:tcPr>
          <w:p w14:paraId="5DFF914B" w14:textId="77777777" w:rsidR="00026747" w:rsidRPr="006C6379" w:rsidRDefault="00026747" w:rsidP="000C7D8E">
            <w:pPr>
              <w:autoSpaceDE w:val="0"/>
              <w:autoSpaceDN w:val="0"/>
              <w:adjustRightInd w:val="0"/>
              <w:spacing w:after="240"/>
              <w:jc w:val="both"/>
              <w:rPr>
                <w:sz w:val="20"/>
                <w:szCs w:val="20"/>
              </w:rPr>
            </w:pPr>
            <w:r w:rsidRPr="006C6379">
              <w:rPr>
                <w:sz w:val="20"/>
                <w:szCs w:val="20"/>
              </w:rPr>
              <w:t>Avere una padronanza della lingua italiana, che consenta di comprendere e produrre enunciati e testi di una certa complessità, di esprimere le proprie idee e di adottare un registro linguistico appropriato alle diverse situazioni.</w:t>
            </w:r>
          </w:p>
        </w:tc>
      </w:tr>
      <w:tr w:rsidR="00026747" w:rsidRPr="006C6379" w14:paraId="6FA2075D" w14:textId="77777777" w:rsidTr="000C7D8E">
        <w:tc>
          <w:tcPr>
            <w:tcW w:w="2500" w:type="pct"/>
            <w:shd w:val="clear" w:color="auto" w:fill="auto"/>
          </w:tcPr>
          <w:p w14:paraId="331DF893" w14:textId="77777777" w:rsidR="00026747" w:rsidRPr="006C6379" w:rsidRDefault="00026747" w:rsidP="000C7D8E">
            <w:pPr>
              <w:autoSpaceDE w:val="0"/>
              <w:autoSpaceDN w:val="0"/>
              <w:adjustRightInd w:val="0"/>
              <w:spacing w:after="240"/>
              <w:rPr>
                <w:b/>
                <w:bCs/>
                <w:sz w:val="20"/>
                <w:szCs w:val="20"/>
              </w:rPr>
            </w:pPr>
            <w:r w:rsidRPr="006C6379">
              <w:rPr>
                <w:b/>
                <w:bCs/>
                <w:sz w:val="20"/>
                <w:szCs w:val="20"/>
              </w:rPr>
              <w:t>COMUNICAZIONE NELLE LINGUE STRANIERE</w:t>
            </w:r>
          </w:p>
        </w:tc>
        <w:tc>
          <w:tcPr>
            <w:tcW w:w="2500" w:type="pct"/>
            <w:shd w:val="clear" w:color="auto" w:fill="auto"/>
          </w:tcPr>
          <w:p w14:paraId="1FD5FEF0" w14:textId="77777777" w:rsidR="00026747" w:rsidRPr="006C6379" w:rsidRDefault="00026747" w:rsidP="000C7D8E">
            <w:pPr>
              <w:autoSpaceDE w:val="0"/>
              <w:autoSpaceDN w:val="0"/>
              <w:adjustRightInd w:val="0"/>
              <w:spacing w:after="240"/>
              <w:jc w:val="both"/>
              <w:rPr>
                <w:sz w:val="20"/>
                <w:szCs w:val="20"/>
              </w:rPr>
            </w:pPr>
            <w:r w:rsidRPr="006C6379">
              <w:rPr>
                <w:sz w:val="20"/>
                <w:szCs w:val="20"/>
              </w:rPr>
              <w:t>Essere in grado di esprimersi in lingua inglese e in una seconda lingua straniera, di affrontare una comunicazione essenziale in semplici situazioni di vita quotidiana. Utilizzare la lingua inglese anche con le tecnologie dell’informazione e della comunicazione</w:t>
            </w:r>
          </w:p>
        </w:tc>
      </w:tr>
      <w:tr w:rsidR="00026747" w:rsidRPr="006C6379" w14:paraId="43CF8C3B" w14:textId="77777777" w:rsidTr="000C7D8E">
        <w:tc>
          <w:tcPr>
            <w:tcW w:w="2500" w:type="pct"/>
            <w:shd w:val="clear" w:color="auto" w:fill="auto"/>
          </w:tcPr>
          <w:p w14:paraId="3601743F" w14:textId="77777777" w:rsidR="00026747" w:rsidRPr="006C6379" w:rsidRDefault="00026747" w:rsidP="000C7D8E">
            <w:pPr>
              <w:autoSpaceDE w:val="0"/>
              <w:autoSpaceDN w:val="0"/>
              <w:adjustRightInd w:val="0"/>
              <w:spacing w:after="240"/>
              <w:rPr>
                <w:b/>
                <w:bCs/>
                <w:sz w:val="20"/>
                <w:szCs w:val="20"/>
              </w:rPr>
            </w:pPr>
            <w:r w:rsidRPr="006C6379">
              <w:rPr>
                <w:b/>
                <w:bCs/>
                <w:sz w:val="20"/>
                <w:szCs w:val="20"/>
              </w:rPr>
              <w:t>COMPETENZE SOCIALI E CIVICHE</w:t>
            </w:r>
          </w:p>
        </w:tc>
        <w:tc>
          <w:tcPr>
            <w:tcW w:w="2500" w:type="pct"/>
            <w:shd w:val="clear" w:color="auto" w:fill="auto"/>
          </w:tcPr>
          <w:p w14:paraId="70D5594B" w14:textId="77777777" w:rsidR="00026747" w:rsidRPr="006C6379" w:rsidRDefault="00026747" w:rsidP="000C7D8E">
            <w:pPr>
              <w:autoSpaceDE w:val="0"/>
              <w:autoSpaceDN w:val="0"/>
              <w:adjustRightInd w:val="0"/>
              <w:spacing w:after="240"/>
              <w:jc w:val="both"/>
              <w:rPr>
                <w:sz w:val="20"/>
                <w:szCs w:val="20"/>
              </w:rPr>
            </w:pPr>
            <w:r w:rsidRPr="006C6379">
              <w:rPr>
                <w:sz w:val="20"/>
                <w:szCs w:val="20"/>
              </w:rPr>
              <w:t>Avere cura e rispetto di sé e degli altri, come presupposto di uno stile sano e corretto. Essere consapevole della necessità del rispetto di una convivenza civile, pacifica e solidale. Impegnarsi per portare a compimento il lavoro iniziato, da solo o insieme ad altri.</w:t>
            </w:r>
          </w:p>
        </w:tc>
      </w:tr>
      <w:tr w:rsidR="00026747" w:rsidRPr="006C6379" w14:paraId="5AAFEF04" w14:textId="77777777" w:rsidTr="000C7D8E">
        <w:tc>
          <w:tcPr>
            <w:tcW w:w="2500" w:type="pct"/>
            <w:shd w:val="clear" w:color="auto" w:fill="auto"/>
          </w:tcPr>
          <w:p w14:paraId="0C438230" w14:textId="77777777" w:rsidR="00026747" w:rsidRPr="006C6379" w:rsidRDefault="00026747" w:rsidP="000C7D8E">
            <w:pPr>
              <w:autoSpaceDE w:val="0"/>
              <w:autoSpaceDN w:val="0"/>
              <w:adjustRightInd w:val="0"/>
              <w:spacing w:after="240"/>
              <w:rPr>
                <w:b/>
                <w:bCs/>
                <w:sz w:val="20"/>
                <w:szCs w:val="20"/>
              </w:rPr>
            </w:pPr>
            <w:r w:rsidRPr="006C6379">
              <w:rPr>
                <w:b/>
                <w:bCs/>
                <w:sz w:val="20"/>
                <w:szCs w:val="20"/>
              </w:rPr>
              <w:t>SPIRITO DI INIZIATIVA E IMPRENDITORIALITA’</w:t>
            </w:r>
          </w:p>
        </w:tc>
        <w:tc>
          <w:tcPr>
            <w:tcW w:w="2500" w:type="pct"/>
            <w:shd w:val="clear" w:color="auto" w:fill="auto"/>
          </w:tcPr>
          <w:p w14:paraId="14E61B3F" w14:textId="77777777" w:rsidR="00026747" w:rsidRPr="006C6379" w:rsidRDefault="00026747" w:rsidP="000C7D8E">
            <w:pPr>
              <w:autoSpaceDE w:val="0"/>
              <w:autoSpaceDN w:val="0"/>
              <w:adjustRightInd w:val="0"/>
              <w:spacing w:after="240"/>
              <w:jc w:val="both"/>
              <w:rPr>
                <w:sz w:val="20"/>
                <w:szCs w:val="20"/>
              </w:rPr>
            </w:pPr>
            <w:r w:rsidRPr="006C6379">
              <w:rPr>
                <w:sz w:val="20"/>
                <w:szCs w:val="20"/>
              </w:rPr>
              <w:t>Agire in modo autonomo e responsabile, inserendosi attivamente nella vita sociale. Essere in grado di far valere i propri diritti, rispettando quelli altrui.</w:t>
            </w:r>
          </w:p>
        </w:tc>
      </w:tr>
      <w:tr w:rsidR="00026747" w:rsidRPr="006C6379" w14:paraId="441A78A8" w14:textId="77777777" w:rsidTr="000C7D8E">
        <w:tc>
          <w:tcPr>
            <w:tcW w:w="2500" w:type="pct"/>
            <w:shd w:val="clear" w:color="auto" w:fill="auto"/>
          </w:tcPr>
          <w:p w14:paraId="2A714FF6" w14:textId="77777777" w:rsidR="00026747" w:rsidRPr="006C6379" w:rsidRDefault="00026747" w:rsidP="000C7D8E">
            <w:pPr>
              <w:autoSpaceDE w:val="0"/>
              <w:autoSpaceDN w:val="0"/>
              <w:adjustRightInd w:val="0"/>
              <w:spacing w:after="240"/>
              <w:rPr>
                <w:b/>
                <w:bCs/>
                <w:sz w:val="20"/>
                <w:szCs w:val="20"/>
              </w:rPr>
            </w:pPr>
            <w:r w:rsidRPr="006C6379">
              <w:rPr>
                <w:b/>
                <w:bCs/>
                <w:sz w:val="20"/>
                <w:szCs w:val="20"/>
              </w:rPr>
              <w:t>COMPETENZA MATEMATICA E COMPETENZA DI BASE IN SCIENZA E TECNOLOGIA</w:t>
            </w:r>
          </w:p>
        </w:tc>
        <w:tc>
          <w:tcPr>
            <w:tcW w:w="2500" w:type="pct"/>
            <w:shd w:val="clear" w:color="auto" w:fill="auto"/>
          </w:tcPr>
          <w:p w14:paraId="58154C3C" w14:textId="77777777" w:rsidR="00026747" w:rsidRPr="006C6379" w:rsidRDefault="00026747" w:rsidP="000C7D8E">
            <w:pPr>
              <w:autoSpaceDE w:val="0"/>
              <w:autoSpaceDN w:val="0"/>
              <w:adjustRightInd w:val="0"/>
              <w:spacing w:after="240"/>
              <w:jc w:val="both"/>
              <w:rPr>
                <w:sz w:val="20"/>
                <w:szCs w:val="20"/>
              </w:rPr>
            </w:pPr>
            <w:r w:rsidRPr="006C6379">
              <w:rPr>
                <w:sz w:val="20"/>
                <w:szCs w:val="20"/>
              </w:rPr>
              <w:t>Utilizzare le conoscenze matematiche e scientifico-tecnologiche per analizzare dati e fatti della realtà e per verificare l’attendibilità di analisi quantitative. Utilizzare il pensiero logico-scientifico per affrontare problemi e situazioni sulla base di elementi certi. Avere consapevolezza dei limiti delle affermazioni, che riguardano questioni complesse.</w:t>
            </w:r>
          </w:p>
        </w:tc>
      </w:tr>
      <w:tr w:rsidR="00026747" w:rsidRPr="006C6379" w14:paraId="255AD35F" w14:textId="77777777" w:rsidTr="000C7D8E">
        <w:tc>
          <w:tcPr>
            <w:tcW w:w="2500" w:type="pct"/>
            <w:shd w:val="clear" w:color="auto" w:fill="auto"/>
          </w:tcPr>
          <w:p w14:paraId="46939D39" w14:textId="77777777" w:rsidR="00026747" w:rsidRPr="006C6379" w:rsidRDefault="00026747" w:rsidP="000C7D8E">
            <w:pPr>
              <w:autoSpaceDE w:val="0"/>
              <w:autoSpaceDN w:val="0"/>
              <w:adjustRightInd w:val="0"/>
              <w:spacing w:after="240"/>
              <w:rPr>
                <w:b/>
                <w:bCs/>
                <w:sz w:val="20"/>
                <w:szCs w:val="20"/>
              </w:rPr>
            </w:pPr>
            <w:r w:rsidRPr="006C6379">
              <w:rPr>
                <w:b/>
                <w:bCs/>
                <w:sz w:val="20"/>
                <w:szCs w:val="20"/>
              </w:rPr>
              <w:t>COMPETENZA DIGITALE</w:t>
            </w:r>
          </w:p>
        </w:tc>
        <w:tc>
          <w:tcPr>
            <w:tcW w:w="2500" w:type="pct"/>
            <w:shd w:val="clear" w:color="auto" w:fill="auto"/>
          </w:tcPr>
          <w:p w14:paraId="28036588" w14:textId="77777777" w:rsidR="00026747" w:rsidRPr="006C6379" w:rsidRDefault="00026747" w:rsidP="000C7D8E">
            <w:pPr>
              <w:autoSpaceDE w:val="0"/>
              <w:autoSpaceDN w:val="0"/>
              <w:adjustRightInd w:val="0"/>
              <w:spacing w:after="240"/>
              <w:jc w:val="both"/>
              <w:rPr>
                <w:sz w:val="20"/>
                <w:szCs w:val="20"/>
              </w:rPr>
            </w:pPr>
            <w:r w:rsidRPr="006C6379">
              <w:rPr>
                <w:sz w:val="20"/>
                <w:szCs w:val="20"/>
              </w:rPr>
              <w:t>Utilizzare con consapevolezza e responsabilità le tecnologie per ricercare, produrre ed elaborare dati e informazioni, per interagire con altre persone, come supporto alla creatività e alla soluzione di problemi</w:t>
            </w:r>
          </w:p>
        </w:tc>
      </w:tr>
    </w:tbl>
    <w:p w14:paraId="286BA97F" w14:textId="77777777" w:rsidR="00026747" w:rsidRPr="006C6379" w:rsidRDefault="00026747" w:rsidP="00026747">
      <w:pPr>
        <w:autoSpaceDE w:val="0"/>
        <w:autoSpaceDN w:val="0"/>
        <w:adjustRightInd w:val="0"/>
        <w:spacing w:after="240"/>
        <w:rPr>
          <w:b/>
          <w:bCs/>
          <w:sz w:val="20"/>
          <w:szCs w:val="20"/>
        </w:rPr>
      </w:pPr>
    </w:p>
    <w:p w14:paraId="455239A3" w14:textId="77777777" w:rsidR="00026747" w:rsidRPr="006C6379" w:rsidRDefault="00026747" w:rsidP="00026747">
      <w:pPr>
        <w:autoSpaceDE w:val="0"/>
        <w:autoSpaceDN w:val="0"/>
        <w:adjustRightInd w:val="0"/>
        <w:spacing w:after="240"/>
        <w:rPr>
          <w:sz w:val="20"/>
          <w:szCs w:val="20"/>
        </w:rPr>
      </w:pPr>
    </w:p>
    <w:p w14:paraId="7E7A0D82" w14:textId="77777777" w:rsidR="00026747" w:rsidRPr="006C6379" w:rsidRDefault="00026747" w:rsidP="00026747">
      <w:pPr>
        <w:autoSpaceDE w:val="0"/>
        <w:autoSpaceDN w:val="0"/>
        <w:adjustRightInd w:val="0"/>
        <w:rPr>
          <w:sz w:val="20"/>
          <w:szCs w:val="20"/>
        </w:rPr>
      </w:pPr>
    </w:p>
    <w:p w14:paraId="2B6538A0" w14:textId="77777777" w:rsidR="00026747" w:rsidRPr="006C6379" w:rsidRDefault="00026747" w:rsidP="00026747">
      <w:pPr>
        <w:autoSpaceDE w:val="0"/>
        <w:autoSpaceDN w:val="0"/>
        <w:adjustRightInd w:val="0"/>
        <w:rPr>
          <w:sz w:val="20"/>
          <w:szCs w:val="20"/>
        </w:rPr>
      </w:pPr>
      <w:r w:rsidRPr="006C6379">
        <w:rPr>
          <w:sz w:val="20"/>
          <w:szCs w:val="20"/>
        </w:rPr>
        <w:t>Inoltre, il Consiglio di classe decide di lavorare soprattutto su queste competenze:</w:t>
      </w:r>
    </w:p>
    <w:p w14:paraId="653A2A77" w14:textId="77777777" w:rsidR="00026747" w:rsidRPr="006C6379" w:rsidRDefault="00026747" w:rsidP="00026747">
      <w:pPr>
        <w:autoSpaceDE w:val="0"/>
        <w:autoSpaceDN w:val="0"/>
        <w:adjustRightInd w:val="0"/>
        <w:spacing w:after="240"/>
        <w:rPr>
          <w:sz w:val="20"/>
          <w:szCs w:val="20"/>
        </w:rPr>
      </w:pPr>
      <w:r w:rsidRPr="006C6379">
        <w:rPr>
          <w:sz w:val="20"/>
          <w:szCs w:val="20"/>
        </w:rPr>
        <w:t>…………………………………………………………………………………………………………………..</w:t>
      </w:r>
    </w:p>
    <w:p w14:paraId="037BF6FE" w14:textId="77777777" w:rsidR="00026747" w:rsidRPr="006C6379" w:rsidRDefault="00026747" w:rsidP="00026747">
      <w:pPr>
        <w:autoSpaceDE w:val="0"/>
        <w:autoSpaceDN w:val="0"/>
        <w:adjustRightInd w:val="0"/>
        <w:spacing w:after="240"/>
        <w:rPr>
          <w:sz w:val="20"/>
          <w:szCs w:val="20"/>
        </w:rPr>
      </w:pPr>
      <w:r w:rsidRPr="006C6379">
        <w:rPr>
          <w:sz w:val="20"/>
          <w:szCs w:val="20"/>
        </w:rPr>
        <w:t>…………………………………………………………………………………………………………………..</w:t>
      </w:r>
    </w:p>
    <w:p w14:paraId="45BF26FE" w14:textId="77777777" w:rsidR="00026747" w:rsidRPr="006C6379" w:rsidRDefault="00026747" w:rsidP="00026747">
      <w:pPr>
        <w:autoSpaceDE w:val="0"/>
        <w:autoSpaceDN w:val="0"/>
        <w:adjustRightInd w:val="0"/>
        <w:spacing w:after="240"/>
        <w:rPr>
          <w:sz w:val="20"/>
          <w:szCs w:val="20"/>
        </w:rPr>
      </w:pPr>
      <w:r w:rsidRPr="006C6379">
        <w:rPr>
          <w:sz w:val="20"/>
          <w:szCs w:val="20"/>
        </w:rPr>
        <w:t>…………………………………………………………………………………………………………………..</w:t>
      </w:r>
    </w:p>
    <w:p w14:paraId="5147CB5E" w14:textId="77777777" w:rsidR="00026747" w:rsidRPr="006C6379" w:rsidRDefault="00026747" w:rsidP="00026747">
      <w:pPr>
        <w:autoSpaceDE w:val="0"/>
        <w:autoSpaceDN w:val="0"/>
        <w:adjustRightInd w:val="0"/>
        <w:rPr>
          <w:b/>
          <w:bCs/>
          <w:sz w:val="20"/>
          <w:szCs w:val="20"/>
        </w:rPr>
      </w:pPr>
    </w:p>
    <w:p w14:paraId="4A51C0F8" w14:textId="77777777" w:rsidR="00026747" w:rsidRPr="006C6379" w:rsidRDefault="00026747" w:rsidP="00026747">
      <w:pPr>
        <w:autoSpaceDE w:val="0"/>
        <w:autoSpaceDN w:val="0"/>
        <w:adjustRightInd w:val="0"/>
        <w:rPr>
          <w:b/>
          <w:bCs/>
          <w:sz w:val="20"/>
          <w:szCs w:val="20"/>
        </w:rPr>
      </w:pPr>
      <w:r w:rsidRPr="006C6379">
        <w:rPr>
          <w:b/>
          <w:bCs/>
          <w:sz w:val="20"/>
          <w:szCs w:val="20"/>
        </w:rPr>
        <w:t>2.2</w:t>
      </w:r>
      <w:r w:rsidRPr="006C6379">
        <w:rPr>
          <w:b/>
          <w:bCs/>
          <w:sz w:val="20"/>
          <w:szCs w:val="20"/>
        </w:rPr>
        <w:tab/>
        <w:t xml:space="preserve"> Assi Culturali (v. DM 139/07 in allegato)</w:t>
      </w:r>
    </w:p>
    <w:p w14:paraId="3D64D28B" w14:textId="77777777" w:rsidR="00026747" w:rsidRPr="006C6379" w:rsidRDefault="00026747" w:rsidP="00026747">
      <w:pPr>
        <w:autoSpaceDE w:val="0"/>
        <w:autoSpaceDN w:val="0"/>
        <w:adjustRightInd w:val="0"/>
        <w:rPr>
          <w:sz w:val="20"/>
          <w:szCs w:val="20"/>
        </w:rPr>
      </w:pPr>
    </w:p>
    <w:p w14:paraId="5FEE0047" w14:textId="77777777" w:rsidR="00026747" w:rsidRPr="006C6379" w:rsidRDefault="00026747" w:rsidP="00026747">
      <w:pPr>
        <w:autoSpaceDE w:val="0"/>
        <w:autoSpaceDN w:val="0"/>
        <w:adjustRightInd w:val="0"/>
        <w:jc w:val="both"/>
        <w:rPr>
          <w:sz w:val="20"/>
          <w:szCs w:val="20"/>
        </w:rPr>
      </w:pPr>
      <w:r w:rsidRPr="006C6379">
        <w:rPr>
          <w:sz w:val="20"/>
          <w:szCs w:val="20"/>
        </w:rPr>
        <w:t>I docenti delle singole discipline, nella stesura della progettazione per disciplina e nella progettazione di attività interdisciplinari, terranno conto degli obiettivi previsti dagli assi culturali (DM 139/07; DM 9/10) .</w:t>
      </w:r>
    </w:p>
    <w:p w14:paraId="488D7F35" w14:textId="77777777" w:rsidR="00026747" w:rsidRPr="006C6379" w:rsidRDefault="00026747" w:rsidP="00026747">
      <w:pPr>
        <w:autoSpaceDE w:val="0"/>
        <w:autoSpaceDN w:val="0"/>
        <w:adjustRightInd w:val="0"/>
        <w:rPr>
          <w:sz w:val="20"/>
          <w:szCs w:val="20"/>
        </w:rPr>
      </w:pPr>
    </w:p>
    <w:p w14:paraId="7755DECE" w14:textId="77777777" w:rsidR="00026747" w:rsidRPr="006C6379" w:rsidRDefault="00026747" w:rsidP="00026747">
      <w:pPr>
        <w:autoSpaceDE w:val="0"/>
        <w:autoSpaceDN w:val="0"/>
        <w:adjustRightInd w:val="0"/>
        <w:rPr>
          <w:sz w:val="20"/>
          <w:szCs w:val="20"/>
        </w:rPr>
      </w:pPr>
    </w:p>
    <w:p w14:paraId="34517AC6"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bCs/>
          <w:sz w:val="20"/>
          <w:szCs w:val="20"/>
        </w:rPr>
      </w:pPr>
      <w:r w:rsidRPr="006C6379">
        <w:rPr>
          <w:b/>
          <w:bCs/>
          <w:sz w:val="20"/>
          <w:szCs w:val="20"/>
        </w:rPr>
        <w:t>3. OBIETTIVI EDUCATIVI E COMPORTAMENTALI</w:t>
      </w:r>
    </w:p>
    <w:p w14:paraId="34DFD42C"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bCs/>
          <w:sz w:val="20"/>
          <w:szCs w:val="20"/>
        </w:rPr>
      </w:pPr>
      <w:bookmarkStart w:id="4" w:name="_Hlk20248476"/>
      <w:r w:rsidRPr="006C6379">
        <w:rPr>
          <w:b/>
          <w:bCs/>
          <w:sz w:val="20"/>
          <w:szCs w:val="20"/>
        </w:rPr>
        <w:t>Segnare con una crocetta le voci che interessano</w:t>
      </w:r>
    </w:p>
    <w:bookmarkEnd w:id="4"/>
    <w:p w14:paraId="09DB7873" w14:textId="77777777" w:rsidR="00026747" w:rsidRPr="006C6379" w:rsidRDefault="00026747" w:rsidP="00026747">
      <w:pPr>
        <w:autoSpaceDE w:val="0"/>
        <w:autoSpaceDN w:val="0"/>
        <w:adjustRightInd w:val="0"/>
        <w:spacing w:before="240" w:after="240"/>
        <w:rPr>
          <w:sz w:val="20"/>
          <w:szCs w:val="20"/>
        </w:rPr>
      </w:pPr>
    </w:p>
    <w:p w14:paraId="43A88CCC" w14:textId="77777777" w:rsidR="00026747" w:rsidRPr="006C6379" w:rsidRDefault="00026747" w:rsidP="00026747">
      <w:pPr>
        <w:autoSpaceDE w:val="0"/>
        <w:autoSpaceDN w:val="0"/>
        <w:adjustRightInd w:val="0"/>
        <w:spacing w:before="240" w:after="240"/>
        <w:rPr>
          <w:sz w:val="20"/>
          <w:szCs w:val="20"/>
        </w:rPr>
      </w:pPr>
      <w:r w:rsidRPr="006C6379">
        <w:rPr>
          <w:sz w:val="20"/>
          <w:szCs w:val="20"/>
        </w:rPr>
        <w:t>Gli obiettivi educativi e comportamentali necessari alla formazione e la crescita culturale degli alunni sono:</w:t>
      </w:r>
    </w:p>
    <w:p w14:paraId="342E50B7" w14:textId="77777777" w:rsidR="00026747" w:rsidRPr="006C6379" w:rsidRDefault="00026747" w:rsidP="00026747">
      <w:pPr>
        <w:autoSpaceDE w:val="0"/>
        <w:autoSpaceDN w:val="0"/>
        <w:adjustRightInd w:val="0"/>
        <w:spacing w:before="240" w:after="240"/>
        <w:rPr>
          <w:b/>
          <w:bCs/>
          <w:sz w:val="20"/>
          <w:szCs w:val="20"/>
        </w:rPr>
      </w:pPr>
      <w:r w:rsidRPr="006C6379">
        <w:rPr>
          <w:b/>
          <w:bCs/>
          <w:sz w:val="20"/>
          <w:szCs w:val="20"/>
        </w:rPr>
        <w:t>AREA AFFETTIVO-RELAZIONALE-COMPORTAMENTALE</w:t>
      </w:r>
    </w:p>
    <w:p w14:paraId="6FDB57D1" w14:textId="77777777" w:rsidR="00026747" w:rsidRPr="006C6379" w:rsidRDefault="00026747" w:rsidP="00026747">
      <w:pPr>
        <w:numPr>
          <w:ilvl w:val="0"/>
          <w:numId w:val="1"/>
        </w:numPr>
        <w:autoSpaceDE w:val="0"/>
        <w:autoSpaceDN w:val="0"/>
        <w:adjustRightInd w:val="0"/>
        <w:spacing w:before="240" w:after="240" w:line="240" w:lineRule="atLeast"/>
        <w:contextualSpacing/>
        <w:rPr>
          <w:sz w:val="20"/>
          <w:szCs w:val="20"/>
        </w:rPr>
      </w:pPr>
      <w:r w:rsidRPr="006C6379">
        <w:rPr>
          <w:sz w:val="20"/>
          <w:szCs w:val="20"/>
        </w:rPr>
        <w:t>Migliorare il livello di autostima e le relazioni interpersonali con il gruppo classe □</w:t>
      </w:r>
    </w:p>
    <w:p w14:paraId="4CC4D6E0" w14:textId="77777777" w:rsidR="00026747" w:rsidRPr="006C6379" w:rsidRDefault="00026747" w:rsidP="00026747">
      <w:pPr>
        <w:numPr>
          <w:ilvl w:val="0"/>
          <w:numId w:val="1"/>
        </w:numPr>
        <w:autoSpaceDE w:val="0"/>
        <w:autoSpaceDN w:val="0"/>
        <w:adjustRightInd w:val="0"/>
        <w:spacing w:before="240" w:after="240" w:line="240" w:lineRule="atLeast"/>
        <w:contextualSpacing/>
        <w:rPr>
          <w:sz w:val="20"/>
          <w:szCs w:val="20"/>
        </w:rPr>
      </w:pPr>
      <w:r w:rsidRPr="006C6379">
        <w:rPr>
          <w:sz w:val="20"/>
          <w:szCs w:val="20"/>
        </w:rPr>
        <w:t>Stimolare nuovi interessi sia in ambito scolastico che extra-scolastico □</w:t>
      </w:r>
    </w:p>
    <w:p w14:paraId="36742338" w14:textId="77777777" w:rsidR="00026747" w:rsidRPr="006C6379" w:rsidRDefault="00026747" w:rsidP="00026747">
      <w:pPr>
        <w:autoSpaceDE w:val="0"/>
        <w:autoSpaceDN w:val="0"/>
        <w:adjustRightInd w:val="0"/>
        <w:spacing w:before="240" w:after="240" w:line="240" w:lineRule="atLeast"/>
        <w:contextualSpacing/>
        <w:rPr>
          <w:b/>
          <w:bCs/>
          <w:sz w:val="20"/>
          <w:szCs w:val="20"/>
        </w:rPr>
      </w:pPr>
    </w:p>
    <w:p w14:paraId="2077FF00" w14:textId="77777777" w:rsidR="00026747" w:rsidRPr="006C6379" w:rsidRDefault="00026747" w:rsidP="00026747">
      <w:pPr>
        <w:autoSpaceDE w:val="0"/>
        <w:autoSpaceDN w:val="0"/>
        <w:adjustRightInd w:val="0"/>
        <w:spacing w:before="240" w:after="240" w:line="240" w:lineRule="atLeast"/>
        <w:contextualSpacing/>
        <w:rPr>
          <w:b/>
          <w:bCs/>
          <w:sz w:val="20"/>
          <w:szCs w:val="20"/>
        </w:rPr>
      </w:pPr>
      <w:r w:rsidRPr="006C6379">
        <w:rPr>
          <w:b/>
          <w:bCs/>
          <w:sz w:val="20"/>
          <w:szCs w:val="20"/>
        </w:rPr>
        <w:t>AREA DELL’AUTONOMIA SCOCIALE – SCOLASTICA - COMUNICAZIONALE</w:t>
      </w:r>
    </w:p>
    <w:p w14:paraId="367E6CCE" w14:textId="77777777" w:rsidR="00026747" w:rsidRPr="006C6379" w:rsidRDefault="00026747" w:rsidP="00026747">
      <w:pPr>
        <w:autoSpaceDE w:val="0"/>
        <w:autoSpaceDN w:val="0"/>
        <w:adjustRightInd w:val="0"/>
        <w:spacing w:before="240" w:after="240" w:line="240" w:lineRule="atLeast"/>
        <w:contextualSpacing/>
        <w:rPr>
          <w:b/>
          <w:bCs/>
          <w:sz w:val="20"/>
          <w:szCs w:val="20"/>
        </w:rPr>
      </w:pPr>
    </w:p>
    <w:p w14:paraId="2B20F174"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Acquisire maggiore autonomia nell’organizzare il proprio lavoro scolastico □</w:t>
      </w:r>
    </w:p>
    <w:p w14:paraId="29DBC815"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Accettare e rispettare coetanei e adulti, rapportandosi correttamente con essi □</w:t>
      </w:r>
    </w:p>
    <w:p w14:paraId="6F979868"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Comprendere e rispettare l</w:t>
      </w:r>
    </w:p>
    <w:p w14:paraId="25BEB243"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e regole della scuola e del gruppo □</w:t>
      </w:r>
    </w:p>
    <w:p w14:paraId="1FC97E26"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Relazionarsi con gli altri e con l’ambiente che li circonda □</w:t>
      </w:r>
    </w:p>
    <w:p w14:paraId="0FF92810"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Usare un linguaggio adeguato al contesto comunicativo □</w:t>
      </w:r>
    </w:p>
    <w:p w14:paraId="6482A063"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Esprimere le proprie opinioni, rispettando quelle altrui □</w:t>
      </w:r>
    </w:p>
    <w:p w14:paraId="024FE71C"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Potenziare le capacità attentive e mnestiche, aumentando i tempi di concentrazione □</w:t>
      </w:r>
    </w:p>
    <w:p w14:paraId="4E61DB49"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Favorire lo spirito di iniziativa, nell’intraprendere scelte autonome □</w:t>
      </w:r>
    </w:p>
    <w:p w14:paraId="1B266F9E" w14:textId="77777777" w:rsidR="00026747" w:rsidRPr="006C6379" w:rsidRDefault="00026747" w:rsidP="00026747">
      <w:pPr>
        <w:numPr>
          <w:ilvl w:val="0"/>
          <w:numId w:val="2"/>
        </w:numPr>
        <w:autoSpaceDE w:val="0"/>
        <w:autoSpaceDN w:val="0"/>
        <w:adjustRightInd w:val="0"/>
        <w:spacing w:before="240" w:after="240" w:line="240" w:lineRule="atLeast"/>
        <w:ind w:left="714" w:hanging="357"/>
        <w:contextualSpacing/>
        <w:rPr>
          <w:sz w:val="20"/>
          <w:szCs w:val="20"/>
        </w:rPr>
      </w:pPr>
      <w:r w:rsidRPr="006C6379">
        <w:rPr>
          <w:sz w:val="20"/>
          <w:szCs w:val="20"/>
        </w:rPr>
        <w:t>Favorire la capacità di risolvere situazioni problematiche □</w:t>
      </w:r>
    </w:p>
    <w:p w14:paraId="2C94C0B0" w14:textId="77777777" w:rsidR="00026747" w:rsidRPr="006C6379" w:rsidRDefault="00026747" w:rsidP="00026747">
      <w:pPr>
        <w:autoSpaceDE w:val="0"/>
        <w:autoSpaceDN w:val="0"/>
        <w:adjustRightInd w:val="0"/>
        <w:spacing w:before="240" w:after="240"/>
        <w:ind w:left="720"/>
        <w:rPr>
          <w:sz w:val="20"/>
          <w:szCs w:val="20"/>
        </w:rPr>
      </w:pPr>
    </w:p>
    <w:p w14:paraId="61B0F3EE" w14:textId="77777777" w:rsidR="00026747" w:rsidRPr="006C6379" w:rsidRDefault="00026747" w:rsidP="00026747">
      <w:pPr>
        <w:autoSpaceDE w:val="0"/>
        <w:autoSpaceDN w:val="0"/>
        <w:adjustRightInd w:val="0"/>
        <w:spacing w:before="240" w:after="240"/>
        <w:ind w:left="720"/>
        <w:rPr>
          <w:sz w:val="20"/>
          <w:szCs w:val="20"/>
        </w:rPr>
      </w:pPr>
    </w:p>
    <w:p w14:paraId="5C8AE30D" w14:textId="77777777" w:rsidR="00026747" w:rsidRPr="006C6379" w:rsidRDefault="00026747" w:rsidP="00026747">
      <w:pPr>
        <w:autoSpaceDE w:val="0"/>
        <w:autoSpaceDN w:val="0"/>
        <w:adjustRightInd w:val="0"/>
        <w:spacing w:before="240" w:after="240" w:line="240" w:lineRule="atLeast"/>
        <w:ind w:left="720"/>
        <w:contextualSpacing/>
        <w:rPr>
          <w:b/>
          <w:bCs/>
          <w:sz w:val="20"/>
          <w:szCs w:val="20"/>
        </w:rPr>
      </w:pPr>
    </w:p>
    <w:p w14:paraId="573551A6" w14:textId="77777777" w:rsidR="00026747" w:rsidRPr="006C6379" w:rsidRDefault="00026747" w:rsidP="00026747">
      <w:pPr>
        <w:autoSpaceDE w:val="0"/>
        <w:autoSpaceDN w:val="0"/>
        <w:adjustRightInd w:val="0"/>
        <w:spacing w:before="240" w:after="240" w:line="240" w:lineRule="atLeast"/>
        <w:contextualSpacing/>
        <w:rPr>
          <w:sz w:val="20"/>
          <w:szCs w:val="20"/>
        </w:rPr>
      </w:pPr>
    </w:p>
    <w:p w14:paraId="338A24AC" w14:textId="77777777" w:rsidR="00026747" w:rsidRPr="006C6379" w:rsidRDefault="00026747" w:rsidP="00026747">
      <w:pPr>
        <w:autoSpaceDE w:val="0"/>
        <w:autoSpaceDN w:val="0"/>
        <w:adjustRightInd w:val="0"/>
        <w:spacing w:before="240" w:after="240"/>
        <w:rPr>
          <w:sz w:val="20"/>
          <w:szCs w:val="20"/>
        </w:rPr>
      </w:pPr>
    </w:p>
    <w:p w14:paraId="55ADAC61" w14:textId="77777777" w:rsidR="00026747" w:rsidRPr="006C6379" w:rsidRDefault="00026747" w:rsidP="00026747">
      <w:pPr>
        <w:rPr>
          <w:sz w:val="20"/>
          <w:szCs w:val="20"/>
        </w:rPr>
      </w:pPr>
    </w:p>
    <w:p w14:paraId="02BAF389"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i/>
          <w:sz w:val="20"/>
          <w:szCs w:val="20"/>
        </w:rPr>
      </w:pPr>
      <w:r w:rsidRPr="006C6379">
        <w:rPr>
          <w:b/>
          <w:i/>
          <w:sz w:val="20"/>
          <w:szCs w:val="20"/>
        </w:rPr>
        <w:t>4.STRATEGIE</w:t>
      </w:r>
    </w:p>
    <w:p w14:paraId="591D90A1"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bCs/>
          <w:sz w:val="20"/>
          <w:szCs w:val="20"/>
        </w:rPr>
      </w:pPr>
      <w:r w:rsidRPr="006C6379">
        <w:rPr>
          <w:b/>
          <w:bCs/>
          <w:sz w:val="20"/>
          <w:szCs w:val="20"/>
        </w:rPr>
        <w:t>Segnare con una crocetta le voci che interessano</w:t>
      </w:r>
    </w:p>
    <w:p w14:paraId="5E4263BB" w14:textId="77777777" w:rsidR="00026747" w:rsidRPr="006C6379" w:rsidRDefault="00026747" w:rsidP="00026747">
      <w:pPr>
        <w:rPr>
          <w:b/>
          <w:sz w:val="20"/>
          <w:szCs w:val="20"/>
        </w:rPr>
      </w:pPr>
    </w:p>
    <w:p w14:paraId="33F8D55A" w14:textId="77777777" w:rsidR="00026747" w:rsidRPr="006C6379" w:rsidRDefault="00026747" w:rsidP="00026747">
      <w:pPr>
        <w:rPr>
          <w:b/>
          <w:sz w:val="20"/>
          <w:szCs w:val="20"/>
        </w:rPr>
      </w:pPr>
      <w:r w:rsidRPr="006C6379">
        <w:rPr>
          <w:b/>
          <w:sz w:val="20"/>
          <w:szCs w:val="20"/>
        </w:rPr>
        <w:t>Le metodologie adottate nel processo di insegnamento/apprendimento, si ispirano ai seguenti criteri trasversali:</w:t>
      </w:r>
    </w:p>
    <w:p w14:paraId="6C1D9E0E" w14:textId="77777777" w:rsidR="00026747" w:rsidRPr="006C6379" w:rsidRDefault="00026747" w:rsidP="00026747">
      <w:pPr>
        <w:numPr>
          <w:ilvl w:val="0"/>
          <w:numId w:val="3"/>
        </w:numPr>
        <w:jc w:val="both"/>
        <w:rPr>
          <w:bCs/>
          <w:sz w:val="20"/>
          <w:szCs w:val="20"/>
        </w:rPr>
      </w:pPr>
      <w:r w:rsidRPr="006C6379">
        <w:rPr>
          <w:bCs/>
          <w:sz w:val="20"/>
          <w:szCs w:val="20"/>
        </w:rPr>
        <w:t xml:space="preserve">Illustrare alla classe obiettivi, metodi e contenuti dell’intero percorso formativo e delle sue partizioni </w:t>
      </w:r>
      <w:r w:rsidRPr="006C6379">
        <w:rPr>
          <w:sz w:val="20"/>
          <w:szCs w:val="20"/>
        </w:rPr>
        <w:t>□</w:t>
      </w:r>
    </w:p>
    <w:p w14:paraId="47458069" w14:textId="77777777" w:rsidR="00026747" w:rsidRPr="006C6379" w:rsidRDefault="00026747" w:rsidP="00026747">
      <w:pPr>
        <w:numPr>
          <w:ilvl w:val="0"/>
          <w:numId w:val="3"/>
        </w:numPr>
        <w:jc w:val="both"/>
        <w:rPr>
          <w:bCs/>
          <w:sz w:val="20"/>
          <w:szCs w:val="20"/>
        </w:rPr>
      </w:pPr>
      <w:r w:rsidRPr="006C6379">
        <w:rPr>
          <w:sz w:val="20"/>
          <w:szCs w:val="20"/>
        </w:rPr>
        <w:t>Esplicitare quali conoscenze, abilità e competenze vengono misurate in occasione delle verifiche □</w:t>
      </w:r>
    </w:p>
    <w:p w14:paraId="505C29C4" w14:textId="77777777" w:rsidR="00026747" w:rsidRPr="006C6379" w:rsidRDefault="00026747" w:rsidP="00026747">
      <w:pPr>
        <w:numPr>
          <w:ilvl w:val="0"/>
          <w:numId w:val="3"/>
        </w:numPr>
        <w:jc w:val="both"/>
        <w:rPr>
          <w:bCs/>
          <w:sz w:val="20"/>
          <w:szCs w:val="20"/>
        </w:rPr>
      </w:pPr>
      <w:r w:rsidRPr="006C6379">
        <w:rPr>
          <w:sz w:val="20"/>
          <w:szCs w:val="20"/>
        </w:rPr>
        <w:t>Usare strategie che stimolino la ricerca e l’elaborazione di soluzioni, piuttosto che una ricezione passiva dei contenuti della disciplina □</w:t>
      </w:r>
    </w:p>
    <w:p w14:paraId="7ABB1413" w14:textId="77777777" w:rsidR="00026747" w:rsidRPr="006C6379" w:rsidRDefault="00026747" w:rsidP="00026747">
      <w:pPr>
        <w:numPr>
          <w:ilvl w:val="0"/>
          <w:numId w:val="3"/>
        </w:numPr>
        <w:jc w:val="both"/>
        <w:rPr>
          <w:bCs/>
          <w:sz w:val="20"/>
          <w:szCs w:val="20"/>
        </w:rPr>
      </w:pPr>
      <w:r w:rsidRPr="006C6379">
        <w:rPr>
          <w:sz w:val="20"/>
          <w:szCs w:val="20"/>
        </w:rPr>
        <w:t>Utilizzare tecniche di valorizzazione dei prerequisiti degli allievi, come momento di partenza di nuovi apprendimenti □</w:t>
      </w:r>
    </w:p>
    <w:p w14:paraId="75FE0EDE" w14:textId="77777777" w:rsidR="00026747" w:rsidRPr="006C6379" w:rsidRDefault="00026747" w:rsidP="00026747">
      <w:pPr>
        <w:numPr>
          <w:ilvl w:val="0"/>
          <w:numId w:val="3"/>
        </w:numPr>
        <w:jc w:val="both"/>
        <w:rPr>
          <w:bCs/>
          <w:sz w:val="20"/>
          <w:szCs w:val="20"/>
        </w:rPr>
      </w:pPr>
      <w:r w:rsidRPr="006C6379">
        <w:rPr>
          <w:bCs/>
          <w:sz w:val="20"/>
          <w:szCs w:val="20"/>
        </w:rPr>
        <w:t xml:space="preserve">Costruire gli apprendimenti attraverso un percorso di operazioni cognitive e di applicazioni operative </w:t>
      </w:r>
      <w:r w:rsidRPr="006C6379">
        <w:rPr>
          <w:sz w:val="20"/>
          <w:szCs w:val="20"/>
        </w:rPr>
        <w:t>□</w:t>
      </w:r>
    </w:p>
    <w:p w14:paraId="2E8D3F21" w14:textId="77777777" w:rsidR="00026747" w:rsidRPr="006C6379" w:rsidRDefault="00026747" w:rsidP="00026747">
      <w:pPr>
        <w:numPr>
          <w:ilvl w:val="0"/>
          <w:numId w:val="3"/>
        </w:numPr>
        <w:jc w:val="both"/>
        <w:rPr>
          <w:bCs/>
          <w:sz w:val="20"/>
          <w:szCs w:val="20"/>
        </w:rPr>
      </w:pPr>
      <w:r w:rsidRPr="006C6379">
        <w:rPr>
          <w:sz w:val="20"/>
          <w:szCs w:val="20"/>
        </w:rPr>
        <w:t>Fare ricorso ad un apprendimento di tipo esperenziale, utilizzando anche simulazioni □</w:t>
      </w:r>
    </w:p>
    <w:p w14:paraId="7BBB9ECA" w14:textId="77777777" w:rsidR="00026747" w:rsidRPr="006C6379" w:rsidRDefault="00026747" w:rsidP="00026747">
      <w:pPr>
        <w:numPr>
          <w:ilvl w:val="0"/>
          <w:numId w:val="3"/>
        </w:numPr>
        <w:jc w:val="both"/>
        <w:rPr>
          <w:bCs/>
          <w:sz w:val="20"/>
          <w:szCs w:val="20"/>
        </w:rPr>
      </w:pPr>
      <w:r w:rsidRPr="006C6379">
        <w:rPr>
          <w:bCs/>
          <w:sz w:val="20"/>
          <w:szCs w:val="20"/>
        </w:rPr>
        <w:t xml:space="preserve">Utilizzare strategie finalizzate all’apprendimento di un metodo di studio </w:t>
      </w:r>
      <w:r w:rsidRPr="006C6379">
        <w:rPr>
          <w:sz w:val="20"/>
          <w:szCs w:val="20"/>
        </w:rPr>
        <w:t>□</w:t>
      </w:r>
    </w:p>
    <w:p w14:paraId="67C7A85C" w14:textId="77777777" w:rsidR="00026747" w:rsidRPr="006C6379" w:rsidRDefault="00026747" w:rsidP="00026747">
      <w:pPr>
        <w:numPr>
          <w:ilvl w:val="0"/>
          <w:numId w:val="3"/>
        </w:numPr>
        <w:jc w:val="both"/>
        <w:rPr>
          <w:bCs/>
          <w:sz w:val="20"/>
          <w:szCs w:val="20"/>
        </w:rPr>
      </w:pPr>
      <w:r w:rsidRPr="006C6379">
        <w:rPr>
          <w:sz w:val="20"/>
          <w:szCs w:val="20"/>
        </w:rPr>
        <w:t>Utilizzare forme di apprendimento cooperativo □</w:t>
      </w:r>
    </w:p>
    <w:p w14:paraId="7192D0B9" w14:textId="77777777" w:rsidR="00026747" w:rsidRPr="006C6379" w:rsidRDefault="00026747" w:rsidP="00026747">
      <w:pPr>
        <w:numPr>
          <w:ilvl w:val="0"/>
          <w:numId w:val="3"/>
        </w:numPr>
        <w:jc w:val="both"/>
        <w:rPr>
          <w:bCs/>
          <w:sz w:val="20"/>
          <w:szCs w:val="20"/>
        </w:rPr>
      </w:pPr>
      <w:r w:rsidRPr="006C6379">
        <w:rPr>
          <w:sz w:val="20"/>
          <w:szCs w:val="20"/>
        </w:rPr>
        <w:t>Contestualizzare e attualizzare gli apprendimenti □</w:t>
      </w:r>
    </w:p>
    <w:p w14:paraId="285E3A5A" w14:textId="77777777" w:rsidR="00026747" w:rsidRPr="006C6379" w:rsidRDefault="00026747" w:rsidP="00026747">
      <w:pPr>
        <w:numPr>
          <w:ilvl w:val="0"/>
          <w:numId w:val="3"/>
        </w:numPr>
        <w:jc w:val="both"/>
        <w:rPr>
          <w:bCs/>
          <w:sz w:val="20"/>
          <w:szCs w:val="20"/>
        </w:rPr>
      </w:pPr>
      <w:r w:rsidRPr="006C6379">
        <w:rPr>
          <w:sz w:val="20"/>
          <w:szCs w:val="20"/>
        </w:rPr>
        <w:t>Costruire schemi e mappe concettuali □</w:t>
      </w:r>
    </w:p>
    <w:p w14:paraId="41F14CF6" w14:textId="77777777" w:rsidR="00026747" w:rsidRPr="006C6379" w:rsidRDefault="00026747" w:rsidP="00026747">
      <w:pPr>
        <w:jc w:val="both"/>
        <w:rPr>
          <w:bCs/>
          <w:sz w:val="20"/>
          <w:szCs w:val="20"/>
        </w:rPr>
      </w:pPr>
    </w:p>
    <w:p w14:paraId="61225108" w14:textId="77777777" w:rsidR="00026747" w:rsidRPr="006C6379" w:rsidRDefault="00026747" w:rsidP="00026747">
      <w:pPr>
        <w:rPr>
          <w:sz w:val="20"/>
          <w:szCs w:val="20"/>
        </w:rPr>
      </w:pPr>
    </w:p>
    <w:p w14:paraId="7C8B8DAC"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i/>
          <w:sz w:val="20"/>
          <w:szCs w:val="20"/>
        </w:rPr>
      </w:pPr>
      <w:r w:rsidRPr="006C6379">
        <w:rPr>
          <w:b/>
          <w:i/>
          <w:sz w:val="20"/>
          <w:szCs w:val="20"/>
        </w:rPr>
        <w:t>5.STRUMENTI E METODOLOGIE</w:t>
      </w:r>
    </w:p>
    <w:p w14:paraId="10C703A9"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bCs/>
          <w:sz w:val="20"/>
          <w:szCs w:val="20"/>
        </w:rPr>
      </w:pPr>
      <w:r w:rsidRPr="006C6379">
        <w:rPr>
          <w:b/>
          <w:bCs/>
          <w:sz w:val="20"/>
          <w:szCs w:val="20"/>
        </w:rPr>
        <w:t>Segnare con una crocetta le voci che interessano</w:t>
      </w:r>
    </w:p>
    <w:p w14:paraId="3DE42DC1" w14:textId="77777777" w:rsidR="00026747" w:rsidRPr="006C6379" w:rsidRDefault="00026747" w:rsidP="00026747">
      <w:pPr>
        <w:rPr>
          <w:b/>
          <w:sz w:val="20"/>
          <w:szCs w:val="20"/>
        </w:rPr>
      </w:pPr>
    </w:p>
    <w:p w14:paraId="75BC2A43" w14:textId="77777777" w:rsidR="00026747" w:rsidRPr="006C6379" w:rsidRDefault="00026747" w:rsidP="00026747">
      <w:pPr>
        <w:jc w:val="both"/>
        <w:rPr>
          <w:sz w:val="20"/>
          <w:szCs w:val="20"/>
        </w:rPr>
      </w:pPr>
      <w:r w:rsidRPr="006C6379">
        <w:rPr>
          <w:sz w:val="20"/>
          <w:szCs w:val="20"/>
        </w:rPr>
        <w:t>Nella mediazione didattica vengono utilizzati i seguenti strumenti:</w:t>
      </w:r>
    </w:p>
    <w:p w14:paraId="4EAE54C9" w14:textId="77777777" w:rsidR="00026747" w:rsidRPr="006C6379" w:rsidRDefault="00026747" w:rsidP="00026747">
      <w:pPr>
        <w:numPr>
          <w:ilvl w:val="0"/>
          <w:numId w:val="4"/>
        </w:numPr>
        <w:jc w:val="both"/>
        <w:rPr>
          <w:sz w:val="20"/>
          <w:szCs w:val="20"/>
        </w:rPr>
      </w:pPr>
      <w:r w:rsidRPr="006C6379">
        <w:rPr>
          <w:sz w:val="20"/>
          <w:szCs w:val="20"/>
        </w:rPr>
        <w:t>Lavagna □</w:t>
      </w:r>
    </w:p>
    <w:p w14:paraId="10F77405" w14:textId="77777777" w:rsidR="00026747" w:rsidRPr="006C6379" w:rsidRDefault="00026747" w:rsidP="00026747">
      <w:pPr>
        <w:numPr>
          <w:ilvl w:val="0"/>
          <w:numId w:val="4"/>
        </w:numPr>
        <w:jc w:val="both"/>
        <w:rPr>
          <w:sz w:val="20"/>
          <w:szCs w:val="20"/>
        </w:rPr>
      </w:pPr>
      <w:r w:rsidRPr="006C6379">
        <w:rPr>
          <w:sz w:val="20"/>
          <w:szCs w:val="20"/>
        </w:rPr>
        <w:t>LIM □</w:t>
      </w:r>
    </w:p>
    <w:p w14:paraId="002AA4DC" w14:textId="77777777" w:rsidR="00026747" w:rsidRPr="006C6379" w:rsidRDefault="00026747" w:rsidP="00026747">
      <w:pPr>
        <w:numPr>
          <w:ilvl w:val="0"/>
          <w:numId w:val="4"/>
        </w:numPr>
        <w:jc w:val="both"/>
        <w:rPr>
          <w:sz w:val="20"/>
          <w:szCs w:val="20"/>
        </w:rPr>
      </w:pPr>
      <w:r w:rsidRPr="006C6379">
        <w:rPr>
          <w:sz w:val="20"/>
          <w:szCs w:val="20"/>
        </w:rPr>
        <w:t>Libro di testo □</w:t>
      </w:r>
    </w:p>
    <w:p w14:paraId="7F033282" w14:textId="77777777" w:rsidR="00026747" w:rsidRPr="006C6379" w:rsidRDefault="00026747" w:rsidP="00026747">
      <w:pPr>
        <w:numPr>
          <w:ilvl w:val="0"/>
          <w:numId w:val="4"/>
        </w:numPr>
        <w:jc w:val="both"/>
        <w:rPr>
          <w:sz w:val="20"/>
          <w:szCs w:val="20"/>
        </w:rPr>
      </w:pPr>
      <w:r w:rsidRPr="006C6379">
        <w:rPr>
          <w:sz w:val="20"/>
          <w:szCs w:val="20"/>
        </w:rPr>
        <w:t>Personal computer □</w:t>
      </w:r>
    </w:p>
    <w:p w14:paraId="38B593F9" w14:textId="77777777" w:rsidR="00026747" w:rsidRPr="006C6379" w:rsidRDefault="00026747" w:rsidP="00026747">
      <w:pPr>
        <w:numPr>
          <w:ilvl w:val="0"/>
          <w:numId w:val="4"/>
        </w:numPr>
        <w:jc w:val="both"/>
        <w:rPr>
          <w:sz w:val="20"/>
          <w:szCs w:val="20"/>
        </w:rPr>
      </w:pPr>
      <w:r w:rsidRPr="006C6379">
        <w:rPr>
          <w:sz w:val="20"/>
          <w:szCs w:val="20"/>
        </w:rPr>
        <w:t>Filmati □</w:t>
      </w:r>
    </w:p>
    <w:p w14:paraId="28FA8B27" w14:textId="77777777" w:rsidR="00026747" w:rsidRPr="006C6379" w:rsidRDefault="00026747" w:rsidP="00026747">
      <w:pPr>
        <w:numPr>
          <w:ilvl w:val="0"/>
          <w:numId w:val="4"/>
        </w:numPr>
        <w:jc w:val="both"/>
        <w:rPr>
          <w:sz w:val="20"/>
          <w:szCs w:val="20"/>
        </w:rPr>
      </w:pPr>
      <w:r w:rsidRPr="006C6379">
        <w:rPr>
          <w:sz w:val="20"/>
          <w:szCs w:val="20"/>
        </w:rPr>
        <w:t>Documenti elettronici □</w:t>
      </w:r>
    </w:p>
    <w:p w14:paraId="2EB92CE3" w14:textId="77777777" w:rsidR="00026747" w:rsidRPr="006C6379" w:rsidRDefault="00026747" w:rsidP="00026747">
      <w:pPr>
        <w:numPr>
          <w:ilvl w:val="0"/>
          <w:numId w:val="4"/>
        </w:numPr>
        <w:jc w:val="both"/>
        <w:rPr>
          <w:sz w:val="20"/>
          <w:szCs w:val="20"/>
        </w:rPr>
      </w:pPr>
      <w:r w:rsidRPr="006C6379">
        <w:rPr>
          <w:sz w:val="20"/>
          <w:szCs w:val="20"/>
        </w:rPr>
        <w:t>Altro………………………………………</w:t>
      </w:r>
    </w:p>
    <w:p w14:paraId="10FBD284" w14:textId="77777777" w:rsidR="00026747" w:rsidRPr="006C6379" w:rsidRDefault="00026747" w:rsidP="00026747">
      <w:pPr>
        <w:jc w:val="both"/>
        <w:rPr>
          <w:sz w:val="20"/>
          <w:szCs w:val="20"/>
        </w:rPr>
      </w:pPr>
    </w:p>
    <w:p w14:paraId="27C7C176" w14:textId="77777777" w:rsidR="00026747" w:rsidRPr="006C6379" w:rsidRDefault="00026747" w:rsidP="00026747">
      <w:pPr>
        <w:jc w:val="both"/>
        <w:rPr>
          <w:sz w:val="20"/>
          <w:szCs w:val="20"/>
        </w:rPr>
      </w:pPr>
      <w:r w:rsidRPr="006C6379">
        <w:rPr>
          <w:sz w:val="20"/>
          <w:szCs w:val="20"/>
        </w:rPr>
        <w:t>L’attività didattica, tenendo conto del particolare livello di sviluppo degli studenti, utilizza i seguenti metodi:</w:t>
      </w:r>
    </w:p>
    <w:p w14:paraId="3555857D" w14:textId="77777777" w:rsidR="00026747" w:rsidRPr="006C6379" w:rsidRDefault="00026747" w:rsidP="00026747">
      <w:pPr>
        <w:numPr>
          <w:ilvl w:val="0"/>
          <w:numId w:val="5"/>
        </w:numPr>
        <w:jc w:val="both"/>
        <w:rPr>
          <w:sz w:val="20"/>
          <w:szCs w:val="20"/>
        </w:rPr>
      </w:pPr>
      <w:r w:rsidRPr="006C6379">
        <w:rPr>
          <w:sz w:val="20"/>
          <w:szCs w:val="20"/>
        </w:rPr>
        <w:t>Lezione frontale □</w:t>
      </w:r>
    </w:p>
    <w:p w14:paraId="2CEEDA0A" w14:textId="77777777" w:rsidR="00026747" w:rsidRPr="006C6379" w:rsidRDefault="00026747" w:rsidP="00026747">
      <w:pPr>
        <w:numPr>
          <w:ilvl w:val="0"/>
          <w:numId w:val="5"/>
        </w:numPr>
        <w:jc w:val="both"/>
        <w:rPr>
          <w:sz w:val="20"/>
          <w:szCs w:val="20"/>
        </w:rPr>
      </w:pPr>
      <w:r w:rsidRPr="006C6379">
        <w:rPr>
          <w:sz w:val="20"/>
          <w:szCs w:val="20"/>
        </w:rPr>
        <w:t>Lezione interattiva □</w:t>
      </w:r>
    </w:p>
    <w:p w14:paraId="622F6C00" w14:textId="77777777" w:rsidR="00026747" w:rsidRPr="006C6379" w:rsidRDefault="00026747" w:rsidP="00026747">
      <w:pPr>
        <w:numPr>
          <w:ilvl w:val="0"/>
          <w:numId w:val="5"/>
        </w:numPr>
        <w:jc w:val="both"/>
        <w:rPr>
          <w:sz w:val="20"/>
          <w:szCs w:val="20"/>
        </w:rPr>
      </w:pPr>
      <w:r w:rsidRPr="006C6379">
        <w:rPr>
          <w:sz w:val="20"/>
          <w:szCs w:val="20"/>
        </w:rPr>
        <w:t>Lavoro di gruppo □</w:t>
      </w:r>
    </w:p>
    <w:p w14:paraId="504F28F2" w14:textId="77777777" w:rsidR="00026747" w:rsidRPr="006C6379" w:rsidRDefault="00026747" w:rsidP="00026747">
      <w:pPr>
        <w:numPr>
          <w:ilvl w:val="0"/>
          <w:numId w:val="5"/>
        </w:numPr>
        <w:jc w:val="both"/>
        <w:rPr>
          <w:i/>
          <w:sz w:val="20"/>
          <w:szCs w:val="20"/>
        </w:rPr>
      </w:pPr>
      <w:r w:rsidRPr="006C6379">
        <w:rPr>
          <w:i/>
          <w:sz w:val="20"/>
          <w:szCs w:val="20"/>
        </w:rPr>
        <w:t xml:space="preserve">Peer to peer </w:t>
      </w:r>
      <w:r w:rsidRPr="006C6379">
        <w:rPr>
          <w:sz w:val="20"/>
          <w:szCs w:val="20"/>
        </w:rPr>
        <w:t>□</w:t>
      </w:r>
    </w:p>
    <w:p w14:paraId="07E2A9CE" w14:textId="77777777" w:rsidR="00026747" w:rsidRPr="006C6379" w:rsidRDefault="00026747" w:rsidP="00026747">
      <w:pPr>
        <w:numPr>
          <w:ilvl w:val="0"/>
          <w:numId w:val="5"/>
        </w:numPr>
        <w:jc w:val="both"/>
        <w:rPr>
          <w:i/>
          <w:sz w:val="20"/>
          <w:szCs w:val="20"/>
        </w:rPr>
      </w:pPr>
      <w:r w:rsidRPr="006C6379">
        <w:rPr>
          <w:sz w:val="20"/>
          <w:szCs w:val="20"/>
        </w:rPr>
        <w:t>Attività di laboratorio □</w:t>
      </w:r>
    </w:p>
    <w:p w14:paraId="1D98E7CE" w14:textId="77777777" w:rsidR="00026747" w:rsidRPr="006C6379" w:rsidRDefault="00026747" w:rsidP="00026747">
      <w:pPr>
        <w:numPr>
          <w:ilvl w:val="0"/>
          <w:numId w:val="5"/>
        </w:numPr>
        <w:jc w:val="both"/>
        <w:rPr>
          <w:i/>
          <w:sz w:val="20"/>
          <w:szCs w:val="20"/>
        </w:rPr>
      </w:pPr>
      <w:r w:rsidRPr="006C6379">
        <w:rPr>
          <w:sz w:val="20"/>
          <w:szCs w:val="20"/>
        </w:rPr>
        <w:t>Mappe concettuali □</w:t>
      </w:r>
    </w:p>
    <w:p w14:paraId="0E018482" w14:textId="77777777" w:rsidR="00026747" w:rsidRPr="006C6379" w:rsidRDefault="00026747" w:rsidP="00026747">
      <w:pPr>
        <w:numPr>
          <w:ilvl w:val="0"/>
          <w:numId w:val="5"/>
        </w:numPr>
        <w:jc w:val="both"/>
        <w:rPr>
          <w:i/>
          <w:sz w:val="20"/>
          <w:szCs w:val="20"/>
        </w:rPr>
      </w:pPr>
      <w:r w:rsidRPr="006C6379">
        <w:rPr>
          <w:i/>
          <w:sz w:val="20"/>
          <w:szCs w:val="20"/>
        </w:rPr>
        <w:t xml:space="preserve">Flipped classroom </w:t>
      </w:r>
      <w:r w:rsidRPr="006C6379">
        <w:rPr>
          <w:sz w:val="20"/>
          <w:szCs w:val="20"/>
        </w:rPr>
        <w:t>□</w:t>
      </w:r>
    </w:p>
    <w:p w14:paraId="6B452B51" w14:textId="77777777" w:rsidR="00026747" w:rsidRPr="006C6379" w:rsidRDefault="00026747" w:rsidP="00026747">
      <w:pPr>
        <w:numPr>
          <w:ilvl w:val="0"/>
          <w:numId w:val="5"/>
        </w:numPr>
        <w:jc w:val="both"/>
        <w:rPr>
          <w:i/>
          <w:sz w:val="20"/>
          <w:szCs w:val="20"/>
        </w:rPr>
      </w:pPr>
      <w:r w:rsidRPr="006C6379">
        <w:rPr>
          <w:i/>
          <w:sz w:val="20"/>
          <w:szCs w:val="20"/>
        </w:rPr>
        <w:t>Cooperative learning</w:t>
      </w:r>
      <w:r w:rsidRPr="006C6379">
        <w:rPr>
          <w:sz w:val="20"/>
          <w:szCs w:val="20"/>
        </w:rPr>
        <w:t>□</w:t>
      </w:r>
    </w:p>
    <w:p w14:paraId="579BB630" w14:textId="77777777" w:rsidR="00026747" w:rsidRPr="006C6379" w:rsidRDefault="00026747" w:rsidP="00026747">
      <w:pPr>
        <w:numPr>
          <w:ilvl w:val="0"/>
          <w:numId w:val="5"/>
        </w:numPr>
        <w:jc w:val="both"/>
        <w:rPr>
          <w:sz w:val="20"/>
          <w:szCs w:val="20"/>
        </w:rPr>
      </w:pPr>
      <w:r w:rsidRPr="006C6379">
        <w:rPr>
          <w:sz w:val="20"/>
          <w:szCs w:val="20"/>
        </w:rPr>
        <w:t>Altro………………………….</w:t>
      </w:r>
    </w:p>
    <w:p w14:paraId="0BA941B5" w14:textId="77777777" w:rsidR="00026747" w:rsidRPr="006C6379" w:rsidRDefault="00026747" w:rsidP="00026747">
      <w:pPr>
        <w:jc w:val="both"/>
        <w:rPr>
          <w:sz w:val="20"/>
          <w:szCs w:val="20"/>
        </w:rPr>
      </w:pPr>
    </w:p>
    <w:p w14:paraId="774A704D" w14:textId="77777777" w:rsidR="00026747" w:rsidRPr="006C6379" w:rsidRDefault="00026747" w:rsidP="00026747">
      <w:pPr>
        <w:jc w:val="both"/>
        <w:rPr>
          <w:sz w:val="20"/>
          <w:szCs w:val="20"/>
        </w:rPr>
      </w:pPr>
    </w:p>
    <w:p w14:paraId="7DC338F9" w14:textId="7F24657A" w:rsidR="00026747" w:rsidRDefault="00026747" w:rsidP="00026747">
      <w:pPr>
        <w:jc w:val="both"/>
        <w:rPr>
          <w:sz w:val="20"/>
          <w:szCs w:val="20"/>
        </w:rPr>
      </w:pPr>
    </w:p>
    <w:p w14:paraId="3255EA2A" w14:textId="0E160B5F" w:rsidR="00B7557E" w:rsidRDefault="00B7557E" w:rsidP="00026747">
      <w:pPr>
        <w:jc w:val="both"/>
        <w:rPr>
          <w:sz w:val="20"/>
          <w:szCs w:val="20"/>
        </w:rPr>
      </w:pPr>
    </w:p>
    <w:p w14:paraId="7EBEF2CE" w14:textId="77777777" w:rsidR="003F4694" w:rsidRPr="006C6379" w:rsidRDefault="003F4694" w:rsidP="00026747">
      <w:pPr>
        <w:jc w:val="both"/>
        <w:rPr>
          <w:sz w:val="20"/>
          <w:szCs w:val="20"/>
        </w:rPr>
      </w:pPr>
    </w:p>
    <w:p w14:paraId="456DA42A" w14:textId="77777777" w:rsidR="00026747" w:rsidRPr="006C6379" w:rsidRDefault="00026747" w:rsidP="00026747">
      <w:pPr>
        <w:jc w:val="both"/>
        <w:rPr>
          <w:sz w:val="20"/>
          <w:szCs w:val="20"/>
        </w:rPr>
      </w:pPr>
    </w:p>
    <w:p w14:paraId="1A3FB4E7"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i/>
          <w:sz w:val="20"/>
          <w:szCs w:val="20"/>
        </w:rPr>
      </w:pPr>
      <w:r w:rsidRPr="006C6379">
        <w:rPr>
          <w:b/>
          <w:i/>
          <w:sz w:val="20"/>
          <w:szCs w:val="20"/>
        </w:rPr>
        <w:t>6.CONTENUTI</w:t>
      </w:r>
    </w:p>
    <w:p w14:paraId="190BCD00" w14:textId="77777777" w:rsidR="00026747" w:rsidRPr="006C6379" w:rsidRDefault="00026747" w:rsidP="00026747">
      <w:pPr>
        <w:rPr>
          <w:b/>
          <w:sz w:val="20"/>
          <w:szCs w:val="20"/>
        </w:rPr>
      </w:pPr>
    </w:p>
    <w:p w14:paraId="74C42C9F" w14:textId="77777777" w:rsidR="00026747" w:rsidRPr="006C6379" w:rsidRDefault="00026747" w:rsidP="00026747">
      <w:pPr>
        <w:rPr>
          <w:sz w:val="20"/>
          <w:szCs w:val="20"/>
        </w:rPr>
      </w:pPr>
      <w:r w:rsidRPr="006C6379">
        <w:rPr>
          <w:sz w:val="20"/>
          <w:szCs w:val="20"/>
        </w:rPr>
        <w:t>Le progettazioni disciplinari tengono conto, nella loro strutturazione:</w:t>
      </w:r>
    </w:p>
    <w:p w14:paraId="24F0D5BC" w14:textId="77777777" w:rsidR="00026747" w:rsidRPr="006C6379" w:rsidRDefault="00026747" w:rsidP="00026747">
      <w:pPr>
        <w:numPr>
          <w:ilvl w:val="0"/>
          <w:numId w:val="6"/>
        </w:numPr>
        <w:rPr>
          <w:sz w:val="20"/>
          <w:szCs w:val="20"/>
        </w:rPr>
      </w:pPr>
      <w:r w:rsidRPr="006C6379">
        <w:rPr>
          <w:sz w:val="20"/>
          <w:szCs w:val="20"/>
        </w:rPr>
        <w:t>Delle Indicazioni Nazionali sulla progettazione per competenze dei Nuovi Licei.</w:t>
      </w:r>
    </w:p>
    <w:p w14:paraId="46445E72" w14:textId="77777777" w:rsidR="00026747" w:rsidRPr="006C6379" w:rsidRDefault="00026747" w:rsidP="00026747">
      <w:pPr>
        <w:numPr>
          <w:ilvl w:val="0"/>
          <w:numId w:val="6"/>
        </w:numPr>
        <w:rPr>
          <w:sz w:val="20"/>
          <w:szCs w:val="20"/>
        </w:rPr>
      </w:pPr>
      <w:r w:rsidRPr="006C6379">
        <w:rPr>
          <w:sz w:val="20"/>
          <w:szCs w:val="20"/>
        </w:rPr>
        <w:t>Della necessità di strutturare compiti autentici per la promozione e la rilevazione delle competenze chiave europee per l’apprendimento permanente.</w:t>
      </w:r>
    </w:p>
    <w:p w14:paraId="47E80A63" w14:textId="77777777" w:rsidR="00026747" w:rsidRPr="006C6379" w:rsidRDefault="00026747" w:rsidP="00026747">
      <w:pPr>
        <w:numPr>
          <w:ilvl w:val="0"/>
          <w:numId w:val="6"/>
        </w:numPr>
        <w:rPr>
          <w:sz w:val="20"/>
          <w:szCs w:val="20"/>
        </w:rPr>
      </w:pPr>
      <w:r w:rsidRPr="006C6379">
        <w:rPr>
          <w:sz w:val="20"/>
          <w:szCs w:val="20"/>
        </w:rPr>
        <w:t>Del metodo transdisciplinare che consente l’applicazione di metodi scientifici nello studio delle varie discipline, in modo da creare sinergia e sviluppo del pensiero computazionale.</w:t>
      </w:r>
    </w:p>
    <w:p w14:paraId="2BE3630A" w14:textId="77777777" w:rsidR="00026747" w:rsidRPr="006C6379" w:rsidRDefault="00026747" w:rsidP="00026747">
      <w:pPr>
        <w:rPr>
          <w:sz w:val="20"/>
          <w:szCs w:val="20"/>
        </w:rPr>
      </w:pPr>
      <w:r w:rsidRPr="006C6379">
        <w:rPr>
          <w:sz w:val="20"/>
          <w:szCs w:val="20"/>
        </w:rPr>
        <w:t>Le programmazioni sono organizzate in Unità didattiche, per consentire un costante consolidamento degli apprendimenti, fondato su continue e nuove applicazioni anche in ambiti disciplinari diversi, favorendo, in tal modo, le attività laboratoriali.</w:t>
      </w:r>
    </w:p>
    <w:p w14:paraId="4D5B3FC3"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sz w:val="20"/>
          <w:szCs w:val="20"/>
        </w:rPr>
      </w:pPr>
      <w:r w:rsidRPr="006C6379">
        <w:rPr>
          <w:b/>
          <w:sz w:val="20"/>
          <w:szCs w:val="20"/>
        </w:rPr>
        <w:t>7. PERCORSI DIDATTICI MULTIDISCIPLINARI (UDA), PROGETTI, ETC.</w:t>
      </w:r>
    </w:p>
    <w:p w14:paraId="40AA0078" w14:textId="77777777" w:rsidR="00026747" w:rsidRPr="000651F9" w:rsidRDefault="00026747" w:rsidP="00026747">
      <w:pPr>
        <w:spacing w:before="240"/>
        <w:jc w:val="both"/>
        <w:rPr>
          <w:bCs/>
          <w:sz w:val="20"/>
          <w:szCs w:val="20"/>
        </w:rPr>
      </w:pPr>
      <w:r w:rsidRPr="000651F9">
        <w:rPr>
          <w:b/>
          <w:sz w:val="20"/>
          <w:szCs w:val="20"/>
        </w:rPr>
        <w:t>4.</w:t>
      </w:r>
      <w:r w:rsidRPr="000651F9">
        <w:rPr>
          <w:bCs/>
          <w:sz w:val="20"/>
          <w:szCs w:val="20"/>
        </w:rPr>
        <w:t>1 In accordo con le indicazioni ministeriali di personalizzazione del curricolo, si prevede per la classe lo svolgimento di unità di apprendimento trasversali (</w:t>
      </w:r>
      <w:r w:rsidRPr="000651F9">
        <w:rPr>
          <w:b/>
          <w:sz w:val="20"/>
          <w:szCs w:val="20"/>
        </w:rPr>
        <w:t>UDA</w:t>
      </w:r>
      <w:r w:rsidRPr="000651F9">
        <w:rPr>
          <w:bCs/>
          <w:sz w:val="20"/>
          <w:szCs w:val="20"/>
        </w:rPr>
        <w:t>), che coinvolgono più discipline. Verrà scelta una tematica comune e si organizzerà un compito autentico che prevederà un prodotto finale.</w:t>
      </w:r>
    </w:p>
    <w:p w14:paraId="54E0D342" w14:textId="77777777" w:rsidR="00026747" w:rsidRPr="000651F9" w:rsidRDefault="00026747" w:rsidP="00026747">
      <w:pPr>
        <w:autoSpaceDE w:val="0"/>
        <w:autoSpaceDN w:val="0"/>
        <w:adjustRightInd w:val="0"/>
        <w:rPr>
          <w:b/>
          <w:sz w:val="20"/>
          <w:szCs w:val="20"/>
        </w:rPr>
      </w:pPr>
    </w:p>
    <w:p w14:paraId="501578BF" w14:textId="77777777" w:rsidR="00026747" w:rsidRPr="000651F9" w:rsidRDefault="00026747" w:rsidP="00026747">
      <w:pPr>
        <w:autoSpaceDE w:val="0"/>
        <w:autoSpaceDN w:val="0"/>
        <w:adjustRightInd w:val="0"/>
        <w:rPr>
          <w:b/>
          <w:sz w:val="20"/>
          <w:szCs w:val="20"/>
        </w:rPr>
      </w:pPr>
    </w:p>
    <w:p w14:paraId="62C61532" w14:textId="77777777" w:rsidR="00026747" w:rsidRPr="000651F9" w:rsidRDefault="00026747" w:rsidP="00026747">
      <w:pPr>
        <w:autoSpaceDE w:val="0"/>
        <w:autoSpaceDN w:val="0"/>
        <w:adjustRightInd w:val="0"/>
        <w:rPr>
          <w:b/>
          <w:sz w:val="20"/>
          <w:szCs w:val="20"/>
        </w:rPr>
      </w:pPr>
    </w:p>
    <w:p w14:paraId="642808E3" w14:textId="77777777" w:rsidR="00026747" w:rsidRPr="000651F9" w:rsidRDefault="00026747" w:rsidP="00026747">
      <w:pPr>
        <w:autoSpaceDE w:val="0"/>
        <w:autoSpaceDN w:val="0"/>
        <w:adjustRightInd w:val="0"/>
        <w:rPr>
          <w:b/>
          <w:sz w:val="20"/>
          <w:szCs w:val="20"/>
        </w:rPr>
      </w:pPr>
      <w:r w:rsidRPr="000651F9">
        <w:rPr>
          <w:b/>
          <w:sz w:val="20"/>
          <w:szCs w:val="20"/>
        </w:rPr>
        <w:t>UDA 1 – Titolo…………………………………..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17"/>
        <w:gridCol w:w="1931"/>
        <w:gridCol w:w="1927"/>
        <w:gridCol w:w="1922"/>
      </w:tblGrid>
      <w:tr w:rsidR="00026747" w:rsidRPr="006C6379" w14:paraId="080B9A4B" w14:textId="77777777" w:rsidTr="000C7D8E">
        <w:tc>
          <w:tcPr>
            <w:tcW w:w="1955" w:type="dxa"/>
            <w:shd w:val="clear" w:color="auto" w:fill="auto"/>
          </w:tcPr>
          <w:p w14:paraId="6EE9D19E" w14:textId="77777777" w:rsidR="00026747" w:rsidRPr="000651F9" w:rsidRDefault="00026747" w:rsidP="000C7D8E">
            <w:pPr>
              <w:autoSpaceDE w:val="0"/>
              <w:autoSpaceDN w:val="0"/>
              <w:adjustRightInd w:val="0"/>
              <w:rPr>
                <w:i/>
                <w:iCs/>
                <w:sz w:val="20"/>
                <w:szCs w:val="20"/>
              </w:rPr>
            </w:pPr>
            <w:r w:rsidRPr="000651F9">
              <w:rPr>
                <w:i/>
                <w:iCs/>
                <w:sz w:val="20"/>
                <w:szCs w:val="20"/>
              </w:rPr>
              <w:t>Competenze</w:t>
            </w:r>
          </w:p>
        </w:tc>
        <w:tc>
          <w:tcPr>
            <w:tcW w:w="1955" w:type="dxa"/>
            <w:shd w:val="clear" w:color="auto" w:fill="auto"/>
          </w:tcPr>
          <w:p w14:paraId="1B1B7C7B" w14:textId="77777777" w:rsidR="00026747" w:rsidRPr="000651F9" w:rsidRDefault="00026747" w:rsidP="000C7D8E">
            <w:pPr>
              <w:autoSpaceDE w:val="0"/>
              <w:autoSpaceDN w:val="0"/>
              <w:adjustRightInd w:val="0"/>
              <w:rPr>
                <w:i/>
                <w:iCs/>
                <w:sz w:val="20"/>
                <w:szCs w:val="20"/>
              </w:rPr>
            </w:pPr>
            <w:r w:rsidRPr="000651F9">
              <w:rPr>
                <w:i/>
                <w:iCs/>
                <w:sz w:val="20"/>
                <w:szCs w:val="20"/>
              </w:rPr>
              <w:t>Abilità</w:t>
            </w:r>
          </w:p>
        </w:tc>
        <w:tc>
          <w:tcPr>
            <w:tcW w:w="1956" w:type="dxa"/>
            <w:shd w:val="clear" w:color="auto" w:fill="auto"/>
          </w:tcPr>
          <w:p w14:paraId="08834BAF" w14:textId="77777777" w:rsidR="00026747" w:rsidRPr="000651F9" w:rsidRDefault="00026747" w:rsidP="000C7D8E">
            <w:pPr>
              <w:autoSpaceDE w:val="0"/>
              <w:autoSpaceDN w:val="0"/>
              <w:adjustRightInd w:val="0"/>
              <w:rPr>
                <w:i/>
                <w:iCs/>
                <w:sz w:val="20"/>
                <w:szCs w:val="20"/>
              </w:rPr>
            </w:pPr>
            <w:r w:rsidRPr="000651F9">
              <w:rPr>
                <w:i/>
                <w:iCs/>
                <w:sz w:val="20"/>
                <w:szCs w:val="20"/>
              </w:rPr>
              <w:t>Conoscenze</w:t>
            </w:r>
          </w:p>
        </w:tc>
        <w:tc>
          <w:tcPr>
            <w:tcW w:w="1956" w:type="dxa"/>
            <w:shd w:val="clear" w:color="auto" w:fill="auto"/>
          </w:tcPr>
          <w:p w14:paraId="2FFB399D" w14:textId="77777777" w:rsidR="00026747" w:rsidRPr="000651F9" w:rsidRDefault="00026747" w:rsidP="000C7D8E">
            <w:pPr>
              <w:autoSpaceDE w:val="0"/>
              <w:autoSpaceDN w:val="0"/>
              <w:adjustRightInd w:val="0"/>
              <w:rPr>
                <w:i/>
                <w:iCs/>
                <w:sz w:val="20"/>
                <w:szCs w:val="20"/>
              </w:rPr>
            </w:pPr>
            <w:r w:rsidRPr="000651F9">
              <w:rPr>
                <w:i/>
                <w:iCs/>
                <w:sz w:val="20"/>
                <w:szCs w:val="20"/>
              </w:rPr>
              <w:t>Discipline coinvolte</w:t>
            </w:r>
          </w:p>
        </w:tc>
        <w:tc>
          <w:tcPr>
            <w:tcW w:w="1956" w:type="dxa"/>
            <w:shd w:val="clear" w:color="auto" w:fill="auto"/>
          </w:tcPr>
          <w:p w14:paraId="53DE08FC" w14:textId="77777777" w:rsidR="00026747" w:rsidRPr="006C6379" w:rsidRDefault="00026747" w:rsidP="000C7D8E">
            <w:pPr>
              <w:autoSpaceDE w:val="0"/>
              <w:autoSpaceDN w:val="0"/>
              <w:adjustRightInd w:val="0"/>
              <w:rPr>
                <w:i/>
                <w:iCs/>
                <w:sz w:val="20"/>
                <w:szCs w:val="20"/>
              </w:rPr>
            </w:pPr>
            <w:r w:rsidRPr="000651F9">
              <w:rPr>
                <w:i/>
                <w:iCs/>
                <w:sz w:val="20"/>
                <w:szCs w:val="20"/>
              </w:rPr>
              <w:t>Prodotti</w:t>
            </w:r>
          </w:p>
        </w:tc>
      </w:tr>
      <w:tr w:rsidR="00026747" w:rsidRPr="006C6379" w14:paraId="255FEA02" w14:textId="77777777" w:rsidTr="000C7D8E">
        <w:tc>
          <w:tcPr>
            <w:tcW w:w="1955" w:type="dxa"/>
            <w:shd w:val="clear" w:color="auto" w:fill="auto"/>
          </w:tcPr>
          <w:p w14:paraId="402AF48E" w14:textId="77777777" w:rsidR="00026747" w:rsidRPr="006C6379" w:rsidRDefault="00026747" w:rsidP="000C7D8E">
            <w:pPr>
              <w:autoSpaceDE w:val="0"/>
              <w:autoSpaceDN w:val="0"/>
              <w:adjustRightInd w:val="0"/>
              <w:rPr>
                <w:i/>
                <w:iCs/>
                <w:sz w:val="20"/>
                <w:szCs w:val="20"/>
              </w:rPr>
            </w:pPr>
          </w:p>
        </w:tc>
        <w:tc>
          <w:tcPr>
            <w:tcW w:w="1955" w:type="dxa"/>
            <w:shd w:val="clear" w:color="auto" w:fill="auto"/>
          </w:tcPr>
          <w:p w14:paraId="4AF4C619"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2B60971B"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3391C179"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79B8108D" w14:textId="77777777" w:rsidR="00026747" w:rsidRPr="006C6379" w:rsidRDefault="00026747" w:rsidP="000C7D8E">
            <w:pPr>
              <w:autoSpaceDE w:val="0"/>
              <w:autoSpaceDN w:val="0"/>
              <w:adjustRightInd w:val="0"/>
              <w:rPr>
                <w:i/>
                <w:iCs/>
                <w:sz w:val="20"/>
                <w:szCs w:val="20"/>
              </w:rPr>
            </w:pPr>
          </w:p>
        </w:tc>
      </w:tr>
      <w:tr w:rsidR="00026747" w:rsidRPr="006C6379" w14:paraId="7D8D7D00" w14:textId="77777777" w:rsidTr="000C7D8E">
        <w:tc>
          <w:tcPr>
            <w:tcW w:w="1955" w:type="dxa"/>
            <w:shd w:val="clear" w:color="auto" w:fill="auto"/>
          </w:tcPr>
          <w:p w14:paraId="6BA12112" w14:textId="77777777" w:rsidR="00026747" w:rsidRPr="006C6379" w:rsidRDefault="00026747" w:rsidP="000C7D8E">
            <w:pPr>
              <w:autoSpaceDE w:val="0"/>
              <w:autoSpaceDN w:val="0"/>
              <w:adjustRightInd w:val="0"/>
              <w:rPr>
                <w:i/>
                <w:iCs/>
                <w:sz w:val="20"/>
                <w:szCs w:val="20"/>
              </w:rPr>
            </w:pPr>
          </w:p>
        </w:tc>
        <w:tc>
          <w:tcPr>
            <w:tcW w:w="1955" w:type="dxa"/>
            <w:shd w:val="clear" w:color="auto" w:fill="auto"/>
          </w:tcPr>
          <w:p w14:paraId="1F7EA148"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57FE16CE"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49BDB9E6"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0E9176F6" w14:textId="77777777" w:rsidR="00026747" w:rsidRPr="006C6379" w:rsidRDefault="00026747" w:rsidP="000C7D8E">
            <w:pPr>
              <w:autoSpaceDE w:val="0"/>
              <w:autoSpaceDN w:val="0"/>
              <w:adjustRightInd w:val="0"/>
              <w:rPr>
                <w:i/>
                <w:iCs/>
                <w:sz w:val="20"/>
                <w:szCs w:val="20"/>
              </w:rPr>
            </w:pPr>
          </w:p>
        </w:tc>
      </w:tr>
      <w:tr w:rsidR="00026747" w:rsidRPr="006C6379" w14:paraId="73DD0FE6" w14:textId="77777777" w:rsidTr="000C7D8E">
        <w:tc>
          <w:tcPr>
            <w:tcW w:w="1955" w:type="dxa"/>
            <w:shd w:val="clear" w:color="auto" w:fill="auto"/>
          </w:tcPr>
          <w:p w14:paraId="38016DB3" w14:textId="77777777" w:rsidR="00026747" w:rsidRPr="006C6379" w:rsidRDefault="00026747" w:rsidP="000C7D8E">
            <w:pPr>
              <w:autoSpaceDE w:val="0"/>
              <w:autoSpaceDN w:val="0"/>
              <w:adjustRightInd w:val="0"/>
              <w:rPr>
                <w:i/>
                <w:iCs/>
                <w:sz w:val="20"/>
                <w:szCs w:val="20"/>
              </w:rPr>
            </w:pPr>
          </w:p>
        </w:tc>
        <w:tc>
          <w:tcPr>
            <w:tcW w:w="1955" w:type="dxa"/>
            <w:shd w:val="clear" w:color="auto" w:fill="auto"/>
          </w:tcPr>
          <w:p w14:paraId="29DA39E1"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33EB3C03"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626A1FAC"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1C4DE87F" w14:textId="77777777" w:rsidR="00026747" w:rsidRPr="006C6379" w:rsidRDefault="00026747" w:rsidP="000C7D8E">
            <w:pPr>
              <w:autoSpaceDE w:val="0"/>
              <w:autoSpaceDN w:val="0"/>
              <w:adjustRightInd w:val="0"/>
              <w:rPr>
                <w:i/>
                <w:iCs/>
                <w:sz w:val="20"/>
                <w:szCs w:val="20"/>
              </w:rPr>
            </w:pPr>
          </w:p>
        </w:tc>
      </w:tr>
      <w:tr w:rsidR="00026747" w:rsidRPr="006C6379" w14:paraId="30E6B715" w14:textId="77777777" w:rsidTr="000C7D8E">
        <w:tc>
          <w:tcPr>
            <w:tcW w:w="1955" w:type="dxa"/>
            <w:shd w:val="clear" w:color="auto" w:fill="auto"/>
          </w:tcPr>
          <w:p w14:paraId="02B7DA80" w14:textId="77777777" w:rsidR="00026747" w:rsidRPr="006C6379" w:rsidRDefault="00026747" w:rsidP="000C7D8E">
            <w:pPr>
              <w:autoSpaceDE w:val="0"/>
              <w:autoSpaceDN w:val="0"/>
              <w:adjustRightInd w:val="0"/>
              <w:rPr>
                <w:i/>
                <w:iCs/>
                <w:sz w:val="20"/>
                <w:szCs w:val="20"/>
              </w:rPr>
            </w:pPr>
          </w:p>
        </w:tc>
        <w:tc>
          <w:tcPr>
            <w:tcW w:w="1955" w:type="dxa"/>
            <w:shd w:val="clear" w:color="auto" w:fill="auto"/>
          </w:tcPr>
          <w:p w14:paraId="6246225C"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37A116AA"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39EF502D"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2CE38EB6" w14:textId="77777777" w:rsidR="00026747" w:rsidRPr="006C6379" w:rsidRDefault="00026747" w:rsidP="000C7D8E">
            <w:pPr>
              <w:autoSpaceDE w:val="0"/>
              <w:autoSpaceDN w:val="0"/>
              <w:adjustRightInd w:val="0"/>
              <w:rPr>
                <w:i/>
                <w:iCs/>
                <w:sz w:val="20"/>
                <w:szCs w:val="20"/>
              </w:rPr>
            </w:pPr>
          </w:p>
        </w:tc>
      </w:tr>
      <w:tr w:rsidR="00026747" w:rsidRPr="006C6379" w14:paraId="60B21F90" w14:textId="77777777" w:rsidTr="000C7D8E">
        <w:tc>
          <w:tcPr>
            <w:tcW w:w="1955" w:type="dxa"/>
            <w:shd w:val="clear" w:color="auto" w:fill="auto"/>
          </w:tcPr>
          <w:p w14:paraId="1E0A67BD" w14:textId="77777777" w:rsidR="00026747" w:rsidRPr="006C6379" w:rsidRDefault="00026747" w:rsidP="000C7D8E">
            <w:pPr>
              <w:autoSpaceDE w:val="0"/>
              <w:autoSpaceDN w:val="0"/>
              <w:adjustRightInd w:val="0"/>
              <w:rPr>
                <w:i/>
                <w:iCs/>
                <w:sz w:val="20"/>
                <w:szCs w:val="20"/>
              </w:rPr>
            </w:pPr>
          </w:p>
        </w:tc>
        <w:tc>
          <w:tcPr>
            <w:tcW w:w="1955" w:type="dxa"/>
            <w:shd w:val="clear" w:color="auto" w:fill="auto"/>
          </w:tcPr>
          <w:p w14:paraId="103A7F9A"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2F3DE46E"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74710D40"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3016406B" w14:textId="77777777" w:rsidR="00026747" w:rsidRPr="006C6379" w:rsidRDefault="00026747" w:rsidP="000C7D8E">
            <w:pPr>
              <w:autoSpaceDE w:val="0"/>
              <w:autoSpaceDN w:val="0"/>
              <w:adjustRightInd w:val="0"/>
              <w:rPr>
                <w:i/>
                <w:iCs/>
                <w:sz w:val="20"/>
                <w:szCs w:val="20"/>
              </w:rPr>
            </w:pPr>
          </w:p>
        </w:tc>
      </w:tr>
      <w:tr w:rsidR="00026747" w:rsidRPr="006C6379" w14:paraId="3895A567" w14:textId="77777777" w:rsidTr="000C7D8E">
        <w:tc>
          <w:tcPr>
            <w:tcW w:w="1955" w:type="dxa"/>
            <w:shd w:val="clear" w:color="auto" w:fill="auto"/>
          </w:tcPr>
          <w:p w14:paraId="2C71B739" w14:textId="77777777" w:rsidR="00026747" w:rsidRPr="006C6379" w:rsidRDefault="00026747" w:rsidP="000C7D8E">
            <w:pPr>
              <w:autoSpaceDE w:val="0"/>
              <w:autoSpaceDN w:val="0"/>
              <w:adjustRightInd w:val="0"/>
              <w:rPr>
                <w:i/>
                <w:iCs/>
                <w:sz w:val="20"/>
                <w:szCs w:val="20"/>
              </w:rPr>
            </w:pPr>
          </w:p>
        </w:tc>
        <w:tc>
          <w:tcPr>
            <w:tcW w:w="1955" w:type="dxa"/>
            <w:shd w:val="clear" w:color="auto" w:fill="auto"/>
          </w:tcPr>
          <w:p w14:paraId="218ECC5E"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7E42F0A3"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691689C9"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20B0C581" w14:textId="77777777" w:rsidR="00026747" w:rsidRPr="006C6379" w:rsidRDefault="00026747" w:rsidP="000C7D8E">
            <w:pPr>
              <w:autoSpaceDE w:val="0"/>
              <w:autoSpaceDN w:val="0"/>
              <w:adjustRightInd w:val="0"/>
              <w:rPr>
                <w:i/>
                <w:iCs/>
                <w:sz w:val="20"/>
                <w:szCs w:val="20"/>
              </w:rPr>
            </w:pPr>
          </w:p>
        </w:tc>
      </w:tr>
      <w:tr w:rsidR="00026747" w:rsidRPr="006C6379" w14:paraId="25458A9C" w14:textId="77777777" w:rsidTr="000C7D8E">
        <w:tc>
          <w:tcPr>
            <w:tcW w:w="1955" w:type="dxa"/>
            <w:shd w:val="clear" w:color="auto" w:fill="auto"/>
          </w:tcPr>
          <w:p w14:paraId="5FF73B74" w14:textId="77777777" w:rsidR="00026747" w:rsidRPr="006C6379" w:rsidRDefault="00026747" w:rsidP="000C7D8E">
            <w:pPr>
              <w:autoSpaceDE w:val="0"/>
              <w:autoSpaceDN w:val="0"/>
              <w:adjustRightInd w:val="0"/>
              <w:rPr>
                <w:i/>
                <w:iCs/>
                <w:sz w:val="20"/>
                <w:szCs w:val="20"/>
              </w:rPr>
            </w:pPr>
          </w:p>
        </w:tc>
        <w:tc>
          <w:tcPr>
            <w:tcW w:w="1955" w:type="dxa"/>
            <w:shd w:val="clear" w:color="auto" w:fill="auto"/>
          </w:tcPr>
          <w:p w14:paraId="2AB0C595"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5A98A2F2"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2CAFF223" w14:textId="77777777" w:rsidR="00026747" w:rsidRPr="006C6379" w:rsidRDefault="00026747" w:rsidP="000C7D8E">
            <w:pPr>
              <w:autoSpaceDE w:val="0"/>
              <w:autoSpaceDN w:val="0"/>
              <w:adjustRightInd w:val="0"/>
              <w:rPr>
                <w:i/>
                <w:iCs/>
                <w:sz w:val="20"/>
                <w:szCs w:val="20"/>
              </w:rPr>
            </w:pPr>
          </w:p>
        </w:tc>
        <w:tc>
          <w:tcPr>
            <w:tcW w:w="1956" w:type="dxa"/>
            <w:shd w:val="clear" w:color="auto" w:fill="auto"/>
          </w:tcPr>
          <w:p w14:paraId="74E8E27B" w14:textId="77777777" w:rsidR="00026747" w:rsidRPr="006C6379" w:rsidRDefault="00026747" w:rsidP="000C7D8E">
            <w:pPr>
              <w:autoSpaceDE w:val="0"/>
              <w:autoSpaceDN w:val="0"/>
              <w:adjustRightInd w:val="0"/>
              <w:rPr>
                <w:i/>
                <w:iCs/>
                <w:sz w:val="20"/>
                <w:szCs w:val="20"/>
              </w:rPr>
            </w:pPr>
          </w:p>
        </w:tc>
      </w:tr>
    </w:tbl>
    <w:p w14:paraId="77E35B4F" w14:textId="77777777" w:rsidR="00026747" w:rsidRPr="006C6379" w:rsidRDefault="00026747" w:rsidP="00026747">
      <w:pPr>
        <w:autoSpaceDE w:val="0"/>
        <w:autoSpaceDN w:val="0"/>
        <w:adjustRightInd w:val="0"/>
        <w:rPr>
          <w:iCs/>
          <w:sz w:val="20"/>
          <w:szCs w:val="20"/>
        </w:rPr>
      </w:pPr>
    </w:p>
    <w:p w14:paraId="6832E154" w14:textId="77777777" w:rsidR="00026747" w:rsidRPr="006C6379" w:rsidRDefault="00026747" w:rsidP="00026747">
      <w:pPr>
        <w:autoSpaceDE w:val="0"/>
        <w:autoSpaceDN w:val="0"/>
        <w:adjustRightInd w:val="0"/>
        <w:rPr>
          <w:sz w:val="20"/>
          <w:szCs w:val="20"/>
        </w:rPr>
      </w:pPr>
    </w:p>
    <w:p w14:paraId="02FB48A2" w14:textId="77777777" w:rsidR="00026747" w:rsidRPr="006C6379" w:rsidRDefault="00026747" w:rsidP="00026747">
      <w:pPr>
        <w:spacing w:before="240"/>
        <w:rPr>
          <w:sz w:val="20"/>
          <w:szCs w:val="20"/>
        </w:rPr>
      </w:pPr>
    </w:p>
    <w:p w14:paraId="7D1E1EA7"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sz w:val="20"/>
          <w:szCs w:val="20"/>
        </w:rPr>
      </w:pPr>
      <w:r w:rsidRPr="006C6379">
        <w:rPr>
          <w:b/>
          <w:sz w:val="20"/>
          <w:szCs w:val="20"/>
        </w:rPr>
        <w:t>8. CRITERI DI VALUTAZIONE</w:t>
      </w:r>
    </w:p>
    <w:p w14:paraId="078AE888" w14:textId="77777777" w:rsidR="00026747" w:rsidRPr="006C6379" w:rsidRDefault="00026747" w:rsidP="00026747">
      <w:pPr>
        <w:spacing w:before="240"/>
        <w:jc w:val="both"/>
        <w:rPr>
          <w:sz w:val="20"/>
          <w:szCs w:val="20"/>
        </w:rPr>
      </w:pPr>
      <w:r w:rsidRPr="006C6379">
        <w:rPr>
          <w:sz w:val="20"/>
          <w:szCs w:val="20"/>
        </w:rPr>
        <w:t>La valutazione, essendo il momento finale del percorso didattico, si pone come verifica degli apprendimenti e della validità del progetto educativo; pertanto deve essere:</w:t>
      </w:r>
    </w:p>
    <w:p w14:paraId="7707572F" w14:textId="77777777" w:rsidR="00026747" w:rsidRPr="006C6379" w:rsidRDefault="00026747" w:rsidP="00026747">
      <w:pPr>
        <w:spacing w:before="240"/>
        <w:jc w:val="both"/>
        <w:rPr>
          <w:sz w:val="20"/>
          <w:szCs w:val="20"/>
        </w:rPr>
      </w:pPr>
    </w:p>
    <w:p w14:paraId="6FA8A599" w14:textId="77777777" w:rsidR="00026747" w:rsidRPr="006C6379" w:rsidRDefault="00026747" w:rsidP="00026747">
      <w:pPr>
        <w:numPr>
          <w:ilvl w:val="0"/>
          <w:numId w:val="7"/>
        </w:numPr>
        <w:spacing w:before="240" w:line="240" w:lineRule="atLeast"/>
        <w:ind w:left="714" w:hanging="357"/>
        <w:contextualSpacing/>
        <w:jc w:val="both"/>
        <w:rPr>
          <w:sz w:val="20"/>
          <w:szCs w:val="20"/>
        </w:rPr>
      </w:pPr>
      <w:r w:rsidRPr="006C6379">
        <w:rPr>
          <w:sz w:val="20"/>
          <w:szCs w:val="20"/>
        </w:rPr>
        <w:t>Diagnostica; per scoprire eventuali insuccessi e rimodulare le strategie didattiche.</w:t>
      </w:r>
    </w:p>
    <w:p w14:paraId="33E5E4C8" w14:textId="77777777" w:rsidR="00026747" w:rsidRPr="006C6379" w:rsidRDefault="00026747" w:rsidP="00026747">
      <w:pPr>
        <w:numPr>
          <w:ilvl w:val="0"/>
          <w:numId w:val="7"/>
        </w:numPr>
        <w:spacing w:before="240" w:line="240" w:lineRule="atLeast"/>
        <w:ind w:left="714" w:hanging="357"/>
        <w:contextualSpacing/>
        <w:jc w:val="both"/>
        <w:rPr>
          <w:sz w:val="20"/>
          <w:szCs w:val="20"/>
        </w:rPr>
      </w:pPr>
      <w:r w:rsidRPr="006C6379">
        <w:rPr>
          <w:sz w:val="20"/>
          <w:szCs w:val="20"/>
        </w:rPr>
        <w:t>Orientativa; per individuare attitudini, interessi e progressi.</w:t>
      </w:r>
    </w:p>
    <w:p w14:paraId="15868C6C" w14:textId="77777777" w:rsidR="00026747" w:rsidRPr="006C6379" w:rsidRDefault="00026747" w:rsidP="00026747">
      <w:pPr>
        <w:numPr>
          <w:ilvl w:val="0"/>
          <w:numId w:val="7"/>
        </w:numPr>
        <w:spacing w:before="240" w:line="240" w:lineRule="atLeast"/>
        <w:ind w:left="714" w:hanging="357"/>
        <w:contextualSpacing/>
        <w:jc w:val="both"/>
        <w:rPr>
          <w:sz w:val="20"/>
          <w:szCs w:val="20"/>
        </w:rPr>
      </w:pPr>
      <w:r w:rsidRPr="006C6379">
        <w:rPr>
          <w:sz w:val="20"/>
          <w:szCs w:val="20"/>
        </w:rPr>
        <w:t>Formativa; per calibrare l’azione didattica alle necessità formative degli studenti.</w:t>
      </w:r>
    </w:p>
    <w:p w14:paraId="65C5D4D0" w14:textId="77777777" w:rsidR="00026747" w:rsidRPr="006C6379" w:rsidRDefault="00026747" w:rsidP="00026747">
      <w:pPr>
        <w:numPr>
          <w:ilvl w:val="0"/>
          <w:numId w:val="7"/>
        </w:numPr>
        <w:spacing w:before="240" w:line="240" w:lineRule="atLeast"/>
        <w:ind w:left="714" w:hanging="357"/>
        <w:contextualSpacing/>
        <w:jc w:val="both"/>
        <w:rPr>
          <w:sz w:val="20"/>
          <w:szCs w:val="20"/>
        </w:rPr>
      </w:pPr>
      <w:r w:rsidRPr="006C6379">
        <w:rPr>
          <w:sz w:val="20"/>
          <w:szCs w:val="20"/>
        </w:rPr>
        <w:t>Dinamica; per cogliere il processo di crescita dell’alunno.</w:t>
      </w:r>
    </w:p>
    <w:p w14:paraId="718217A3" w14:textId="77777777" w:rsidR="00026747" w:rsidRPr="006C6379" w:rsidRDefault="00026747" w:rsidP="00026747">
      <w:pPr>
        <w:numPr>
          <w:ilvl w:val="0"/>
          <w:numId w:val="7"/>
        </w:numPr>
        <w:spacing w:before="240" w:line="240" w:lineRule="atLeast"/>
        <w:ind w:left="714" w:hanging="357"/>
        <w:contextualSpacing/>
        <w:jc w:val="both"/>
        <w:rPr>
          <w:sz w:val="20"/>
          <w:szCs w:val="20"/>
        </w:rPr>
      </w:pPr>
      <w:r w:rsidRPr="006C6379">
        <w:rPr>
          <w:sz w:val="20"/>
          <w:szCs w:val="20"/>
        </w:rPr>
        <w:t>Trasparente; per essere motivo di riflessione e migliorare il rendimento.</w:t>
      </w:r>
    </w:p>
    <w:p w14:paraId="26D1AD85" w14:textId="77777777" w:rsidR="00026747" w:rsidRPr="006C6379" w:rsidRDefault="00026747" w:rsidP="00026747">
      <w:pPr>
        <w:numPr>
          <w:ilvl w:val="0"/>
          <w:numId w:val="7"/>
        </w:numPr>
        <w:spacing w:before="240" w:line="240" w:lineRule="atLeast"/>
        <w:ind w:left="714" w:hanging="357"/>
        <w:contextualSpacing/>
        <w:jc w:val="both"/>
        <w:rPr>
          <w:sz w:val="20"/>
          <w:szCs w:val="20"/>
        </w:rPr>
      </w:pPr>
      <w:r w:rsidRPr="006C6379">
        <w:rPr>
          <w:sz w:val="20"/>
          <w:szCs w:val="20"/>
        </w:rPr>
        <w:t>Omogenea; per essere affidabile e oggettiva.</w:t>
      </w:r>
    </w:p>
    <w:p w14:paraId="54FA90F8" w14:textId="77777777" w:rsidR="00026747" w:rsidRPr="006C6379" w:rsidRDefault="00026747" w:rsidP="00026747">
      <w:pPr>
        <w:spacing w:before="240" w:line="240" w:lineRule="atLeast"/>
        <w:contextualSpacing/>
        <w:jc w:val="both"/>
        <w:rPr>
          <w:sz w:val="20"/>
          <w:szCs w:val="20"/>
        </w:rPr>
      </w:pPr>
    </w:p>
    <w:p w14:paraId="2B986924" w14:textId="77777777" w:rsidR="00026747" w:rsidRPr="006C6379" w:rsidRDefault="00026747" w:rsidP="00026747">
      <w:pPr>
        <w:spacing w:before="240" w:line="240" w:lineRule="atLeast"/>
        <w:contextualSpacing/>
        <w:jc w:val="both"/>
        <w:rPr>
          <w:sz w:val="20"/>
          <w:szCs w:val="20"/>
        </w:rPr>
      </w:pPr>
      <w:r w:rsidRPr="006C6379">
        <w:rPr>
          <w:sz w:val="20"/>
          <w:szCs w:val="20"/>
        </w:rPr>
        <w:t>Affidabilità e oggettività della valutazione</w:t>
      </w:r>
    </w:p>
    <w:p w14:paraId="110644E6" w14:textId="77777777" w:rsidR="00026747" w:rsidRPr="006C6379" w:rsidRDefault="00026747" w:rsidP="00026747">
      <w:pPr>
        <w:spacing w:before="240" w:line="240" w:lineRule="atLeast"/>
        <w:contextualSpacing/>
        <w:jc w:val="both"/>
        <w:rPr>
          <w:sz w:val="20"/>
          <w:szCs w:val="20"/>
        </w:rPr>
      </w:pPr>
      <w:r w:rsidRPr="006C6379">
        <w:rPr>
          <w:sz w:val="20"/>
          <w:szCs w:val="20"/>
        </w:rPr>
        <w:t xml:space="preserve">Affinché la valutazione risponda ai criteri basilari di </w:t>
      </w:r>
      <w:r w:rsidRPr="006C6379">
        <w:rPr>
          <w:b/>
          <w:sz w:val="20"/>
          <w:szCs w:val="20"/>
        </w:rPr>
        <w:t xml:space="preserve">validità, affidabilità e oggettività, il Cdc, </w:t>
      </w:r>
      <w:r w:rsidRPr="006C6379">
        <w:rPr>
          <w:sz w:val="20"/>
          <w:szCs w:val="20"/>
        </w:rPr>
        <w:t>sulla base di quanto previsto nel PTOF, si pone come obiettivo:</w:t>
      </w:r>
    </w:p>
    <w:p w14:paraId="388DF596" w14:textId="77777777" w:rsidR="00026747" w:rsidRPr="006C6379" w:rsidRDefault="00026747" w:rsidP="00026747">
      <w:pPr>
        <w:numPr>
          <w:ilvl w:val="0"/>
          <w:numId w:val="8"/>
        </w:numPr>
        <w:spacing w:before="240" w:line="240" w:lineRule="atLeast"/>
        <w:contextualSpacing/>
        <w:jc w:val="both"/>
        <w:rPr>
          <w:sz w:val="20"/>
          <w:szCs w:val="20"/>
        </w:rPr>
      </w:pPr>
      <w:r w:rsidRPr="006C6379">
        <w:rPr>
          <w:sz w:val="20"/>
          <w:szCs w:val="20"/>
        </w:rPr>
        <w:t xml:space="preserve">La </w:t>
      </w:r>
      <w:r w:rsidRPr="006C6379">
        <w:rPr>
          <w:b/>
          <w:sz w:val="20"/>
          <w:szCs w:val="20"/>
        </w:rPr>
        <w:t>trasparenza</w:t>
      </w:r>
      <w:r w:rsidRPr="006C6379">
        <w:rPr>
          <w:sz w:val="20"/>
          <w:szCs w:val="20"/>
        </w:rPr>
        <w:t>, attraverso l’esplicitazione dei criteri di valutazione agli studenti, prima della somministrazione della prova</w:t>
      </w:r>
    </w:p>
    <w:p w14:paraId="391340A7" w14:textId="77777777" w:rsidR="00026747" w:rsidRPr="006C6379" w:rsidRDefault="00026747" w:rsidP="00026747">
      <w:pPr>
        <w:numPr>
          <w:ilvl w:val="0"/>
          <w:numId w:val="8"/>
        </w:numPr>
        <w:spacing w:before="240" w:line="240" w:lineRule="atLeast"/>
        <w:contextualSpacing/>
        <w:jc w:val="both"/>
        <w:rPr>
          <w:sz w:val="20"/>
          <w:szCs w:val="20"/>
        </w:rPr>
      </w:pPr>
      <w:r w:rsidRPr="006C6379">
        <w:rPr>
          <w:sz w:val="20"/>
          <w:szCs w:val="20"/>
        </w:rPr>
        <w:t>L’</w:t>
      </w:r>
      <w:r w:rsidRPr="006C6379">
        <w:rPr>
          <w:b/>
          <w:sz w:val="20"/>
          <w:szCs w:val="20"/>
        </w:rPr>
        <w:t xml:space="preserve">omogeneità, </w:t>
      </w:r>
      <w:r w:rsidRPr="006C6379">
        <w:rPr>
          <w:sz w:val="20"/>
          <w:szCs w:val="20"/>
        </w:rPr>
        <w:t>attraverso l’individuazione i criteri di valutazione condivisi fra tutti gli insegnanti della stessa materia e utilizzati per la definizione delle griglie di valutazione disciplinari, allegate ai Piani di Lavoro individuali.</w:t>
      </w:r>
    </w:p>
    <w:p w14:paraId="32A4133F" w14:textId="77777777" w:rsidR="00026747" w:rsidRPr="006C6379" w:rsidRDefault="00026747" w:rsidP="00026747">
      <w:pPr>
        <w:spacing w:before="240" w:line="240" w:lineRule="atLeast"/>
        <w:ind w:left="360"/>
        <w:contextualSpacing/>
        <w:jc w:val="both"/>
        <w:rPr>
          <w:sz w:val="20"/>
          <w:szCs w:val="20"/>
          <w:u w:val="single"/>
        </w:rPr>
      </w:pPr>
      <w:r w:rsidRPr="006C6379">
        <w:rPr>
          <w:sz w:val="20"/>
          <w:szCs w:val="20"/>
          <w:u w:val="single"/>
        </w:rPr>
        <w:t>Nell’ambito dei risultati di apprendimento progettati, ogni disciplina individua, gli obiettivi minimi, il raggiungimento dei quali permette di conseguire una valutazione di sufficienza.</w:t>
      </w:r>
    </w:p>
    <w:p w14:paraId="5B8323CA" w14:textId="77777777" w:rsidR="00026747" w:rsidRPr="006C6379" w:rsidRDefault="00026747" w:rsidP="00026747">
      <w:pPr>
        <w:spacing w:before="240" w:line="240" w:lineRule="atLeast"/>
        <w:ind w:left="360"/>
        <w:contextualSpacing/>
        <w:jc w:val="both"/>
        <w:rPr>
          <w:sz w:val="20"/>
          <w:szCs w:val="20"/>
        </w:rPr>
      </w:pPr>
      <w:r w:rsidRPr="006C6379">
        <w:rPr>
          <w:sz w:val="20"/>
          <w:szCs w:val="20"/>
        </w:rPr>
        <w:t>Per la certificazione delle competenze europee, verranno utilizzate le rubriche predisposte e deliberate nel Collegio dei Docenti.</w:t>
      </w:r>
    </w:p>
    <w:p w14:paraId="5100D64C" w14:textId="77777777" w:rsidR="00026747" w:rsidRPr="006C6379" w:rsidRDefault="00026747" w:rsidP="00026747">
      <w:pPr>
        <w:spacing w:before="240" w:line="240" w:lineRule="atLeast"/>
        <w:ind w:left="360"/>
        <w:contextualSpacing/>
        <w:jc w:val="both"/>
        <w:rPr>
          <w:sz w:val="20"/>
          <w:szCs w:val="20"/>
        </w:rPr>
      </w:pPr>
    </w:p>
    <w:p w14:paraId="2829FA40" w14:textId="77777777" w:rsidR="00026747" w:rsidRPr="006C6379" w:rsidRDefault="00026747" w:rsidP="00026747">
      <w:pPr>
        <w:spacing w:before="240"/>
        <w:ind w:left="720"/>
        <w:jc w:val="both"/>
        <w:rPr>
          <w:b/>
          <w:sz w:val="20"/>
          <w:szCs w:val="20"/>
        </w:rPr>
      </w:pPr>
      <w:r w:rsidRPr="006C6379">
        <w:rPr>
          <w:b/>
          <w:sz w:val="20"/>
          <w:szCs w:val="20"/>
        </w:rPr>
        <w:t>LA VALUTAZIONE FINALE</w:t>
      </w:r>
    </w:p>
    <w:p w14:paraId="6D723E84" w14:textId="77777777" w:rsidR="00026747" w:rsidRPr="006C6379" w:rsidRDefault="00026747" w:rsidP="00026747">
      <w:pPr>
        <w:spacing w:before="240"/>
        <w:ind w:left="720"/>
        <w:jc w:val="both"/>
        <w:rPr>
          <w:sz w:val="20"/>
          <w:szCs w:val="20"/>
        </w:rPr>
      </w:pPr>
      <w:r w:rsidRPr="006C6379">
        <w:rPr>
          <w:sz w:val="20"/>
          <w:szCs w:val="20"/>
        </w:rPr>
        <w:t>La valutazione finale tiene conto non solo dei dati direttamente misurabili attraverso le verifiche, ma anche di quelli che emergono dal processo complessivo di insegnamento/apprendimento. In particolare, in base a quanto deliberato nel Collegio dei Docenti, concorrono al giudizio finale:</w:t>
      </w:r>
    </w:p>
    <w:tbl>
      <w:tblPr>
        <w:tblW w:w="5000" w:type="pct"/>
        <w:tblInd w:w="720" w:type="dxa"/>
        <w:tblLook w:val="04A0" w:firstRow="1" w:lastRow="0" w:firstColumn="1" w:lastColumn="0" w:noHBand="0" w:noVBand="1"/>
      </w:tblPr>
      <w:tblGrid>
        <w:gridCol w:w="4819"/>
        <w:gridCol w:w="4819"/>
      </w:tblGrid>
      <w:tr w:rsidR="00026747" w:rsidRPr="006C6379" w14:paraId="549B468D" w14:textId="77777777" w:rsidTr="000C7D8E">
        <w:tc>
          <w:tcPr>
            <w:tcW w:w="2500" w:type="pct"/>
          </w:tcPr>
          <w:p w14:paraId="52D542EA" w14:textId="77777777" w:rsidR="00026747" w:rsidRPr="006C6379" w:rsidRDefault="00026747" w:rsidP="000C7D8E">
            <w:pPr>
              <w:numPr>
                <w:ilvl w:val="0"/>
                <w:numId w:val="9"/>
              </w:numPr>
              <w:spacing w:before="240" w:line="240" w:lineRule="atLeast"/>
              <w:ind w:left="714" w:hanging="357"/>
              <w:contextualSpacing/>
              <w:jc w:val="both"/>
              <w:rPr>
                <w:sz w:val="20"/>
                <w:szCs w:val="20"/>
              </w:rPr>
            </w:pPr>
            <w:r w:rsidRPr="006C6379">
              <w:rPr>
                <w:sz w:val="20"/>
                <w:szCs w:val="20"/>
              </w:rPr>
              <w:t>L’evoluzione rispetto ai livelli di partenza</w:t>
            </w:r>
          </w:p>
        </w:tc>
        <w:tc>
          <w:tcPr>
            <w:tcW w:w="2500" w:type="pct"/>
          </w:tcPr>
          <w:p w14:paraId="5A74F9AD" w14:textId="77777777" w:rsidR="00026747" w:rsidRPr="006C6379" w:rsidRDefault="00026747" w:rsidP="000C7D8E">
            <w:pPr>
              <w:numPr>
                <w:ilvl w:val="0"/>
                <w:numId w:val="9"/>
              </w:numPr>
              <w:spacing w:before="240" w:line="240" w:lineRule="atLeast"/>
              <w:ind w:left="714" w:hanging="357"/>
              <w:contextualSpacing/>
              <w:jc w:val="both"/>
              <w:rPr>
                <w:sz w:val="20"/>
                <w:szCs w:val="20"/>
              </w:rPr>
            </w:pPr>
            <w:r w:rsidRPr="006C6379">
              <w:rPr>
                <w:sz w:val="20"/>
                <w:szCs w:val="20"/>
              </w:rPr>
              <w:t>L’impegno</w:t>
            </w:r>
          </w:p>
        </w:tc>
      </w:tr>
      <w:tr w:rsidR="00026747" w:rsidRPr="006C6379" w14:paraId="14205371" w14:textId="77777777" w:rsidTr="000C7D8E">
        <w:tc>
          <w:tcPr>
            <w:tcW w:w="2500" w:type="pct"/>
          </w:tcPr>
          <w:p w14:paraId="63EE6DDB" w14:textId="77777777" w:rsidR="00026747" w:rsidRPr="006C6379" w:rsidRDefault="00026747" w:rsidP="000C7D8E">
            <w:pPr>
              <w:numPr>
                <w:ilvl w:val="0"/>
                <w:numId w:val="9"/>
              </w:numPr>
              <w:spacing w:before="240" w:line="240" w:lineRule="atLeast"/>
              <w:ind w:left="714" w:hanging="357"/>
              <w:contextualSpacing/>
              <w:jc w:val="both"/>
              <w:rPr>
                <w:sz w:val="20"/>
                <w:szCs w:val="20"/>
              </w:rPr>
            </w:pPr>
            <w:r w:rsidRPr="006C6379">
              <w:rPr>
                <w:sz w:val="20"/>
                <w:szCs w:val="20"/>
              </w:rPr>
              <w:t>I debiti formativi</w:t>
            </w:r>
          </w:p>
        </w:tc>
        <w:tc>
          <w:tcPr>
            <w:tcW w:w="2500" w:type="pct"/>
          </w:tcPr>
          <w:p w14:paraId="4CF95435" w14:textId="77777777" w:rsidR="00026747" w:rsidRPr="006C6379" w:rsidRDefault="00026747" w:rsidP="000C7D8E">
            <w:pPr>
              <w:numPr>
                <w:ilvl w:val="0"/>
                <w:numId w:val="9"/>
              </w:numPr>
              <w:spacing w:before="240" w:line="240" w:lineRule="atLeast"/>
              <w:ind w:left="714" w:hanging="357"/>
              <w:contextualSpacing/>
              <w:jc w:val="both"/>
              <w:rPr>
                <w:sz w:val="20"/>
                <w:szCs w:val="20"/>
              </w:rPr>
            </w:pPr>
            <w:r w:rsidRPr="006C6379">
              <w:rPr>
                <w:sz w:val="20"/>
                <w:szCs w:val="20"/>
              </w:rPr>
              <w:t>L’attenzione</w:t>
            </w:r>
          </w:p>
        </w:tc>
      </w:tr>
      <w:tr w:rsidR="00026747" w:rsidRPr="006C6379" w14:paraId="08ABB2D5" w14:textId="77777777" w:rsidTr="000C7D8E">
        <w:tc>
          <w:tcPr>
            <w:tcW w:w="2500" w:type="pct"/>
          </w:tcPr>
          <w:p w14:paraId="372DD5E4" w14:textId="77777777" w:rsidR="00026747" w:rsidRPr="006C6379" w:rsidRDefault="00026747" w:rsidP="000C7D8E">
            <w:pPr>
              <w:numPr>
                <w:ilvl w:val="0"/>
                <w:numId w:val="9"/>
              </w:numPr>
              <w:spacing w:before="240" w:line="240" w:lineRule="atLeast"/>
              <w:ind w:left="714" w:hanging="357"/>
              <w:contextualSpacing/>
              <w:jc w:val="both"/>
              <w:rPr>
                <w:sz w:val="20"/>
                <w:szCs w:val="20"/>
              </w:rPr>
            </w:pPr>
            <w:r w:rsidRPr="006C6379">
              <w:rPr>
                <w:sz w:val="20"/>
                <w:szCs w:val="20"/>
              </w:rPr>
              <w:t>I risultati dei corsi di recupero</w:t>
            </w:r>
          </w:p>
        </w:tc>
        <w:tc>
          <w:tcPr>
            <w:tcW w:w="2500" w:type="pct"/>
          </w:tcPr>
          <w:p w14:paraId="74735C60" w14:textId="77777777" w:rsidR="00026747" w:rsidRPr="006C6379" w:rsidRDefault="00026747" w:rsidP="000C7D8E">
            <w:pPr>
              <w:numPr>
                <w:ilvl w:val="0"/>
                <w:numId w:val="9"/>
              </w:numPr>
              <w:spacing w:before="240" w:line="240" w:lineRule="atLeast"/>
              <w:ind w:left="714" w:hanging="357"/>
              <w:contextualSpacing/>
              <w:jc w:val="both"/>
              <w:rPr>
                <w:sz w:val="20"/>
                <w:szCs w:val="20"/>
              </w:rPr>
            </w:pPr>
            <w:r w:rsidRPr="006C6379">
              <w:rPr>
                <w:sz w:val="20"/>
                <w:szCs w:val="20"/>
              </w:rPr>
              <w:t>Il metodo di lavoro</w:t>
            </w:r>
          </w:p>
        </w:tc>
      </w:tr>
      <w:tr w:rsidR="00026747" w:rsidRPr="006C6379" w14:paraId="59F69E54" w14:textId="77777777" w:rsidTr="000C7D8E">
        <w:tc>
          <w:tcPr>
            <w:tcW w:w="2500" w:type="pct"/>
          </w:tcPr>
          <w:p w14:paraId="3DF854D8" w14:textId="77777777" w:rsidR="00026747" w:rsidRPr="006C6379" w:rsidRDefault="00026747" w:rsidP="000C7D8E">
            <w:pPr>
              <w:numPr>
                <w:ilvl w:val="0"/>
                <w:numId w:val="9"/>
              </w:numPr>
              <w:spacing w:before="240" w:line="240" w:lineRule="atLeast"/>
              <w:ind w:left="714" w:hanging="357"/>
              <w:contextualSpacing/>
              <w:jc w:val="both"/>
              <w:rPr>
                <w:sz w:val="20"/>
                <w:szCs w:val="20"/>
              </w:rPr>
            </w:pPr>
            <w:r w:rsidRPr="006C6379">
              <w:rPr>
                <w:sz w:val="20"/>
                <w:szCs w:val="20"/>
              </w:rPr>
              <w:t>La frequenza</w:t>
            </w:r>
          </w:p>
        </w:tc>
        <w:tc>
          <w:tcPr>
            <w:tcW w:w="2500" w:type="pct"/>
          </w:tcPr>
          <w:p w14:paraId="7ADBB689" w14:textId="77777777" w:rsidR="00026747" w:rsidRPr="006C6379" w:rsidRDefault="00026747" w:rsidP="000C7D8E">
            <w:pPr>
              <w:numPr>
                <w:ilvl w:val="0"/>
                <w:numId w:val="9"/>
              </w:numPr>
              <w:spacing w:before="240" w:line="240" w:lineRule="atLeast"/>
              <w:ind w:left="714" w:hanging="357"/>
              <w:contextualSpacing/>
              <w:jc w:val="both"/>
              <w:rPr>
                <w:sz w:val="20"/>
                <w:szCs w:val="20"/>
              </w:rPr>
            </w:pPr>
            <w:r w:rsidRPr="006C6379">
              <w:rPr>
                <w:sz w:val="20"/>
                <w:szCs w:val="20"/>
              </w:rPr>
              <w:t>Il ritmo di apprendimento</w:t>
            </w:r>
          </w:p>
        </w:tc>
      </w:tr>
      <w:tr w:rsidR="00026747" w:rsidRPr="006C6379" w14:paraId="5FC276AC" w14:textId="77777777" w:rsidTr="000C7D8E">
        <w:tc>
          <w:tcPr>
            <w:tcW w:w="2500" w:type="pct"/>
          </w:tcPr>
          <w:p w14:paraId="6524E065" w14:textId="790E4533" w:rsidR="00026747" w:rsidRPr="00667D7E" w:rsidRDefault="00026747" w:rsidP="000C7D8E">
            <w:pPr>
              <w:numPr>
                <w:ilvl w:val="0"/>
                <w:numId w:val="9"/>
              </w:numPr>
              <w:spacing w:before="240" w:line="240" w:lineRule="atLeast"/>
              <w:ind w:left="714" w:hanging="357"/>
              <w:contextualSpacing/>
              <w:jc w:val="both"/>
              <w:rPr>
                <w:b/>
                <w:bCs/>
                <w:sz w:val="20"/>
                <w:szCs w:val="20"/>
              </w:rPr>
            </w:pPr>
            <w:r w:rsidRPr="00667D7E">
              <w:rPr>
                <w:b/>
                <w:bCs/>
                <w:sz w:val="20"/>
                <w:szCs w:val="20"/>
              </w:rPr>
              <w:t>L</w:t>
            </w:r>
            <w:r w:rsidR="0054061F" w:rsidRPr="00667D7E">
              <w:rPr>
                <w:b/>
                <w:bCs/>
                <w:sz w:val="20"/>
                <w:szCs w:val="20"/>
              </w:rPr>
              <w:t xml:space="preserve">a </w:t>
            </w:r>
            <w:r w:rsidRPr="00667D7E">
              <w:rPr>
                <w:b/>
                <w:bCs/>
                <w:sz w:val="20"/>
                <w:szCs w:val="20"/>
              </w:rPr>
              <w:t>partecipazione</w:t>
            </w:r>
            <w:r w:rsidR="00407F01" w:rsidRPr="00667D7E">
              <w:rPr>
                <w:b/>
                <w:bCs/>
                <w:sz w:val="20"/>
                <w:szCs w:val="20"/>
              </w:rPr>
              <w:t xml:space="preserve"> attiva e continua alle esercitazioni proposte sulla piattaforma </w:t>
            </w:r>
            <w:r w:rsidR="00407F01" w:rsidRPr="00667D7E">
              <w:rPr>
                <w:b/>
                <w:bCs/>
                <w:i/>
                <w:iCs/>
                <w:sz w:val="20"/>
                <w:szCs w:val="20"/>
              </w:rPr>
              <w:t>G-Suite</w:t>
            </w:r>
          </w:p>
        </w:tc>
        <w:tc>
          <w:tcPr>
            <w:tcW w:w="2500" w:type="pct"/>
          </w:tcPr>
          <w:p w14:paraId="52C16166" w14:textId="77777777" w:rsidR="00026747" w:rsidRPr="006C6379" w:rsidRDefault="00026747" w:rsidP="000C7D8E">
            <w:pPr>
              <w:numPr>
                <w:ilvl w:val="0"/>
                <w:numId w:val="9"/>
              </w:numPr>
              <w:spacing w:before="240" w:line="240" w:lineRule="atLeast"/>
              <w:ind w:left="714" w:hanging="357"/>
              <w:contextualSpacing/>
              <w:jc w:val="both"/>
              <w:rPr>
                <w:sz w:val="20"/>
                <w:szCs w:val="20"/>
              </w:rPr>
            </w:pPr>
            <w:r w:rsidRPr="006C6379">
              <w:rPr>
                <w:sz w:val="20"/>
                <w:szCs w:val="20"/>
              </w:rPr>
              <w:t>L’interesse</w:t>
            </w:r>
          </w:p>
        </w:tc>
      </w:tr>
      <w:tr w:rsidR="00026747" w:rsidRPr="006C6379" w14:paraId="404240B7" w14:textId="77777777" w:rsidTr="000C7D8E">
        <w:tc>
          <w:tcPr>
            <w:tcW w:w="2500" w:type="pct"/>
          </w:tcPr>
          <w:p w14:paraId="424F7E8C" w14:textId="77777777" w:rsidR="00026747" w:rsidRPr="00667D7E" w:rsidRDefault="00026747" w:rsidP="000C7D8E">
            <w:pPr>
              <w:spacing w:before="240" w:line="240" w:lineRule="atLeast"/>
              <w:contextualSpacing/>
              <w:jc w:val="both"/>
              <w:rPr>
                <w:b/>
                <w:bCs/>
                <w:sz w:val="20"/>
                <w:szCs w:val="20"/>
              </w:rPr>
            </w:pPr>
          </w:p>
        </w:tc>
        <w:tc>
          <w:tcPr>
            <w:tcW w:w="2500" w:type="pct"/>
          </w:tcPr>
          <w:p w14:paraId="7EB6A76F" w14:textId="77777777" w:rsidR="00026747" w:rsidRPr="006C6379" w:rsidRDefault="00026747" w:rsidP="000C7D8E">
            <w:pPr>
              <w:spacing w:before="240" w:line="240" w:lineRule="atLeast"/>
              <w:contextualSpacing/>
              <w:jc w:val="both"/>
              <w:rPr>
                <w:sz w:val="20"/>
                <w:szCs w:val="20"/>
              </w:rPr>
            </w:pPr>
          </w:p>
        </w:tc>
      </w:tr>
    </w:tbl>
    <w:p w14:paraId="48B97BD4"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sz w:val="20"/>
          <w:szCs w:val="20"/>
        </w:rPr>
      </w:pPr>
      <w:r w:rsidRPr="006C6379">
        <w:rPr>
          <w:b/>
          <w:sz w:val="20"/>
          <w:szCs w:val="20"/>
        </w:rPr>
        <w:t>9. STRUMENTI DI VERIFICA</w:t>
      </w:r>
    </w:p>
    <w:p w14:paraId="0ED05B92" w14:textId="77777777" w:rsidR="00026747" w:rsidRPr="006C6379" w:rsidRDefault="00026747" w:rsidP="00026747">
      <w:pPr>
        <w:spacing w:before="240"/>
        <w:ind w:left="720"/>
        <w:jc w:val="both"/>
        <w:rPr>
          <w:sz w:val="20"/>
          <w:szCs w:val="20"/>
        </w:rPr>
      </w:pPr>
      <w:r w:rsidRPr="006C6379">
        <w:rPr>
          <w:sz w:val="20"/>
          <w:szCs w:val="20"/>
        </w:rPr>
        <w:t>La verifica degli apprendimenti e l’attribuzione del voto viene effettuata attraverso le seguenti tipologie di tipo formativo e sommativo:</w:t>
      </w:r>
    </w:p>
    <w:tbl>
      <w:tblPr>
        <w:tblW w:w="0" w:type="auto"/>
        <w:tblInd w:w="720" w:type="dxa"/>
        <w:tblLook w:val="04A0" w:firstRow="1" w:lastRow="0" w:firstColumn="1" w:lastColumn="0" w:noHBand="0" w:noVBand="1"/>
      </w:tblPr>
      <w:tblGrid>
        <w:gridCol w:w="2864"/>
        <w:gridCol w:w="3441"/>
      </w:tblGrid>
      <w:tr w:rsidR="00026747" w:rsidRPr="006C6379" w14:paraId="28202DFC" w14:textId="77777777" w:rsidTr="000C7D8E">
        <w:tc>
          <w:tcPr>
            <w:tcW w:w="0" w:type="auto"/>
          </w:tcPr>
          <w:p w14:paraId="6A55A490" w14:textId="77777777" w:rsidR="00026747" w:rsidRPr="006C6379" w:rsidRDefault="00026747" w:rsidP="000C7D8E">
            <w:pPr>
              <w:numPr>
                <w:ilvl w:val="0"/>
                <w:numId w:val="10"/>
              </w:numPr>
              <w:spacing w:before="240" w:line="240" w:lineRule="atLeast"/>
              <w:ind w:left="714" w:hanging="357"/>
              <w:contextualSpacing/>
              <w:jc w:val="both"/>
              <w:rPr>
                <w:sz w:val="20"/>
                <w:szCs w:val="20"/>
              </w:rPr>
            </w:pPr>
            <w:r w:rsidRPr="006C6379">
              <w:rPr>
                <w:sz w:val="20"/>
                <w:szCs w:val="20"/>
              </w:rPr>
              <w:t>Verifica orale</w:t>
            </w:r>
          </w:p>
        </w:tc>
        <w:tc>
          <w:tcPr>
            <w:tcW w:w="0" w:type="auto"/>
          </w:tcPr>
          <w:p w14:paraId="72970ED0" w14:textId="77777777" w:rsidR="00026747" w:rsidRPr="006C6379" w:rsidRDefault="00026747" w:rsidP="000C7D8E">
            <w:pPr>
              <w:numPr>
                <w:ilvl w:val="0"/>
                <w:numId w:val="11"/>
              </w:numPr>
              <w:spacing w:before="240" w:line="240" w:lineRule="atLeast"/>
              <w:ind w:left="714" w:hanging="357"/>
              <w:contextualSpacing/>
              <w:jc w:val="both"/>
              <w:rPr>
                <w:sz w:val="20"/>
                <w:szCs w:val="20"/>
              </w:rPr>
            </w:pPr>
            <w:r w:rsidRPr="006C6379">
              <w:rPr>
                <w:sz w:val="20"/>
                <w:szCs w:val="20"/>
              </w:rPr>
              <w:t>Sviluppo di progetti</w:t>
            </w:r>
          </w:p>
        </w:tc>
      </w:tr>
      <w:tr w:rsidR="00026747" w:rsidRPr="006C6379" w14:paraId="3E4F58F0" w14:textId="77777777" w:rsidTr="000C7D8E">
        <w:tc>
          <w:tcPr>
            <w:tcW w:w="0" w:type="auto"/>
          </w:tcPr>
          <w:p w14:paraId="7590F017" w14:textId="77777777" w:rsidR="00026747" w:rsidRPr="006C6379" w:rsidRDefault="00026747" w:rsidP="000C7D8E">
            <w:pPr>
              <w:numPr>
                <w:ilvl w:val="0"/>
                <w:numId w:val="10"/>
              </w:numPr>
              <w:spacing w:before="240" w:line="240" w:lineRule="atLeast"/>
              <w:ind w:left="714" w:hanging="357"/>
              <w:contextualSpacing/>
              <w:jc w:val="both"/>
              <w:rPr>
                <w:sz w:val="20"/>
                <w:szCs w:val="20"/>
              </w:rPr>
            </w:pPr>
            <w:r w:rsidRPr="006C6379">
              <w:rPr>
                <w:sz w:val="20"/>
                <w:szCs w:val="20"/>
              </w:rPr>
              <w:t>Prova strutturata</w:t>
            </w:r>
          </w:p>
        </w:tc>
        <w:tc>
          <w:tcPr>
            <w:tcW w:w="0" w:type="auto"/>
          </w:tcPr>
          <w:p w14:paraId="54579080" w14:textId="77777777" w:rsidR="00026747" w:rsidRPr="006C6379" w:rsidRDefault="00026747" w:rsidP="000C7D8E">
            <w:pPr>
              <w:numPr>
                <w:ilvl w:val="0"/>
                <w:numId w:val="10"/>
              </w:numPr>
              <w:spacing w:before="240" w:line="240" w:lineRule="atLeast"/>
              <w:ind w:left="714" w:hanging="357"/>
              <w:contextualSpacing/>
              <w:jc w:val="both"/>
              <w:rPr>
                <w:sz w:val="20"/>
                <w:szCs w:val="20"/>
              </w:rPr>
            </w:pPr>
            <w:r w:rsidRPr="006C6379">
              <w:rPr>
                <w:sz w:val="20"/>
                <w:szCs w:val="20"/>
              </w:rPr>
              <w:t>Prove di laboratorio</w:t>
            </w:r>
          </w:p>
        </w:tc>
      </w:tr>
      <w:tr w:rsidR="00026747" w:rsidRPr="006C6379" w14:paraId="08D56EED" w14:textId="77777777" w:rsidTr="000C7D8E">
        <w:tc>
          <w:tcPr>
            <w:tcW w:w="0" w:type="auto"/>
          </w:tcPr>
          <w:p w14:paraId="0513D23F" w14:textId="77777777" w:rsidR="00026747" w:rsidRPr="006C6379" w:rsidRDefault="00026747" w:rsidP="000C7D8E">
            <w:pPr>
              <w:numPr>
                <w:ilvl w:val="0"/>
                <w:numId w:val="10"/>
              </w:numPr>
              <w:spacing w:before="240" w:line="240" w:lineRule="atLeast"/>
              <w:ind w:left="714" w:hanging="357"/>
              <w:contextualSpacing/>
              <w:jc w:val="both"/>
              <w:rPr>
                <w:sz w:val="20"/>
                <w:szCs w:val="20"/>
              </w:rPr>
            </w:pPr>
            <w:r w:rsidRPr="006C6379">
              <w:rPr>
                <w:sz w:val="20"/>
                <w:szCs w:val="20"/>
              </w:rPr>
              <w:t>Prova semistrutturata</w:t>
            </w:r>
          </w:p>
        </w:tc>
        <w:tc>
          <w:tcPr>
            <w:tcW w:w="0" w:type="auto"/>
          </w:tcPr>
          <w:p w14:paraId="6475734E" w14:textId="77777777" w:rsidR="00026747" w:rsidRPr="006C6379" w:rsidRDefault="00026747" w:rsidP="000C7D8E">
            <w:pPr>
              <w:numPr>
                <w:ilvl w:val="0"/>
                <w:numId w:val="10"/>
              </w:numPr>
              <w:spacing w:before="240" w:line="240" w:lineRule="atLeast"/>
              <w:ind w:left="714" w:hanging="357"/>
              <w:contextualSpacing/>
              <w:jc w:val="both"/>
              <w:rPr>
                <w:sz w:val="20"/>
                <w:szCs w:val="20"/>
              </w:rPr>
            </w:pPr>
            <w:r w:rsidRPr="006C6379">
              <w:rPr>
                <w:sz w:val="20"/>
                <w:szCs w:val="20"/>
              </w:rPr>
              <w:t>Prove grafiche</w:t>
            </w:r>
          </w:p>
        </w:tc>
      </w:tr>
      <w:tr w:rsidR="00026747" w:rsidRPr="006C6379" w14:paraId="4B325A20" w14:textId="77777777" w:rsidTr="000C7D8E">
        <w:tc>
          <w:tcPr>
            <w:tcW w:w="0" w:type="auto"/>
          </w:tcPr>
          <w:p w14:paraId="7F0D29AC" w14:textId="77777777" w:rsidR="00026747" w:rsidRPr="006C6379" w:rsidRDefault="00026747" w:rsidP="000C7D8E">
            <w:pPr>
              <w:numPr>
                <w:ilvl w:val="0"/>
                <w:numId w:val="10"/>
              </w:numPr>
              <w:spacing w:before="240" w:line="240" w:lineRule="atLeast"/>
              <w:ind w:left="714" w:hanging="357"/>
              <w:contextualSpacing/>
              <w:jc w:val="both"/>
              <w:rPr>
                <w:sz w:val="20"/>
                <w:szCs w:val="20"/>
              </w:rPr>
            </w:pPr>
            <w:r w:rsidRPr="006C6379">
              <w:rPr>
                <w:sz w:val="20"/>
                <w:szCs w:val="20"/>
              </w:rPr>
              <w:t>Risoluzione di problemi</w:t>
            </w:r>
          </w:p>
        </w:tc>
        <w:tc>
          <w:tcPr>
            <w:tcW w:w="0" w:type="auto"/>
          </w:tcPr>
          <w:p w14:paraId="3704B8CD" w14:textId="77777777" w:rsidR="00026747" w:rsidRPr="006C6379" w:rsidRDefault="00026747" w:rsidP="000C7D8E">
            <w:pPr>
              <w:numPr>
                <w:ilvl w:val="0"/>
                <w:numId w:val="10"/>
              </w:numPr>
              <w:spacing w:before="240" w:line="240" w:lineRule="atLeast"/>
              <w:ind w:left="714" w:hanging="357"/>
              <w:contextualSpacing/>
              <w:jc w:val="both"/>
              <w:rPr>
                <w:sz w:val="20"/>
                <w:szCs w:val="20"/>
              </w:rPr>
            </w:pPr>
            <w:r w:rsidRPr="006C6379">
              <w:rPr>
                <w:sz w:val="20"/>
                <w:szCs w:val="20"/>
              </w:rPr>
              <w:t>Analisi del testo</w:t>
            </w:r>
          </w:p>
        </w:tc>
      </w:tr>
      <w:tr w:rsidR="00026747" w:rsidRPr="006C6379" w14:paraId="48C4235D" w14:textId="77777777" w:rsidTr="000C7D8E">
        <w:tc>
          <w:tcPr>
            <w:tcW w:w="0" w:type="auto"/>
          </w:tcPr>
          <w:p w14:paraId="65B86CAB" w14:textId="77777777" w:rsidR="00026747" w:rsidRPr="006C6379" w:rsidRDefault="00026747" w:rsidP="000C7D8E">
            <w:pPr>
              <w:numPr>
                <w:ilvl w:val="0"/>
                <w:numId w:val="10"/>
              </w:numPr>
              <w:spacing w:before="240" w:line="240" w:lineRule="atLeast"/>
              <w:ind w:left="714" w:hanging="357"/>
              <w:contextualSpacing/>
              <w:jc w:val="both"/>
              <w:rPr>
                <w:sz w:val="20"/>
                <w:szCs w:val="20"/>
              </w:rPr>
            </w:pPr>
            <w:r w:rsidRPr="006C6379">
              <w:rPr>
                <w:sz w:val="20"/>
                <w:szCs w:val="20"/>
              </w:rPr>
              <w:t>Testo argomentativo</w:t>
            </w:r>
          </w:p>
        </w:tc>
        <w:tc>
          <w:tcPr>
            <w:tcW w:w="0" w:type="auto"/>
          </w:tcPr>
          <w:p w14:paraId="6F2DBD4D" w14:textId="77777777" w:rsidR="00026747" w:rsidRPr="006C6379" w:rsidRDefault="00026747" w:rsidP="000C7D8E">
            <w:pPr>
              <w:numPr>
                <w:ilvl w:val="0"/>
                <w:numId w:val="10"/>
              </w:numPr>
              <w:spacing w:before="240" w:line="240" w:lineRule="atLeast"/>
              <w:ind w:left="714" w:hanging="357"/>
              <w:contextualSpacing/>
              <w:jc w:val="both"/>
              <w:rPr>
                <w:sz w:val="20"/>
                <w:szCs w:val="20"/>
              </w:rPr>
            </w:pPr>
            <w:r w:rsidRPr="006C6379">
              <w:rPr>
                <w:sz w:val="20"/>
                <w:szCs w:val="20"/>
              </w:rPr>
              <w:t>Testo espositivo argomentativo</w:t>
            </w:r>
          </w:p>
        </w:tc>
      </w:tr>
      <w:tr w:rsidR="00026747" w:rsidRPr="006C6379" w14:paraId="1C2E48B3" w14:textId="77777777" w:rsidTr="000C7D8E">
        <w:tc>
          <w:tcPr>
            <w:tcW w:w="0" w:type="auto"/>
          </w:tcPr>
          <w:p w14:paraId="278D924F" w14:textId="77777777" w:rsidR="00026747" w:rsidRPr="006C6379" w:rsidRDefault="00026747" w:rsidP="000C7D8E">
            <w:pPr>
              <w:spacing w:before="240"/>
              <w:jc w:val="both"/>
              <w:rPr>
                <w:sz w:val="20"/>
                <w:szCs w:val="20"/>
              </w:rPr>
            </w:pPr>
          </w:p>
        </w:tc>
        <w:tc>
          <w:tcPr>
            <w:tcW w:w="0" w:type="auto"/>
          </w:tcPr>
          <w:p w14:paraId="7D32AD46" w14:textId="77777777" w:rsidR="00026747" w:rsidRPr="006C6379" w:rsidRDefault="00026747" w:rsidP="000C7D8E">
            <w:pPr>
              <w:numPr>
                <w:ilvl w:val="0"/>
                <w:numId w:val="10"/>
              </w:numPr>
              <w:spacing w:before="240"/>
              <w:jc w:val="both"/>
              <w:rPr>
                <w:sz w:val="20"/>
                <w:szCs w:val="20"/>
              </w:rPr>
            </w:pPr>
            <w:r w:rsidRPr="006C6379">
              <w:rPr>
                <w:sz w:val="20"/>
                <w:szCs w:val="20"/>
              </w:rPr>
              <w:t>Altro……............</w:t>
            </w:r>
          </w:p>
        </w:tc>
      </w:tr>
    </w:tbl>
    <w:p w14:paraId="36A7AEA7" w14:textId="77777777" w:rsidR="00026747" w:rsidRPr="006C6379" w:rsidRDefault="00026747" w:rsidP="00026747">
      <w:pPr>
        <w:rPr>
          <w:sz w:val="20"/>
          <w:szCs w:val="20"/>
        </w:rPr>
      </w:pPr>
    </w:p>
    <w:p w14:paraId="59E41C46" w14:textId="77777777" w:rsidR="00026747" w:rsidRPr="006C6379" w:rsidRDefault="00026747" w:rsidP="00026747">
      <w:pPr>
        <w:widowControl w:val="0"/>
        <w:autoSpaceDE w:val="0"/>
        <w:autoSpaceDN w:val="0"/>
        <w:jc w:val="both"/>
        <w:rPr>
          <w:iCs/>
          <w:spacing w:val="2"/>
          <w:sz w:val="20"/>
          <w:szCs w:val="20"/>
        </w:rPr>
      </w:pPr>
      <w:r w:rsidRPr="006C6379">
        <w:rPr>
          <w:iCs/>
          <w:spacing w:val="1"/>
          <w:sz w:val="20"/>
          <w:szCs w:val="20"/>
        </w:rPr>
        <w:t xml:space="preserve">Nel corso di ciascun quadrimestre, saranno effettuate almeno due prove scritte per ciascuna disciplina </w:t>
      </w:r>
      <w:r w:rsidRPr="006C6379">
        <w:rPr>
          <w:iCs/>
          <w:spacing w:val="2"/>
          <w:sz w:val="20"/>
          <w:szCs w:val="20"/>
        </w:rPr>
        <w:t xml:space="preserve">che le prevede, due interrogazioni orali, e/o alcuni questionari in sintonia con lo </w:t>
      </w:r>
      <w:r w:rsidRPr="006C6379">
        <w:rPr>
          <w:iCs/>
          <w:spacing w:val="6"/>
          <w:sz w:val="20"/>
          <w:szCs w:val="20"/>
        </w:rPr>
        <w:t xml:space="preserve">sviluppo della trattazione degli argomenti in ogni singola disciplina. Tali prove mireranno a </w:t>
      </w:r>
      <w:r w:rsidRPr="006C6379">
        <w:rPr>
          <w:iCs/>
          <w:spacing w:val="5"/>
          <w:sz w:val="20"/>
          <w:szCs w:val="20"/>
        </w:rPr>
        <w:t xml:space="preserve">verificare il livello di apprendimento di ciascun allievo e dell'intera classe, in modo da scandire su </w:t>
      </w:r>
      <w:r w:rsidRPr="006C6379">
        <w:rPr>
          <w:iCs/>
          <w:spacing w:val="2"/>
          <w:sz w:val="20"/>
          <w:szCs w:val="20"/>
        </w:rPr>
        <w:t>di esso il ritmo di svolgimento dell'attività programmata.</w:t>
      </w:r>
    </w:p>
    <w:p w14:paraId="1F1DA0F1" w14:textId="77777777" w:rsidR="00026747" w:rsidRPr="006C6379" w:rsidRDefault="00026747" w:rsidP="00026747">
      <w:pPr>
        <w:rPr>
          <w:sz w:val="20"/>
          <w:szCs w:val="20"/>
        </w:rPr>
      </w:pPr>
    </w:p>
    <w:p w14:paraId="4EB40C86" w14:textId="77777777" w:rsidR="00026747" w:rsidRPr="006C6379" w:rsidRDefault="00026747" w:rsidP="00026747">
      <w:pPr>
        <w:rPr>
          <w:sz w:val="20"/>
          <w:szCs w:val="20"/>
        </w:rPr>
      </w:pPr>
    </w:p>
    <w:p w14:paraId="6C515BC0"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jc w:val="center"/>
        <w:rPr>
          <w:sz w:val="20"/>
          <w:szCs w:val="20"/>
        </w:rPr>
      </w:pPr>
      <w:r w:rsidRPr="006C6379">
        <w:rPr>
          <w:b/>
          <w:sz w:val="20"/>
          <w:szCs w:val="20"/>
        </w:rPr>
        <w:t>10. INTERVENTI PER IL RECUPERO E IL POTENZIAMENTO</w:t>
      </w:r>
    </w:p>
    <w:p w14:paraId="4B66F332" w14:textId="337264BF" w:rsidR="00870D92" w:rsidRPr="006C6379" w:rsidRDefault="00870D92" w:rsidP="00030AE3">
      <w:pPr>
        <w:jc w:val="both"/>
      </w:pPr>
      <w:r w:rsidRPr="0054061F">
        <w:t xml:space="preserve">Relativamente agli interventi per l’integrazione degli apprendimenti, il sostegno/il supporto e il recupero, tenuto conto di quanto previsto dall’O.M. n. 11 del 16 maggio 2020, il </w:t>
      </w:r>
      <w:r w:rsidR="009F18BA" w:rsidRPr="0054061F">
        <w:t>C</w:t>
      </w:r>
      <w:r w:rsidRPr="0054061F">
        <w:t>onsiglio di classe</w:t>
      </w:r>
      <w:r w:rsidR="009F18BA" w:rsidRPr="0054061F">
        <w:t xml:space="preserve"> recepisce le seguenti indicazioni operative:</w:t>
      </w:r>
    </w:p>
    <w:p w14:paraId="468FB7F2" w14:textId="316EB329" w:rsidR="009F18BA" w:rsidRPr="006C6379" w:rsidRDefault="009F18BA" w:rsidP="00030AE3">
      <w:pPr>
        <w:jc w:val="both"/>
      </w:pPr>
      <w:r w:rsidRPr="006C6379">
        <w:t xml:space="preserve">● </w:t>
      </w:r>
      <w:r w:rsidRPr="006C6379">
        <w:rPr>
          <w:b/>
          <w:bCs/>
        </w:rPr>
        <w:t>PIA</w:t>
      </w:r>
      <w:r w:rsidRPr="006C6379">
        <w:t xml:space="preserve"> – Piano integrazione degli apprendimenti</w:t>
      </w:r>
    </w:p>
    <w:p w14:paraId="7EDC0CC6" w14:textId="15C240C4" w:rsidR="009F18BA" w:rsidRPr="006C6379" w:rsidRDefault="009F18BA" w:rsidP="00030AE3">
      <w:pPr>
        <w:jc w:val="both"/>
        <w:rPr>
          <w:sz w:val="22"/>
          <w:szCs w:val="22"/>
        </w:rPr>
      </w:pPr>
      <w:r w:rsidRPr="006C6379">
        <w:t xml:space="preserve">Il docente </w:t>
      </w:r>
      <w:r w:rsidR="00ED1D78" w:rsidRPr="006C6379">
        <w:t xml:space="preserve">che nell’anno scolastico 2019-2020 abbia stilato il </w:t>
      </w:r>
      <w:r w:rsidR="00ED1D78" w:rsidRPr="006C6379">
        <w:rPr>
          <w:sz w:val="22"/>
          <w:szCs w:val="22"/>
        </w:rPr>
        <w:t>PIA, potrà recuperare i contenuti e lavorare sulle competenze mancanti nella prima parte dell’anno. Qualora ci sia stato un cambio di docente, il professore curricolare per l’a.s 2020-2021 procederà al recupero degli obiettivi di apprendimento non raggiunti</w:t>
      </w:r>
      <w:r w:rsidR="00E81A0E" w:rsidRPr="006C6379">
        <w:rPr>
          <w:sz w:val="22"/>
          <w:szCs w:val="22"/>
        </w:rPr>
        <w:t>.</w:t>
      </w:r>
    </w:p>
    <w:p w14:paraId="0CEB5763" w14:textId="57BBD19E" w:rsidR="00E81A0E" w:rsidRPr="006C6379" w:rsidRDefault="00E81A0E" w:rsidP="00030AE3">
      <w:pPr>
        <w:jc w:val="both"/>
        <w:rPr>
          <w:i/>
          <w:iCs/>
        </w:rPr>
      </w:pPr>
      <w:r w:rsidRPr="006C6379">
        <w:rPr>
          <w:sz w:val="22"/>
          <w:szCs w:val="22"/>
        </w:rPr>
        <w:t xml:space="preserve">● </w:t>
      </w:r>
      <w:r w:rsidRPr="006C6379">
        <w:t xml:space="preserve">Recupero in </w:t>
      </w:r>
      <w:r w:rsidRPr="006C6379">
        <w:rPr>
          <w:i/>
          <w:iCs/>
        </w:rPr>
        <w:t>itinere</w:t>
      </w:r>
    </w:p>
    <w:p w14:paraId="6EB9DF70" w14:textId="1E365DA0" w:rsidR="00E81A0E" w:rsidRPr="006C6379" w:rsidRDefault="00E81A0E" w:rsidP="00030AE3">
      <w:pPr>
        <w:jc w:val="both"/>
      </w:pPr>
      <w:r w:rsidRPr="006C6379">
        <w:rPr>
          <w:i/>
          <w:iCs/>
        </w:rPr>
        <w:t>●</w:t>
      </w:r>
      <w:r w:rsidRPr="006C6379">
        <w:t xml:space="preserve"> Corsi pomeridiani</w:t>
      </w:r>
    </w:p>
    <w:p w14:paraId="26B27434" w14:textId="64521EA8" w:rsidR="00E81A0E" w:rsidRPr="006C6379" w:rsidRDefault="00E81A0E" w:rsidP="00030AE3">
      <w:pPr>
        <w:jc w:val="both"/>
      </w:pPr>
      <w:r w:rsidRPr="006C6379">
        <w:t>● Sportello didattico</w:t>
      </w:r>
    </w:p>
    <w:p w14:paraId="3D6EFDCE" w14:textId="1A60B5B9" w:rsidR="00372E46" w:rsidRPr="006C6379" w:rsidRDefault="00372E46" w:rsidP="00030AE3">
      <w:pPr>
        <w:jc w:val="both"/>
      </w:pPr>
      <w:r w:rsidRPr="006C6379">
        <w:t xml:space="preserve">● </w:t>
      </w:r>
      <w:r w:rsidRPr="006C6379">
        <w:rPr>
          <w:b/>
          <w:bCs/>
        </w:rPr>
        <w:t>PAI</w:t>
      </w:r>
      <w:r w:rsidRPr="006C6379">
        <w:t xml:space="preserve"> – Piano di apprendimento individualizzato</w:t>
      </w:r>
    </w:p>
    <w:p w14:paraId="0B283BFF" w14:textId="64D654B8" w:rsidR="00372E46" w:rsidRPr="006C6379" w:rsidRDefault="00372E46" w:rsidP="00030AE3">
      <w:pPr>
        <w:jc w:val="both"/>
      </w:pPr>
      <w:r w:rsidRPr="006C6379">
        <w:t>Il recupero finale dovrà essere formalizzato nello scrutinio di giugno 2021; pertanto, l’alunno avrà a disposizione tutto l’a.s. 2020-2021 per colmare le carenze dell’anno precedente.</w:t>
      </w:r>
    </w:p>
    <w:p w14:paraId="17E61BA3" w14:textId="6BBDBB8E" w:rsidR="00E81A0E" w:rsidRPr="006C6379" w:rsidRDefault="00E81A0E" w:rsidP="00030AE3">
      <w:pPr>
        <w:jc w:val="both"/>
      </w:pPr>
    </w:p>
    <w:p w14:paraId="375ECA0A" w14:textId="45BBE270" w:rsidR="00E81A0E" w:rsidRPr="006C6379" w:rsidRDefault="00E81A0E" w:rsidP="00030AE3">
      <w:pPr>
        <w:jc w:val="both"/>
      </w:pPr>
    </w:p>
    <w:p w14:paraId="5B6583F9" w14:textId="3A452C33" w:rsidR="00E81A0E" w:rsidRPr="006C6379" w:rsidRDefault="00E81A0E" w:rsidP="00030AE3">
      <w:pPr>
        <w:jc w:val="both"/>
      </w:pPr>
    </w:p>
    <w:p w14:paraId="583B55AD" w14:textId="3B84263D" w:rsidR="00E81A0E" w:rsidRPr="006C6379" w:rsidRDefault="00E81A0E" w:rsidP="00030AE3">
      <w:pPr>
        <w:jc w:val="both"/>
        <w:rPr>
          <w:sz w:val="22"/>
          <w:szCs w:val="22"/>
        </w:rPr>
      </w:pPr>
    </w:p>
    <w:p w14:paraId="434F2726" w14:textId="1BE43E4A" w:rsidR="00026747" w:rsidRPr="006C6379" w:rsidRDefault="00026747" w:rsidP="00030AE3">
      <w:pPr>
        <w:jc w:val="both"/>
      </w:pPr>
      <w:r w:rsidRPr="006C6379">
        <w:t xml:space="preserve"> </w:t>
      </w:r>
    </w:p>
    <w:p w14:paraId="4E9DBA9D" w14:textId="77777777" w:rsidR="00026747" w:rsidRPr="006C6379" w:rsidRDefault="00026747" w:rsidP="00026747">
      <w:r w:rsidRPr="006C6379">
        <w:t>Per la valorizzazione delle eccellenze, viene proposto l’approfondimento dei contenuti disciplinari, secondo le seguenti modalità:</w:t>
      </w:r>
    </w:p>
    <w:p w14:paraId="140D02C3" w14:textId="77777777" w:rsidR="00026747" w:rsidRPr="006C6379" w:rsidRDefault="00026747" w:rsidP="00026747">
      <w:pPr>
        <w:numPr>
          <w:ilvl w:val="0"/>
          <w:numId w:val="13"/>
        </w:numPr>
      </w:pPr>
      <w:r w:rsidRPr="006C6379">
        <w:t>Lavori multidisciplinari</w:t>
      </w:r>
    </w:p>
    <w:p w14:paraId="522FB1A1" w14:textId="77777777" w:rsidR="00026747" w:rsidRPr="006C6379" w:rsidRDefault="00026747" w:rsidP="00026747">
      <w:pPr>
        <w:numPr>
          <w:ilvl w:val="0"/>
          <w:numId w:val="13"/>
        </w:numPr>
        <w:rPr>
          <w:i/>
        </w:rPr>
      </w:pPr>
      <w:r w:rsidRPr="006C6379">
        <w:rPr>
          <w:i/>
        </w:rPr>
        <w:t>Tutoring</w:t>
      </w:r>
    </w:p>
    <w:p w14:paraId="0ABE4F93" w14:textId="7237FC6F" w:rsidR="00026747" w:rsidRPr="006C6379" w:rsidRDefault="00026747" w:rsidP="00026747">
      <w:pPr>
        <w:numPr>
          <w:ilvl w:val="0"/>
          <w:numId w:val="13"/>
        </w:numPr>
        <w:rPr>
          <w:i/>
        </w:rPr>
      </w:pPr>
      <w:r w:rsidRPr="006C6379">
        <w:t>Approfondimento dei singoli docenti</w:t>
      </w:r>
    </w:p>
    <w:p w14:paraId="68DC1D71" w14:textId="77777777" w:rsidR="00870D92" w:rsidRPr="006C6379" w:rsidRDefault="00870D92" w:rsidP="00870D92">
      <w:pPr>
        <w:rPr>
          <w:i/>
        </w:rPr>
      </w:pPr>
    </w:p>
    <w:p w14:paraId="41FF64F6" w14:textId="77777777" w:rsidR="00026747" w:rsidRPr="006C6379" w:rsidRDefault="00026747" w:rsidP="00026747">
      <w:pPr>
        <w:ind w:left="720"/>
        <w:rPr>
          <w:i/>
        </w:rPr>
      </w:pPr>
    </w:p>
    <w:p w14:paraId="7DD111CC"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sz w:val="20"/>
          <w:szCs w:val="20"/>
        </w:rPr>
      </w:pPr>
      <w:r w:rsidRPr="006C6379">
        <w:rPr>
          <w:b/>
          <w:sz w:val="20"/>
          <w:szCs w:val="20"/>
        </w:rPr>
        <w:t>11. ATTIVITA’ EXTACURRICOLARI</w:t>
      </w:r>
    </w:p>
    <w:p w14:paraId="58A4B68B"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bCs/>
          <w:sz w:val="20"/>
          <w:szCs w:val="20"/>
        </w:rPr>
      </w:pPr>
      <w:r w:rsidRPr="006C6379">
        <w:rPr>
          <w:b/>
          <w:bCs/>
          <w:sz w:val="20"/>
          <w:szCs w:val="20"/>
        </w:rPr>
        <w:t>Segnare con una crocetta le voci che interessano</w:t>
      </w:r>
    </w:p>
    <w:p w14:paraId="41FBE104" w14:textId="77777777" w:rsidR="00026747" w:rsidRPr="006C6379" w:rsidRDefault="00026747" w:rsidP="00026747">
      <w:pPr>
        <w:rPr>
          <w:sz w:val="20"/>
          <w:szCs w:val="20"/>
        </w:rPr>
      </w:pPr>
    </w:p>
    <w:p w14:paraId="76F42D38" w14:textId="77777777" w:rsidR="00026747" w:rsidRPr="006C6379" w:rsidRDefault="00026747" w:rsidP="00026747">
      <w:pPr>
        <w:rPr>
          <w:sz w:val="20"/>
          <w:szCs w:val="20"/>
        </w:rPr>
      </w:pPr>
    </w:p>
    <w:p w14:paraId="1077A439" w14:textId="77777777" w:rsidR="00026747" w:rsidRPr="006C6379" w:rsidRDefault="00026747" w:rsidP="00026747">
      <w:pPr>
        <w:jc w:val="both"/>
        <w:rPr>
          <w:sz w:val="20"/>
          <w:szCs w:val="20"/>
        </w:rPr>
      </w:pPr>
      <w:r w:rsidRPr="006C6379">
        <w:rPr>
          <w:sz w:val="20"/>
          <w:szCs w:val="20"/>
        </w:rPr>
        <w:t>Saranno presi in considerazione tutti i progetti formativi previsti nel PTOF, con un’evidente ricaduta didattica sulla classe.</w:t>
      </w:r>
    </w:p>
    <w:p w14:paraId="58E3E151" w14:textId="77777777" w:rsidR="00026747" w:rsidRPr="006C6379" w:rsidRDefault="00026747" w:rsidP="00026747">
      <w:pPr>
        <w:jc w:val="both"/>
        <w:rPr>
          <w:sz w:val="20"/>
          <w:szCs w:val="20"/>
        </w:rPr>
      </w:pPr>
    </w:p>
    <w:p w14:paraId="3947CC9F" w14:textId="77777777" w:rsidR="00026747" w:rsidRPr="006C6379" w:rsidRDefault="00026747" w:rsidP="00026747">
      <w:pPr>
        <w:widowControl w:val="0"/>
        <w:numPr>
          <w:ilvl w:val="0"/>
          <w:numId w:val="14"/>
        </w:numPr>
        <w:autoSpaceDE w:val="0"/>
        <w:autoSpaceDN w:val="0"/>
        <w:spacing w:after="288" w:line="240" w:lineRule="atLeast"/>
        <w:ind w:left="714" w:hanging="357"/>
        <w:contextualSpacing/>
        <w:jc w:val="both"/>
        <w:rPr>
          <w:iCs/>
          <w:spacing w:val="1"/>
          <w:sz w:val="20"/>
          <w:szCs w:val="20"/>
        </w:rPr>
      </w:pPr>
      <w:r w:rsidRPr="006C6379">
        <w:rPr>
          <w:iCs/>
          <w:spacing w:val="1"/>
          <w:sz w:val="20"/>
          <w:szCs w:val="20"/>
        </w:rPr>
        <w:t xml:space="preserve">PCTO (Percorsi per le competenze trasversali e per l’orientamento) </w:t>
      </w:r>
      <w:r w:rsidRPr="006C6379">
        <w:rPr>
          <w:sz w:val="20"/>
          <w:szCs w:val="20"/>
        </w:rPr>
        <w:t>□</w:t>
      </w:r>
    </w:p>
    <w:p w14:paraId="1281D4B1" w14:textId="77777777" w:rsidR="00026747" w:rsidRPr="006C6379" w:rsidRDefault="00026747" w:rsidP="00026747">
      <w:pPr>
        <w:widowControl w:val="0"/>
        <w:numPr>
          <w:ilvl w:val="0"/>
          <w:numId w:val="14"/>
        </w:numPr>
        <w:autoSpaceDE w:val="0"/>
        <w:autoSpaceDN w:val="0"/>
        <w:spacing w:after="288" w:line="240" w:lineRule="atLeast"/>
        <w:ind w:left="714" w:hanging="357"/>
        <w:contextualSpacing/>
        <w:jc w:val="both"/>
        <w:rPr>
          <w:iCs/>
          <w:spacing w:val="1"/>
          <w:sz w:val="20"/>
          <w:szCs w:val="20"/>
        </w:rPr>
      </w:pPr>
      <w:r w:rsidRPr="006C6379">
        <w:rPr>
          <w:sz w:val="20"/>
          <w:szCs w:val="20"/>
        </w:rPr>
        <w:t>Pon programmati nell’anno scolastico □</w:t>
      </w:r>
    </w:p>
    <w:p w14:paraId="19C9577B" w14:textId="77777777" w:rsidR="00026747" w:rsidRPr="006C6379" w:rsidRDefault="00026747" w:rsidP="00026747">
      <w:pPr>
        <w:widowControl w:val="0"/>
        <w:numPr>
          <w:ilvl w:val="0"/>
          <w:numId w:val="14"/>
        </w:numPr>
        <w:autoSpaceDE w:val="0"/>
        <w:autoSpaceDN w:val="0"/>
        <w:spacing w:after="288" w:line="240" w:lineRule="atLeast"/>
        <w:ind w:left="714" w:hanging="357"/>
        <w:contextualSpacing/>
        <w:jc w:val="both"/>
        <w:rPr>
          <w:iCs/>
          <w:spacing w:val="1"/>
          <w:sz w:val="20"/>
          <w:szCs w:val="20"/>
        </w:rPr>
      </w:pPr>
      <w:r w:rsidRPr="006C6379">
        <w:rPr>
          <w:sz w:val="20"/>
          <w:szCs w:val="20"/>
        </w:rPr>
        <w:t>Corsi per le certificazioni linguistiche</w:t>
      </w:r>
      <w:r w:rsidRPr="006C6379">
        <w:rPr>
          <w:iCs/>
          <w:spacing w:val="1"/>
          <w:sz w:val="20"/>
          <w:szCs w:val="20"/>
        </w:rPr>
        <w:t xml:space="preserve"> </w:t>
      </w:r>
      <w:r w:rsidRPr="006C6379">
        <w:rPr>
          <w:sz w:val="20"/>
          <w:szCs w:val="20"/>
        </w:rPr>
        <w:t>□</w:t>
      </w:r>
    </w:p>
    <w:p w14:paraId="5C2DC09B" w14:textId="77777777" w:rsidR="00026747" w:rsidRPr="006C6379" w:rsidRDefault="00026747" w:rsidP="00026747">
      <w:pPr>
        <w:widowControl w:val="0"/>
        <w:numPr>
          <w:ilvl w:val="0"/>
          <w:numId w:val="14"/>
        </w:numPr>
        <w:autoSpaceDE w:val="0"/>
        <w:autoSpaceDN w:val="0"/>
        <w:spacing w:after="288" w:line="240" w:lineRule="atLeast"/>
        <w:ind w:left="714" w:hanging="357"/>
        <w:contextualSpacing/>
        <w:jc w:val="both"/>
        <w:rPr>
          <w:iCs/>
          <w:spacing w:val="1"/>
          <w:sz w:val="20"/>
          <w:szCs w:val="20"/>
        </w:rPr>
      </w:pPr>
      <w:r w:rsidRPr="006C6379">
        <w:rPr>
          <w:sz w:val="20"/>
          <w:szCs w:val="20"/>
        </w:rPr>
        <w:t>Corsi per le certificazioni linguistiche □</w:t>
      </w:r>
    </w:p>
    <w:p w14:paraId="6242D99E" w14:textId="77777777" w:rsidR="00026747" w:rsidRPr="006C6379" w:rsidRDefault="00026747" w:rsidP="00026747">
      <w:pPr>
        <w:widowControl w:val="0"/>
        <w:numPr>
          <w:ilvl w:val="0"/>
          <w:numId w:val="14"/>
        </w:numPr>
        <w:autoSpaceDE w:val="0"/>
        <w:autoSpaceDN w:val="0"/>
        <w:spacing w:line="240" w:lineRule="atLeast"/>
        <w:ind w:left="714" w:hanging="357"/>
        <w:contextualSpacing/>
        <w:jc w:val="both"/>
        <w:rPr>
          <w:iCs/>
          <w:sz w:val="20"/>
          <w:szCs w:val="20"/>
        </w:rPr>
      </w:pPr>
      <w:r w:rsidRPr="006C6379">
        <w:rPr>
          <w:iCs/>
          <w:sz w:val="20"/>
          <w:szCs w:val="20"/>
        </w:rPr>
        <w:t xml:space="preserve">Spettacoli teatrali e uscite didattiche coerenti con l’indirizzo di studi </w:t>
      </w:r>
      <w:r w:rsidRPr="006C6379">
        <w:rPr>
          <w:sz w:val="20"/>
          <w:szCs w:val="20"/>
        </w:rPr>
        <w:t>□</w:t>
      </w:r>
    </w:p>
    <w:p w14:paraId="39A35E09" w14:textId="77777777" w:rsidR="00026747" w:rsidRPr="006C6379" w:rsidRDefault="00026747" w:rsidP="00026747">
      <w:pPr>
        <w:widowControl w:val="0"/>
        <w:numPr>
          <w:ilvl w:val="0"/>
          <w:numId w:val="14"/>
        </w:numPr>
        <w:autoSpaceDE w:val="0"/>
        <w:autoSpaceDN w:val="0"/>
        <w:spacing w:line="240" w:lineRule="atLeast"/>
        <w:ind w:left="714" w:hanging="357"/>
        <w:contextualSpacing/>
        <w:jc w:val="both"/>
        <w:rPr>
          <w:iCs/>
          <w:sz w:val="20"/>
          <w:szCs w:val="20"/>
        </w:rPr>
      </w:pPr>
      <w:r w:rsidRPr="006C6379">
        <w:rPr>
          <w:sz w:val="20"/>
          <w:szCs w:val="20"/>
        </w:rPr>
        <w:t>Altro……………………………………………………………..</w:t>
      </w:r>
    </w:p>
    <w:p w14:paraId="4B5B5EBA" w14:textId="77777777" w:rsidR="00026747" w:rsidRPr="006C6379" w:rsidRDefault="00026747" w:rsidP="00026747">
      <w:pPr>
        <w:widowControl w:val="0"/>
        <w:autoSpaceDE w:val="0"/>
        <w:autoSpaceDN w:val="0"/>
        <w:spacing w:line="360" w:lineRule="auto"/>
        <w:ind w:left="720"/>
        <w:jc w:val="both"/>
        <w:rPr>
          <w:i/>
          <w:iCs/>
          <w:sz w:val="20"/>
          <w:szCs w:val="20"/>
        </w:rPr>
      </w:pPr>
    </w:p>
    <w:p w14:paraId="0B4DEF26" w14:textId="77777777" w:rsidR="00026747" w:rsidRPr="006C6379" w:rsidRDefault="00026747" w:rsidP="00026747">
      <w:pPr>
        <w:widowControl w:val="0"/>
        <w:autoSpaceDE w:val="0"/>
        <w:autoSpaceDN w:val="0"/>
        <w:spacing w:line="360" w:lineRule="auto"/>
        <w:ind w:left="720"/>
        <w:jc w:val="both"/>
        <w:rPr>
          <w:i/>
          <w:iCs/>
          <w:sz w:val="20"/>
          <w:szCs w:val="20"/>
        </w:rPr>
      </w:pPr>
    </w:p>
    <w:p w14:paraId="47DC35A8" w14:textId="77777777" w:rsidR="00026747" w:rsidRPr="006C6379" w:rsidRDefault="00026747" w:rsidP="00026747">
      <w:pPr>
        <w:widowControl w:val="0"/>
        <w:autoSpaceDE w:val="0"/>
        <w:autoSpaceDN w:val="0"/>
        <w:spacing w:line="360" w:lineRule="auto"/>
        <w:ind w:left="720"/>
        <w:jc w:val="both"/>
        <w:rPr>
          <w:i/>
          <w:iCs/>
          <w:sz w:val="20"/>
          <w:szCs w:val="20"/>
        </w:rPr>
      </w:pPr>
    </w:p>
    <w:p w14:paraId="6603585A"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sz w:val="20"/>
          <w:szCs w:val="20"/>
        </w:rPr>
      </w:pPr>
      <w:r w:rsidRPr="006C6379">
        <w:rPr>
          <w:b/>
          <w:sz w:val="20"/>
          <w:szCs w:val="20"/>
        </w:rPr>
        <w:t>12. VISITE GUIDATE/VIAGGI DI ISTRUZIONE</w:t>
      </w:r>
    </w:p>
    <w:p w14:paraId="29616B3C" w14:textId="77777777" w:rsidR="00026747" w:rsidRPr="006C6379" w:rsidRDefault="00026747" w:rsidP="00026747">
      <w:pPr>
        <w:rPr>
          <w:sz w:val="20"/>
          <w:szCs w:val="20"/>
        </w:rPr>
      </w:pPr>
    </w:p>
    <w:p w14:paraId="195B9DEA" w14:textId="07A03ACB" w:rsidR="00026747" w:rsidRPr="006C6379" w:rsidRDefault="00BA7AF5" w:rsidP="00026747">
      <w:pPr>
        <w:widowControl w:val="0"/>
        <w:autoSpaceDE w:val="0"/>
        <w:autoSpaceDN w:val="0"/>
        <w:contextualSpacing/>
        <w:jc w:val="both"/>
        <w:rPr>
          <w:iCs/>
          <w:sz w:val="20"/>
          <w:szCs w:val="20"/>
        </w:rPr>
      </w:pPr>
      <w:r w:rsidRPr="0054061F">
        <w:rPr>
          <w:iCs/>
          <w:sz w:val="20"/>
          <w:szCs w:val="20"/>
        </w:rPr>
        <w:t xml:space="preserve">Le uscite didattiche e i viaggi di istruzione </w:t>
      </w:r>
      <w:r w:rsidRPr="00667D7E">
        <w:rPr>
          <w:b/>
          <w:bCs/>
          <w:iCs/>
          <w:sz w:val="20"/>
          <w:szCs w:val="20"/>
        </w:rPr>
        <w:t>sono sospesi</w:t>
      </w:r>
      <w:r w:rsidRPr="0054061F">
        <w:rPr>
          <w:iCs/>
          <w:sz w:val="20"/>
          <w:szCs w:val="20"/>
        </w:rPr>
        <w:t xml:space="preserve"> a causa dell’emergenza </w:t>
      </w:r>
      <w:r w:rsidR="0081491A" w:rsidRPr="0054061F">
        <w:rPr>
          <w:iCs/>
          <w:sz w:val="20"/>
          <w:szCs w:val="20"/>
        </w:rPr>
        <w:t xml:space="preserve">epidemiologica </w:t>
      </w:r>
      <w:r w:rsidRPr="0054061F">
        <w:rPr>
          <w:iCs/>
          <w:sz w:val="20"/>
          <w:szCs w:val="20"/>
        </w:rPr>
        <w:t>in atto</w:t>
      </w:r>
      <w:r w:rsidR="00F83BB6">
        <w:rPr>
          <w:iCs/>
          <w:sz w:val="20"/>
          <w:szCs w:val="20"/>
        </w:rPr>
        <w:t>,</w:t>
      </w:r>
      <w:r w:rsidRPr="0054061F">
        <w:rPr>
          <w:iCs/>
          <w:sz w:val="20"/>
          <w:szCs w:val="20"/>
        </w:rPr>
        <w:t xml:space="preserve"> sul territorio nazionale</w:t>
      </w:r>
      <w:r w:rsidR="00026747" w:rsidRPr="0054061F">
        <w:rPr>
          <w:iCs/>
          <w:sz w:val="20"/>
          <w:szCs w:val="20"/>
        </w:rPr>
        <w:t>.</w:t>
      </w:r>
    </w:p>
    <w:p w14:paraId="6AC5C790" w14:textId="77777777" w:rsidR="00026747" w:rsidRPr="006C6379" w:rsidRDefault="00026747" w:rsidP="00026747">
      <w:pPr>
        <w:widowControl w:val="0"/>
        <w:autoSpaceDE w:val="0"/>
        <w:autoSpaceDN w:val="0"/>
        <w:contextualSpacing/>
        <w:jc w:val="both"/>
        <w:rPr>
          <w:iCs/>
          <w:sz w:val="20"/>
          <w:szCs w:val="20"/>
        </w:rPr>
      </w:pPr>
    </w:p>
    <w:p w14:paraId="4085C9F0"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sz w:val="20"/>
          <w:szCs w:val="20"/>
        </w:rPr>
      </w:pPr>
      <w:r w:rsidRPr="006C6379">
        <w:rPr>
          <w:b/>
          <w:sz w:val="20"/>
          <w:szCs w:val="20"/>
        </w:rPr>
        <w:t>13. RAPPORTI CON LE FAMIGLIE</w:t>
      </w:r>
    </w:p>
    <w:p w14:paraId="67A0C1F2" w14:textId="77777777" w:rsidR="00026747" w:rsidRPr="006C6379" w:rsidRDefault="00026747" w:rsidP="00026747">
      <w:pPr>
        <w:rPr>
          <w:sz w:val="20"/>
          <w:szCs w:val="20"/>
        </w:rPr>
      </w:pPr>
    </w:p>
    <w:p w14:paraId="1D3D3EE0" w14:textId="5A4B2AB9" w:rsidR="00026747" w:rsidRPr="006C6379" w:rsidRDefault="009A4FFF" w:rsidP="00026747">
      <w:pPr>
        <w:widowControl w:val="0"/>
        <w:autoSpaceDE w:val="0"/>
        <w:autoSpaceDN w:val="0"/>
        <w:jc w:val="both"/>
        <w:rPr>
          <w:iCs/>
        </w:rPr>
      </w:pPr>
      <w:r w:rsidRPr="006C6379">
        <w:rPr>
          <w:iCs/>
          <w:spacing w:val="1"/>
        </w:rPr>
        <w:t xml:space="preserve">È </w:t>
      </w:r>
      <w:r w:rsidR="00026747" w:rsidRPr="006C6379">
        <w:rPr>
          <w:iCs/>
          <w:spacing w:val="1"/>
        </w:rPr>
        <w:t xml:space="preserve">necessario che le famiglie si mantengano in continuo e frequente contatto con i docenti, in quanto </w:t>
      </w:r>
      <w:r w:rsidR="00026747" w:rsidRPr="006C6379">
        <w:rPr>
          <w:iCs/>
          <w:spacing w:val="4"/>
        </w:rPr>
        <w:t xml:space="preserve">solo l'interazione scuola-famiglia, sostenuta dagli stessi principi e mirante al raggiungimento degli </w:t>
      </w:r>
      <w:r w:rsidR="00026747" w:rsidRPr="006C6379">
        <w:rPr>
          <w:iCs/>
          <w:spacing w:val="1"/>
        </w:rPr>
        <w:t>stessi obiettivi, garantisce la formazione completa ed armonica del discente.</w:t>
      </w:r>
      <w:r w:rsidR="00026747" w:rsidRPr="006C6379">
        <w:rPr>
          <w:iCs/>
          <w:spacing w:val="-1"/>
        </w:rPr>
        <w:t xml:space="preserve"> Pertanto, ogni docente sarà disponibile ad incontrare </w:t>
      </w:r>
      <w:r w:rsidR="003A182F" w:rsidRPr="006C6379">
        <w:rPr>
          <w:iCs/>
          <w:spacing w:val="-1"/>
        </w:rPr>
        <w:t xml:space="preserve">i genitori </w:t>
      </w:r>
      <w:r w:rsidR="0081491A" w:rsidRPr="006C6379">
        <w:rPr>
          <w:iCs/>
          <w:spacing w:val="-1"/>
        </w:rPr>
        <w:t>(</w:t>
      </w:r>
      <w:r w:rsidR="0081491A" w:rsidRPr="00F83BB6">
        <w:rPr>
          <w:b/>
          <w:bCs/>
          <w:iCs/>
          <w:spacing w:val="-1"/>
        </w:rPr>
        <w:t>anche in video-conferenza</w:t>
      </w:r>
      <w:r w:rsidR="00857393" w:rsidRPr="00F83BB6">
        <w:rPr>
          <w:b/>
          <w:bCs/>
          <w:iCs/>
          <w:spacing w:val="-1"/>
        </w:rPr>
        <w:t xml:space="preserve"> con </w:t>
      </w:r>
      <w:r w:rsidR="00857393" w:rsidRPr="00F83BB6">
        <w:rPr>
          <w:b/>
          <w:bCs/>
          <w:i/>
          <w:spacing w:val="-1"/>
        </w:rPr>
        <w:t xml:space="preserve">Meet </w:t>
      </w:r>
      <w:r w:rsidR="00857393" w:rsidRPr="00F83BB6">
        <w:rPr>
          <w:b/>
          <w:bCs/>
          <w:iCs/>
          <w:spacing w:val="-1"/>
        </w:rPr>
        <w:t xml:space="preserve">di </w:t>
      </w:r>
      <w:r w:rsidR="00857393" w:rsidRPr="00F83BB6">
        <w:rPr>
          <w:b/>
          <w:bCs/>
          <w:i/>
          <w:spacing w:val="-1"/>
        </w:rPr>
        <w:t>GSuite</w:t>
      </w:r>
      <w:r w:rsidR="00857393" w:rsidRPr="0054061F">
        <w:rPr>
          <w:iCs/>
          <w:spacing w:val="-1"/>
        </w:rPr>
        <w:t>)</w:t>
      </w:r>
      <w:r w:rsidR="00393FD3">
        <w:rPr>
          <w:iCs/>
          <w:spacing w:val="-1"/>
        </w:rPr>
        <w:t xml:space="preserve"> </w:t>
      </w:r>
      <w:r w:rsidR="00026747" w:rsidRPr="006C6379">
        <w:rPr>
          <w:iCs/>
          <w:spacing w:val="-1"/>
        </w:rPr>
        <w:t xml:space="preserve">e fornire notizie </w:t>
      </w:r>
      <w:r w:rsidR="00026747" w:rsidRPr="006C6379">
        <w:rPr>
          <w:iCs/>
          <w:spacing w:val="2"/>
        </w:rPr>
        <w:t xml:space="preserve">sull'andamento dell'alunno, </w:t>
      </w:r>
      <w:r w:rsidR="003A182F">
        <w:rPr>
          <w:iCs/>
          <w:spacing w:val="2"/>
        </w:rPr>
        <w:t>mediante un</w:t>
      </w:r>
      <w:r w:rsidR="00026747" w:rsidRPr="006C6379">
        <w:rPr>
          <w:iCs/>
          <w:spacing w:val="2"/>
        </w:rPr>
        <w:t xml:space="preserve"> appuntament</w:t>
      </w:r>
      <w:r w:rsidR="00393FD3">
        <w:rPr>
          <w:iCs/>
          <w:spacing w:val="2"/>
        </w:rPr>
        <w:t>o</w:t>
      </w:r>
      <w:r w:rsidR="003A182F">
        <w:rPr>
          <w:iCs/>
          <w:spacing w:val="2"/>
        </w:rPr>
        <w:t xml:space="preserve"> </w:t>
      </w:r>
      <w:r w:rsidR="00007470">
        <w:rPr>
          <w:iCs/>
          <w:spacing w:val="2"/>
        </w:rPr>
        <w:t>prenotato</w:t>
      </w:r>
      <w:r w:rsidR="003A182F">
        <w:rPr>
          <w:iCs/>
          <w:spacing w:val="2"/>
        </w:rPr>
        <w:t xml:space="preserve"> </w:t>
      </w:r>
      <w:r w:rsidR="00007470">
        <w:rPr>
          <w:iCs/>
          <w:spacing w:val="2"/>
        </w:rPr>
        <w:t>da</w:t>
      </w:r>
      <w:r w:rsidR="003A182F">
        <w:rPr>
          <w:iCs/>
          <w:spacing w:val="2"/>
        </w:rPr>
        <w:t>i genitori</w:t>
      </w:r>
      <w:r w:rsidR="00393FD3">
        <w:rPr>
          <w:iCs/>
          <w:spacing w:val="2"/>
        </w:rPr>
        <w:t xml:space="preserve"> sul registro elettronico Argo</w:t>
      </w:r>
      <w:r w:rsidR="00026747" w:rsidRPr="006C6379">
        <w:rPr>
          <w:iCs/>
          <w:spacing w:val="2"/>
        </w:rPr>
        <w:t>.</w:t>
      </w:r>
    </w:p>
    <w:p w14:paraId="51A1E8AC" w14:textId="77777777" w:rsidR="00026747" w:rsidRPr="006C6379" w:rsidRDefault="00026747" w:rsidP="00026747">
      <w:pPr>
        <w:widowControl w:val="0"/>
        <w:autoSpaceDE w:val="0"/>
        <w:autoSpaceDN w:val="0"/>
        <w:spacing w:after="288"/>
        <w:jc w:val="both"/>
        <w:rPr>
          <w:iCs/>
          <w:spacing w:val="1"/>
        </w:rPr>
      </w:pPr>
      <w:r w:rsidRPr="006C6379">
        <w:rPr>
          <w:iCs/>
          <w:spacing w:val="6"/>
        </w:rPr>
        <w:t xml:space="preserve">Per informazioni inerenti allo svolgimento non regolare delle attività, il Consiglio stabilisce di </w:t>
      </w:r>
      <w:r w:rsidRPr="006C6379">
        <w:rPr>
          <w:iCs/>
          <w:spacing w:val="1"/>
        </w:rPr>
        <w:t xml:space="preserve">riunirsi, su convocazione del coordinatore, solo in caso di effettiva necessità. </w:t>
      </w:r>
    </w:p>
    <w:p w14:paraId="4B67EB65" w14:textId="77777777" w:rsidR="00026747" w:rsidRPr="006C6379" w:rsidRDefault="00026747" w:rsidP="00026747">
      <w:pPr>
        <w:rPr>
          <w:sz w:val="20"/>
          <w:szCs w:val="20"/>
        </w:rPr>
      </w:pPr>
    </w:p>
    <w:p w14:paraId="6CBE6485"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sz w:val="20"/>
          <w:szCs w:val="20"/>
        </w:rPr>
      </w:pPr>
      <w:r w:rsidRPr="006C6379">
        <w:rPr>
          <w:b/>
          <w:sz w:val="20"/>
          <w:szCs w:val="20"/>
        </w:rPr>
        <w:t>14. GIUSTIFICAZIONE DELLE ASSENZE</w:t>
      </w:r>
    </w:p>
    <w:p w14:paraId="5F23328F" w14:textId="77777777" w:rsidR="00026747" w:rsidRPr="006C6379" w:rsidRDefault="00026747" w:rsidP="00026747">
      <w:pPr>
        <w:jc w:val="both"/>
        <w:rPr>
          <w:sz w:val="20"/>
          <w:szCs w:val="20"/>
        </w:rPr>
      </w:pPr>
    </w:p>
    <w:p w14:paraId="259C363B" w14:textId="7EF20988" w:rsidR="00DD1F90" w:rsidRPr="0054061F" w:rsidRDefault="00026747" w:rsidP="00026747">
      <w:pPr>
        <w:widowControl w:val="0"/>
        <w:autoSpaceDE w:val="0"/>
        <w:autoSpaceDN w:val="0"/>
        <w:jc w:val="both"/>
      </w:pPr>
      <w:r w:rsidRPr="0046759F">
        <w:rPr>
          <w:iCs/>
          <w:spacing w:val="7"/>
        </w:rPr>
        <w:t>Le assenze vanno giustificate solo attraverso il registro elettronico</w:t>
      </w:r>
      <w:r w:rsidRPr="0046759F">
        <w:rPr>
          <w:iCs/>
        </w:rPr>
        <w:t xml:space="preserve">; quelle prolungate per oltre cinque giorni, causa </w:t>
      </w:r>
      <w:r w:rsidRPr="0046759F">
        <w:rPr>
          <w:iCs/>
          <w:spacing w:val="1"/>
        </w:rPr>
        <w:t xml:space="preserve">malattia, dovranno essere motivate, come indica la legislazione scolastica, da certificato medico. </w:t>
      </w:r>
      <w:r w:rsidR="00DD1F90" w:rsidRPr="0054061F">
        <w:rPr>
          <w:iCs/>
          <w:spacing w:val="1"/>
        </w:rPr>
        <w:t xml:space="preserve">In particolare, </w:t>
      </w:r>
      <w:r w:rsidR="000C7D8E" w:rsidRPr="0054061F">
        <w:t>l</w:t>
      </w:r>
      <w:r w:rsidR="00DD1F90" w:rsidRPr="0054061F">
        <w:t>a giustificazione di uno o più giorni di assenza dovuta a motivi diversi dalla malattia è comunicata dalla famiglia alla scuola, al momento del rientro dello studente, attraverso apposita funzione presente nel registro elettronico, senza alcuna ulteriore documentazione.</w:t>
      </w:r>
    </w:p>
    <w:p w14:paraId="3F87EE44" w14:textId="1EFF1F6D" w:rsidR="00DD1F90" w:rsidRPr="0054061F" w:rsidRDefault="00B12BA6" w:rsidP="00274311">
      <w:pPr>
        <w:tabs>
          <w:tab w:val="left" w:pos="785"/>
        </w:tabs>
        <w:ind w:right="106"/>
        <w:jc w:val="both"/>
      </w:pPr>
      <w:r w:rsidRPr="0054061F">
        <w:t xml:space="preserve">In caso di </w:t>
      </w:r>
      <w:r w:rsidRPr="0054061F">
        <w:rPr>
          <w:bCs/>
        </w:rPr>
        <w:t>assenza per malattia di durata superiore a 5 giorni</w:t>
      </w:r>
      <w:r w:rsidR="000C7D8E" w:rsidRPr="0054061F">
        <w:rPr>
          <w:bCs/>
        </w:rPr>
        <w:t>,</w:t>
      </w:r>
      <w:r w:rsidRPr="0054061F">
        <w:rPr>
          <w:b/>
        </w:rPr>
        <w:t xml:space="preserve"> </w:t>
      </w:r>
      <w:r w:rsidRPr="0054061F">
        <w:t>la riammissione dello studente avverrà previa presentazione</w:t>
      </w:r>
      <w:r w:rsidRPr="0054061F">
        <w:rPr>
          <w:spacing w:val="-15"/>
        </w:rPr>
        <w:t xml:space="preserve"> </w:t>
      </w:r>
      <w:r w:rsidRPr="0054061F">
        <w:t>di</w:t>
      </w:r>
      <w:r w:rsidRPr="0054061F">
        <w:rPr>
          <w:spacing w:val="-15"/>
        </w:rPr>
        <w:t xml:space="preserve"> </w:t>
      </w:r>
      <w:r w:rsidRPr="0054061F">
        <w:t>certificazione</w:t>
      </w:r>
      <w:r w:rsidRPr="0054061F">
        <w:rPr>
          <w:spacing w:val="-15"/>
        </w:rPr>
        <w:t xml:space="preserve"> </w:t>
      </w:r>
      <w:r w:rsidRPr="0054061F">
        <w:t>del</w:t>
      </w:r>
      <w:r w:rsidRPr="0054061F">
        <w:rPr>
          <w:spacing w:val="-16"/>
        </w:rPr>
        <w:t xml:space="preserve"> </w:t>
      </w:r>
      <w:r w:rsidRPr="0054061F">
        <w:t>Pediatra</w:t>
      </w:r>
      <w:r w:rsidRPr="0054061F">
        <w:rPr>
          <w:spacing w:val="-15"/>
        </w:rPr>
        <w:t xml:space="preserve"> </w:t>
      </w:r>
      <w:r w:rsidRPr="0054061F">
        <w:t>di</w:t>
      </w:r>
      <w:r w:rsidRPr="0054061F">
        <w:rPr>
          <w:spacing w:val="-15"/>
        </w:rPr>
        <w:t xml:space="preserve"> </w:t>
      </w:r>
      <w:r w:rsidRPr="0054061F">
        <w:t>Libera</w:t>
      </w:r>
      <w:r w:rsidRPr="0054061F">
        <w:rPr>
          <w:spacing w:val="-16"/>
        </w:rPr>
        <w:t xml:space="preserve"> </w:t>
      </w:r>
      <w:r w:rsidRPr="0054061F">
        <w:t>Scelta/Medico</w:t>
      </w:r>
      <w:r w:rsidRPr="0054061F">
        <w:rPr>
          <w:spacing w:val="-26"/>
        </w:rPr>
        <w:t xml:space="preserve"> </w:t>
      </w:r>
      <w:r w:rsidRPr="0054061F">
        <w:t>di</w:t>
      </w:r>
      <w:r w:rsidRPr="0054061F">
        <w:rPr>
          <w:spacing w:val="-28"/>
        </w:rPr>
        <w:t xml:space="preserve"> </w:t>
      </w:r>
      <w:r w:rsidRPr="0054061F">
        <w:t>medicina</w:t>
      </w:r>
      <w:r w:rsidRPr="0054061F">
        <w:rPr>
          <w:spacing w:val="-28"/>
        </w:rPr>
        <w:t xml:space="preserve"> </w:t>
      </w:r>
      <w:r w:rsidRPr="0054061F">
        <w:t>generale,</w:t>
      </w:r>
      <w:r w:rsidRPr="0054061F">
        <w:rPr>
          <w:spacing w:val="-26"/>
        </w:rPr>
        <w:t xml:space="preserve"> </w:t>
      </w:r>
      <w:r w:rsidRPr="0054061F">
        <w:t>attestante</w:t>
      </w:r>
      <w:r w:rsidRPr="0054061F">
        <w:rPr>
          <w:spacing w:val="-26"/>
        </w:rPr>
        <w:t xml:space="preserve"> </w:t>
      </w:r>
      <w:r w:rsidRPr="0054061F">
        <w:t>l’assenza</w:t>
      </w:r>
      <w:r w:rsidRPr="0054061F">
        <w:rPr>
          <w:spacing w:val="-27"/>
        </w:rPr>
        <w:t xml:space="preserve"> </w:t>
      </w:r>
      <w:r w:rsidRPr="0054061F">
        <w:t>di malattie</w:t>
      </w:r>
      <w:r w:rsidRPr="0054061F">
        <w:rPr>
          <w:spacing w:val="-5"/>
        </w:rPr>
        <w:t xml:space="preserve"> </w:t>
      </w:r>
      <w:r w:rsidRPr="0054061F">
        <w:t>infettive</w:t>
      </w:r>
      <w:r w:rsidRPr="0054061F">
        <w:rPr>
          <w:spacing w:val="-6"/>
        </w:rPr>
        <w:t xml:space="preserve"> </w:t>
      </w:r>
      <w:r w:rsidRPr="0054061F">
        <w:t>o</w:t>
      </w:r>
      <w:r w:rsidRPr="0054061F">
        <w:rPr>
          <w:spacing w:val="-17"/>
        </w:rPr>
        <w:t xml:space="preserve"> </w:t>
      </w:r>
      <w:r w:rsidRPr="0054061F">
        <w:t>diffusive</w:t>
      </w:r>
      <w:r w:rsidRPr="0054061F">
        <w:rPr>
          <w:spacing w:val="-17"/>
        </w:rPr>
        <w:t xml:space="preserve"> </w:t>
      </w:r>
      <w:r w:rsidRPr="0054061F">
        <w:t>e</w:t>
      </w:r>
      <w:r w:rsidRPr="0054061F">
        <w:rPr>
          <w:spacing w:val="-17"/>
        </w:rPr>
        <w:t xml:space="preserve"> </w:t>
      </w:r>
      <w:r w:rsidRPr="0054061F">
        <w:t>l’idoneità</w:t>
      </w:r>
      <w:r w:rsidRPr="0054061F">
        <w:rPr>
          <w:spacing w:val="-20"/>
        </w:rPr>
        <w:t xml:space="preserve"> </w:t>
      </w:r>
      <w:r w:rsidRPr="0054061F">
        <w:t>al</w:t>
      </w:r>
      <w:r w:rsidRPr="0054061F">
        <w:rPr>
          <w:spacing w:val="-17"/>
        </w:rPr>
        <w:t xml:space="preserve"> </w:t>
      </w:r>
      <w:r w:rsidRPr="0054061F">
        <w:t>reinserimento</w:t>
      </w:r>
      <w:r w:rsidRPr="0054061F">
        <w:rPr>
          <w:spacing w:val="-16"/>
        </w:rPr>
        <w:t xml:space="preserve"> </w:t>
      </w:r>
      <w:r w:rsidRPr="0054061F">
        <w:t>nella</w:t>
      </w:r>
      <w:r w:rsidRPr="0054061F">
        <w:rPr>
          <w:spacing w:val="-21"/>
        </w:rPr>
        <w:t xml:space="preserve"> </w:t>
      </w:r>
      <w:r w:rsidRPr="0054061F">
        <w:t>comunità</w:t>
      </w:r>
      <w:r w:rsidRPr="0054061F">
        <w:rPr>
          <w:spacing w:val="-19"/>
        </w:rPr>
        <w:t xml:space="preserve"> </w:t>
      </w:r>
      <w:r w:rsidRPr="0054061F">
        <w:t>scolastica;</w:t>
      </w:r>
      <w:r w:rsidR="000C7D8E" w:rsidRPr="0054061F">
        <w:t xml:space="preserve"> se </w:t>
      </w:r>
      <w:r w:rsidR="00B64600" w:rsidRPr="0054061F">
        <w:t>l’</w:t>
      </w:r>
      <w:r w:rsidR="000C7D8E" w:rsidRPr="0054061F">
        <w:t xml:space="preserve">assenza </w:t>
      </w:r>
      <w:r w:rsidR="000C7D8E" w:rsidRPr="0054061F">
        <w:rPr>
          <w:bCs/>
        </w:rPr>
        <w:t xml:space="preserve">per malattia </w:t>
      </w:r>
      <w:r w:rsidR="00B64600" w:rsidRPr="0054061F">
        <w:rPr>
          <w:bCs/>
        </w:rPr>
        <w:t xml:space="preserve">è </w:t>
      </w:r>
      <w:r w:rsidR="000C7D8E" w:rsidRPr="0054061F">
        <w:rPr>
          <w:bCs/>
        </w:rPr>
        <w:t>di durata inferiore o pari a 5 giorni</w:t>
      </w:r>
      <w:r w:rsidR="00B64600" w:rsidRPr="0054061F">
        <w:t>,</w:t>
      </w:r>
      <w:r w:rsidR="000C7D8E" w:rsidRPr="0054061F">
        <w:t xml:space="preserve"> la riammissione dello studente avverrà previa giustificazione dei genitori sul portale Argo ScuolaNext, motivando espressamente la causa non riferibile a Covid</w:t>
      </w:r>
      <w:r w:rsidR="000C7D8E" w:rsidRPr="0054061F">
        <w:rPr>
          <w:spacing w:val="-6"/>
        </w:rPr>
        <w:t xml:space="preserve"> </w:t>
      </w:r>
      <w:r w:rsidR="000C7D8E" w:rsidRPr="0054061F">
        <w:t>19 (riportare</w:t>
      </w:r>
      <w:r w:rsidR="000C7D8E" w:rsidRPr="0054061F">
        <w:rPr>
          <w:spacing w:val="-16"/>
        </w:rPr>
        <w:t xml:space="preserve"> </w:t>
      </w:r>
      <w:r w:rsidR="000C7D8E" w:rsidRPr="0054061F">
        <w:t>la</w:t>
      </w:r>
      <w:r w:rsidR="000C7D8E" w:rsidRPr="0054061F">
        <w:rPr>
          <w:spacing w:val="-14"/>
        </w:rPr>
        <w:t xml:space="preserve"> </w:t>
      </w:r>
      <w:r w:rsidR="000C7D8E" w:rsidRPr="0054061F">
        <w:t>dicitura</w:t>
      </w:r>
      <w:r w:rsidR="000C7D8E" w:rsidRPr="0054061F">
        <w:rPr>
          <w:spacing w:val="-14"/>
        </w:rPr>
        <w:t xml:space="preserve"> </w:t>
      </w:r>
      <w:r w:rsidR="000C7D8E" w:rsidRPr="0054061F">
        <w:t>“malattia</w:t>
      </w:r>
      <w:r w:rsidR="000C7D8E" w:rsidRPr="0054061F">
        <w:rPr>
          <w:spacing w:val="-14"/>
        </w:rPr>
        <w:t xml:space="preserve"> </w:t>
      </w:r>
      <w:r w:rsidR="000C7D8E" w:rsidRPr="0054061F">
        <w:t>non</w:t>
      </w:r>
      <w:r w:rsidR="000C7D8E" w:rsidRPr="0054061F">
        <w:rPr>
          <w:spacing w:val="-14"/>
        </w:rPr>
        <w:t xml:space="preserve"> </w:t>
      </w:r>
      <w:r w:rsidR="000C7D8E" w:rsidRPr="0054061F">
        <w:t>riferibile</w:t>
      </w:r>
      <w:r w:rsidR="000C7D8E" w:rsidRPr="0054061F">
        <w:rPr>
          <w:spacing w:val="-14"/>
        </w:rPr>
        <w:t xml:space="preserve"> </w:t>
      </w:r>
      <w:r w:rsidR="000C7D8E" w:rsidRPr="0054061F">
        <w:t>a</w:t>
      </w:r>
      <w:r w:rsidR="000C7D8E" w:rsidRPr="0054061F">
        <w:rPr>
          <w:spacing w:val="-16"/>
        </w:rPr>
        <w:t xml:space="preserve"> </w:t>
      </w:r>
      <w:r w:rsidR="000C7D8E" w:rsidRPr="0054061F">
        <w:t>Covid-19”)</w:t>
      </w:r>
      <w:r w:rsidR="00D15C20" w:rsidRPr="0054061F">
        <w:t xml:space="preserve">. </w:t>
      </w:r>
      <w:r w:rsidR="002169DD" w:rsidRPr="0054061F">
        <w:t>Nell’eventualità che</w:t>
      </w:r>
      <w:r w:rsidR="00D15C20" w:rsidRPr="0054061F">
        <w:t xml:space="preserve"> </w:t>
      </w:r>
      <w:r w:rsidR="002169DD" w:rsidRPr="0054061F">
        <w:t>l’</w:t>
      </w:r>
      <w:r w:rsidR="00D15C20" w:rsidRPr="0054061F">
        <w:t xml:space="preserve">assenza </w:t>
      </w:r>
      <w:r w:rsidR="002169DD" w:rsidRPr="0054061F">
        <w:t>sia dovuta all’</w:t>
      </w:r>
      <w:r w:rsidR="00D15C20" w:rsidRPr="0054061F">
        <w:t>infezione da Covid-19</w:t>
      </w:r>
      <w:r w:rsidR="002169DD" w:rsidRPr="0054061F">
        <w:t>,</w:t>
      </w:r>
      <w:r w:rsidR="00D15C20" w:rsidRPr="0054061F">
        <w:t xml:space="preserve"> la riammissione dello studente avverrà previa presentazione di certificazione medica</w:t>
      </w:r>
      <w:r w:rsidR="00683CC4" w:rsidRPr="0054061F">
        <w:t>,</w:t>
      </w:r>
      <w:r w:rsidR="00D15C20" w:rsidRPr="0054061F">
        <w:t xml:space="preserve"> da cui risulti la “avvenuta negativizzazione” del tampone</w:t>
      </w:r>
      <w:r w:rsidR="002169DD" w:rsidRPr="0054061F">
        <w:t>,</w:t>
      </w:r>
      <w:r w:rsidR="00D15C20" w:rsidRPr="0054061F">
        <w:t xml:space="preserve"> secondo le modalità previste e rilasciata dal dipartimento di</w:t>
      </w:r>
      <w:r w:rsidR="00D15C20" w:rsidRPr="0054061F">
        <w:rPr>
          <w:spacing w:val="-5"/>
        </w:rPr>
        <w:t xml:space="preserve"> </w:t>
      </w:r>
      <w:r w:rsidR="00D15C20" w:rsidRPr="0054061F">
        <w:t>prevenzione</w:t>
      </w:r>
      <w:r w:rsidR="002169DD" w:rsidRPr="0054061F">
        <w:t>.</w:t>
      </w:r>
    </w:p>
    <w:p w14:paraId="645775AF" w14:textId="1AAF90CE" w:rsidR="00026747" w:rsidRPr="00274311" w:rsidRDefault="00026747" w:rsidP="00026747">
      <w:pPr>
        <w:widowControl w:val="0"/>
        <w:autoSpaceDE w:val="0"/>
        <w:autoSpaceDN w:val="0"/>
        <w:jc w:val="both"/>
        <w:rPr>
          <w:iCs/>
          <w:spacing w:val="1"/>
        </w:rPr>
      </w:pPr>
      <w:r w:rsidRPr="0054061F">
        <w:rPr>
          <w:iCs/>
          <w:spacing w:val="8"/>
        </w:rPr>
        <w:t>Per le astensioni collettiv</w:t>
      </w:r>
      <w:r w:rsidRPr="0054061F">
        <w:rPr>
          <w:rFonts w:eastAsia="Malgun Gothic"/>
          <w:iCs/>
          <w:spacing w:val="8"/>
        </w:rPr>
        <w:t>e, il Consiglio</w:t>
      </w:r>
      <w:r w:rsidRPr="00274311">
        <w:rPr>
          <w:rFonts w:eastAsia="Malgun Gothic"/>
          <w:iCs/>
          <w:spacing w:val="8"/>
        </w:rPr>
        <w:t xml:space="preserve"> </w:t>
      </w:r>
      <w:r w:rsidRPr="00274311">
        <w:rPr>
          <w:rFonts w:eastAsia="Malgun Gothic"/>
          <w:iCs/>
        </w:rPr>
        <w:t>stabilisce che accetterà la giustifica sempre attraverso il registro elettronico; qualora si dovessero verificare frequenti assenze</w:t>
      </w:r>
      <w:r w:rsidRPr="00274311">
        <w:rPr>
          <w:iCs/>
        </w:rPr>
        <w:t xml:space="preserve"> di </w:t>
      </w:r>
      <w:r w:rsidRPr="00274311">
        <w:rPr>
          <w:iCs/>
          <w:spacing w:val="1"/>
        </w:rPr>
        <w:t>massa arbitrarie ed immotivate, gli alunni saranno giustificati solo personalmente da un genitore.</w:t>
      </w:r>
    </w:p>
    <w:p w14:paraId="0A4A9D55" w14:textId="77777777" w:rsidR="00026747" w:rsidRPr="006C6379" w:rsidRDefault="00026747" w:rsidP="00026747">
      <w:pPr>
        <w:rPr>
          <w:sz w:val="20"/>
          <w:szCs w:val="20"/>
        </w:rPr>
      </w:pPr>
    </w:p>
    <w:p w14:paraId="6B8288CA" w14:textId="77777777" w:rsidR="00026747" w:rsidRPr="006C6379" w:rsidRDefault="00026747" w:rsidP="00026747">
      <w:pPr>
        <w:rPr>
          <w:sz w:val="20"/>
          <w:szCs w:val="20"/>
        </w:rPr>
      </w:pPr>
    </w:p>
    <w:p w14:paraId="09C68F18" w14:textId="77777777" w:rsidR="00026747" w:rsidRPr="0025720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rPr>
      </w:pPr>
      <w:r w:rsidRPr="00257209">
        <w:rPr>
          <w:b/>
        </w:rPr>
        <w:t>15. GIUSTIFICAZIONE DEI RITARDI</w:t>
      </w:r>
    </w:p>
    <w:p w14:paraId="216C39CD" w14:textId="77777777" w:rsidR="00026747" w:rsidRPr="00257209" w:rsidRDefault="00026747" w:rsidP="00026747"/>
    <w:p w14:paraId="4FF23C26" w14:textId="77777777" w:rsidR="00026747" w:rsidRPr="00257209" w:rsidRDefault="00026747" w:rsidP="00026747">
      <w:pPr>
        <w:widowControl w:val="0"/>
        <w:autoSpaceDE w:val="0"/>
        <w:autoSpaceDN w:val="0"/>
        <w:jc w:val="both"/>
        <w:rPr>
          <w:iCs/>
          <w:spacing w:val="1"/>
        </w:rPr>
      </w:pPr>
      <w:r w:rsidRPr="00257209">
        <w:rPr>
          <w:iCs/>
          <w:spacing w:val="5"/>
        </w:rPr>
        <w:t xml:space="preserve">Il ritardo costituisce una grave inadempienza disciplinare e, se dovuto a cause eccezionali, deve </w:t>
      </w:r>
      <w:r w:rsidRPr="00257209">
        <w:rPr>
          <w:iCs/>
        </w:rPr>
        <w:t xml:space="preserve">essere debitamente motivato dai genitori sul registro elettronico. La giustificazione del ritardo può essere prodotta il giorno immediatamente successivo. </w:t>
      </w:r>
      <w:r w:rsidRPr="00257209">
        <w:rPr>
          <w:iCs/>
          <w:spacing w:val="2"/>
        </w:rPr>
        <w:t xml:space="preserve">Per la richiesta di uscite anticipate, il Consiglio stabilisce che il permesso sarà accordato dal docente </w:t>
      </w:r>
      <w:r w:rsidRPr="00257209">
        <w:rPr>
          <w:iCs/>
          <w:spacing w:val="1"/>
        </w:rPr>
        <w:t>in servizio, solo se richiesto personalmente da un genitore dell'alunno.</w:t>
      </w:r>
    </w:p>
    <w:p w14:paraId="1AFA4D02" w14:textId="77777777" w:rsidR="00026747" w:rsidRPr="006C6379" w:rsidRDefault="00026747" w:rsidP="00026747">
      <w:pPr>
        <w:widowControl w:val="0"/>
        <w:autoSpaceDE w:val="0"/>
        <w:autoSpaceDN w:val="0"/>
        <w:jc w:val="both"/>
        <w:rPr>
          <w:iCs/>
          <w:spacing w:val="1"/>
          <w:sz w:val="20"/>
          <w:szCs w:val="20"/>
        </w:rPr>
      </w:pPr>
    </w:p>
    <w:p w14:paraId="0F68F8FB" w14:textId="77777777" w:rsidR="00026747" w:rsidRPr="006C6379" w:rsidRDefault="00026747" w:rsidP="00026747">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240" w:after="240" w:line="240" w:lineRule="atLeast"/>
        <w:contextualSpacing/>
        <w:jc w:val="center"/>
        <w:rPr>
          <w:b/>
          <w:sz w:val="20"/>
          <w:szCs w:val="20"/>
        </w:rPr>
      </w:pPr>
      <w:r w:rsidRPr="006C6379">
        <w:rPr>
          <w:b/>
          <w:sz w:val="20"/>
          <w:szCs w:val="20"/>
        </w:rPr>
        <w:t>16. CORRISPONDENZA TRA VOTI E LIVELLI DI APPRENDIMENTO</w:t>
      </w:r>
    </w:p>
    <w:p w14:paraId="492471F3" w14:textId="77777777" w:rsidR="00026747" w:rsidRPr="006C6379" w:rsidRDefault="00026747" w:rsidP="00026747">
      <w:pPr>
        <w:spacing w:after="1"/>
        <w:rPr>
          <w:sz w:val="20"/>
          <w:szCs w:val="20"/>
        </w:rPr>
      </w:pPr>
    </w:p>
    <w:p w14:paraId="16345D08" w14:textId="77777777" w:rsidR="00026747" w:rsidRPr="006C6379" w:rsidRDefault="00026747" w:rsidP="00026747">
      <w:pPr>
        <w:jc w:val="center"/>
        <w:rPr>
          <w:b/>
          <w:bCs/>
          <w:sz w:val="20"/>
          <w:szCs w:val="20"/>
        </w:rPr>
      </w:pPr>
      <w:r w:rsidRPr="006C6379">
        <w:rPr>
          <w:b/>
          <w:bCs/>
          <w:sz w:val="20"/>
          <w:szCs w:val="20"/>
        </w:rPr>
        <w:t>LIVELLO ASSOLUTAMENTE INSUFFICIENTE VOTI 1-2</w:t>
      </w:r>
    </w:p>
    <w:p w14:paraId="71E1C901" w14:textId="77777777" w:rsidR="00026747" w:rsidRPr="006C6379" w:rsidRDefault="00026747" w:rsidP="00026747">
      <w:pPr>
        <w:rPr>
          <w:sz w:val="20"/>
          <w:szCs w:val="20"/>
        </w:rPr>
      </w:pPr>
    </w:p>
    <w:tbl>
      <w:tblPr>
        <w:tblW w:w="9145" w:type="dxa"/>
        <w:tblInd w:w="665" w:type="dxa"/>
        <w:tblCellMar>
          <w:top w:w="42" w:type="dxa"/>
          <w:left w:w="72" w:type="dxa"/>
          <w:right w:w="115" w:type="dxa"/>
        </w:tblCellMar>
        <w:tblLook w:val="00A0" w:firstRow="1" w:lastRow="0" w:firstColumn="1" w:lastColumn="0" w:noHBand="0" w:noVBand="0"/>
      </w:tblPr>
      <w:tblGrid>
        <w:gridCol w:w="4536"/>
        <w:gridCol w:w="4609"/>
      </w:tblGrid>
      <w:tr w:rsidR="00026747" w:rsidRPr="006C6379" w14:paraId="0F4783DA" w14:textId="77777777" w:rsidTr="000C7D8E">
        <w:trPr>
          <w:trHeight w:val="878"/>
        </w:trPr>
        <w:tc>
          <w:tcPr>
            <w:tcW w:w="4536" w:type="dxa"/>
            <w:tcBorders>
              <w:top w:val="single" w:sz="4" w:space="0" w:color="003300"/>
              <w:left w:val="single" w:sz="4" w:space="0" w:color="003300"/>
              <w:bottom w:val="single" w:sz="4" w:space="0" w:color="003300"/>
              <w:right w:val="single" w:sz="4" w:space="0" w:color="003300"/>
            </w:tcBorders>
          </w:tcPr>
          <w:p w14:paraId="7DE9280A" w14:textId="77777777" w:rsidR="00026747" w:rsidRPr="006C6379" w:rsidRDefault="00026747" w:rsidP="000C7D8E">
            <w:pPr>
              <w:rPr>
                <w:sz w:val="20"/>
                <w:szCs w:val="20"/>
              </w:rPr>
            </w:pPr>
            <w:r w:rsidRPr="006C6379">
              <w:rPr>
                <w:b/>
                <w:bCs/>
                <w:i/>
                <w:iCs/>
                <w:sz w:val="20"/>
                <w:szCs w:val="20"/>
              </w:rPr>
              <w:t xml:space="preserve">CAPACITA’ DI RELAZIONE E INDIVIDUAZIONE DEL PROPRIO RUOLO </w:t>
            </w:r>
          </w:p>
          <w:p w14:paraId="74B2116C" w14:textId="77777777" w:rsidR="00026747" w:rsidRPr="006C6379" w:rsidRDefault="00026747" w:rsidP="000C7D8E">
            <w:pPr>
              <w:rPr>
                <w:sz w:val="20"/>
                <w:szCs w:val="20"/>
              </w:rPr>
            </w:pPr>
            <w:r w:rsidRPr="006C6379">
              <w:rPr>
                <w:b/>
                <w:bCs/>
                <w:i/>
                <w:iCs/>
                <w:sz w:val="20"/>
                <w:szCs w:val="20"/>
              </w:rPr>
              <w:t xml:space="preserve">(capacità di rapportarsi e di integrarsi nel gruppo di riferimento) </w:t>
            </w:r>
          </w:p>
        </w:tc>
        <w:tc>
          <w:tcPr>
            <w:tcW w:w="4609" w:type="dxa"/>
            <w:tcBorders>
              <w:top w:val="single" w:sz="4" w:space="0" w:color="003300"/>
              <w:left w:val="single" w:sz="4" w:space="0" w:color="003300"/>
              <w:bottom w:val="single" w:sz="4" w:space="0" w:color="003300"/>
              <w:right w:val="single" w:sz="4" w:space="0" w:color="003300"/>
            </w:tcBorders>
            <w:vAlign w:val="center"/>
          </w:tcPr>
          <w:p w14:paraId="6E535DEF" w14:textId="77777777" w:rsidR="00026747" w:rsidRPr="006C6379" w:rsidRDefault="00026747" w:rsidP="000C7D8E">
            <w:pPr>
              <w:rPr>
                <w:sz w:val="20"/>
                <w:szCs w:val="20"/>
              </w:rPr>
            </w:pPr>
            <w:r w:rsidRPr="006C6379">
              <w:rPr>
                <w:sz w:val="20"/>
                <w:szCs w:val="20"/>
              </w:rPr>
              <w:t xml:space="preserve">L’allievo non è in grado di relazionarsi e non comprende le dinamiche di gruppo </w:t>
            </w:r>
          </w:p>
        </w:tc>
      </w:tr>
      <w:tr w:rsidR="00026747" w:rsidRPr="006C6379" w14:paraId="2E752A65" w14:textId="77777777" w:rsidTr="000C7D8E">
        <w:trPr>
          <w:trHeight w:val="658"/>
        </w:trPr>
        <w:tc>
          <w:tcPr>
            <w:tcW w:w="4536" w:type="dxa"/>
            <w:tcBorders>
              <w:top w:val="single" w:sz="4" w:space="0" w:color="003300"/>
              <w:left w:val="single" w:sz="4" w:space="0" w:color="003300"/>
              <w:bottom w:val="single" w:sz="4" w:space="0" w:color="003300"/>
              <w:right w:val="single" w:sz="4" w:space="0" w:color="003300"/>
            </w:tcBorders>
          </w:tcPr>
          <w:p w14:paraId="4599F692" w14:textId="77777777" w:rsidR="00026747" w:rsidRPr="006C6379" w:rsidRDefault="00026747" w:rsidP="000C7D8E">
            <w:pPr>
              <w:rPr>
                <w:sz w:val="20"/>
                <w:szCs w:val="20"/>
              </w:rPr>
            </w:pPr>
            <w:r w:rsidRPr="006C6379">
              <w:rPr>
                <w:b/>
                <w:bCs/>
                <w:i/>
                <w:iCs/>
                <w:sz w:val="20"/>
                <w:szCs w:val="20"/>
              </w:rPr>
              <w:t xml:space="preserve">IMPEGNO E MOTIVAZIONE ALLO STUDIO </w:t>
            </w:r>
          </w:p>
          <w:p w14:paraId="3E95179B" w14:textId="77777777" w:rsidR="00026747" w:rsidRPr="006C6379" w:rsidRDefault="00026747" w:rsidP="000C7D8E">
            <w:pPr>
              <w:rPr>
                <w:sz w:val="20"/>
                <w:szCs w:val="20"/>
              </w:rPr>
            </w:pPr>
            <w:r w:rsidRPr="006C6379">
              <w:rPr>
                <w:b/>
                <w:bCs/>
                <w:sz w:val="20"/>
                <w:szCs w:val="20"/>
              </w:rPr>
              <w:t xml:space="preserve">(lavoro svolto a casa, Approfondimento, svolgimento compiti assegnati) </w:t>
            </w:r>
          </w:p>
        </w:tc>
        <w:tc>
          <w:tcPr>
            <w:tcW w:w="4609" w:type="dxa"/>
            <w:tcBorders>
              <w:top w:val="single" w:sz="4" w:space="0" w:color="003300"/>
              <w:left w:val="single" w:sz="4" w:space="0" w:color="003300"/>
              <w:bottom w:val="single" w:sz="4" w:space="0" w:color="003300"/>
              <w:right w:val="single" w:sz="4" w:space="0" w:color="003300"/>
            </w:tcBorders>
            <w:vAlign w:val="center"/>
          </w:tcPr>
          <w:p w14:paraId="78B7639B" w14:textId="77777777" w:rsidR="00026747" w:rsidRPr="006C6379" w:rsidRDefault="00026747" w:rsidP="000C7D8E">
            <w:pPr>
              <w:rPr>
                <w:sz w:val="20"/>
                <w:szCs w:val="20"/>
              </w:rPr>
            </w:pPr>
            <w:r w:rsidRPr="006C6379">
              <w:rPr>
                <w:sz w:val="20"/>
                <w:szCs w:val="20"/>
              </w:rPr>
              <w:t xml:space="preserve">L’allievo non svolge compiti assegnati e si distrae in classe. </w:t>
            </w:r>
          </w:p>
        </w:tc>
      </w:tr>
      <w:tr w:rsidR="00026747" w:rsidRPr="006C6379" w14:paraId="791D8397" w14:textId="77777777" w:rsidTr="000C7D8E">
        <w:trPr>
          <w:trHeight w:val="658"/>
        </w:trPr>
        <w:tc>
          <w:tcPr>
            <w:tcW w:w="4536" w:type="dxa"/>
            <w:tcBorders>
              <w:top w:val="single" w:sz="4" w:space="0" w:color="003300"/>
              <w:left w:val="single" w:sz="4" w:space="0" w:color="003300"/>
              <w:bottom w:val="single" w:sz="4" w:space="0" w:color="003300"/>
              <w:right w:val="single" w:sz="4" w:space="0" w:color="003300"/>
            </w:tcBorders>
          </w:tcPr>
          <w:p w14:paraId="5FE82C8C" w14:textId="77777777" w:rsidR="00026747" w:rsidRPr="006C6379" w:rsidRDefault="00026747" w:rsidP="000C7D8E">
            <w:pPr>
              <w:rPr>
                <w:sz w:val="20"/>
                <w:szCs w:val="20"/>
              </w:rPr>
            </w:pPr>
            <w:r w:rsidRPr="006C6379">
              <w:rPr>
                <w:b/>
                <w:bCs/>
                <w:i/>
                <w:iCs/>
                <w:sz w:val="20"/>
                <w:szCs w:val="20"/>
              </w:rPr>
              <w:t xml:space="preserve">AUTONOMIA DI LAVORO </w:t>
            </w:r>
          </w:p>
          <w:p w14:paraId="6901D81D" w14:textId="77777777" w:rsidR="00026747" w:rsidRPr="006C6379" w:rsidRDefault="00026747" w:rsidP="000C7D8E">
            <w:pPr>
              <w:rPr>
                <w:sz w:val="20"/>
                <w:szCs w:val="20"/>
              </w:rPr>
            </w:pPr>
            <w:r w:rsidRPr="006C6379">
              <w:rPr>
                <w:b/>
                <w:bCs/>
                <w:sz w:val="20"/>
                <w:szCs w:val="20"/>
              </w:rPr>
              <w:t xml:space="preserve">(capacità di individuare le proprie difficoltà e di organizzare il lavoro per superarle) </w:t>
            </w:r>
          </w:p>
        </w:tc>
        <w:tc>
          <w:tcPr>
            <w:tcW w:w="4609" w:type="dxa"/>
            <w:tcBorders>
              <w:top w:val="single" w:sz="4" w:space="0" w:color="003300"/>
              <w:left w:val="single" w:sz="4" w:space="0" w:color="003300"/>
              <w:bottom w:val="single" w:sz="4" w:space="0" w:color="003300"/>
              <w:right w:val="single" w:sz="4" w:space="0" w:color="003300"/>
            </w:tcBorders>
            <w:vAlign w:val="center"/>
          </w:tcPr>
          <w:p w14:paraId="06CCC7E6" w14:textId="77777777" w:rsidR="00026747" w:rsidRPr="006C6379" w:rsidRDefault="00026747" w:rsidP="000C7D8E">
            <w:pPr>
              <w:rPr>
                <w:sz w:val="20"/>
                <w:szCs w:val="20"/>
              </w:rPr>
            </w:pPr>
            <w:r w:rsidRPr="006C6379">
              <w:rPr>
                <w:sz w:val="20"/>
                <w:szCs w:val="20"/>
              </w:rPr>
              <w:t xml:space="preserve">L’allievo non è consapevole delle proprie difficoltà e non sa organizzare il lavoro per superarle. </w:t>
            </w:r>
          </w:p>
        </w:tc>
      </w:tr>
      <w:tr w:rsidR="00026747" w:rsidRPr="006C6379" w14:paraId="7EE072C6" w14:textId="77777777" w:rsidTr="000C7D8E">
        <w:trPr>
          <w:trHeight w:val="658"/>
        </w:trPr>
        <w:tc>
          <w:tcPr>
            <w:tcW w:w="4536" w:type="dxa"/>
            <w:tcBorders>
              <w:top w:val="single" w:sz="4" w:space="0" w:color="003300"/>
              <w:left w:val="single" w:sz="4" w:space="0" w:color="003300"/>
              <w:bottom w:val="single" w:sz="4" w:space="0" w:color="003300"/>
              <w:right w:val="single" w:sz="4" w:space="0" w:color="003300"/>
            </w:tcBorders>
          </w:tcPr>
          <w:p w14:paraId="7C4E2B2B" w14:textId="77777777" w:rsidR="00026747" w:rsidRPr="006C6379" w:rsidRDefault="00026747" w:rsidP="000C7D8E">
            <w:pPr>
              <w:rPr>
                <w:sz w:val="20"/>
                <w:szCs w:val="20"/>
              </w:rPr>
            </w:pPr>
            <w:r w:rsidRPr="006C6379">
              <w:rPr>
                <w:b/>
                <w:bCs/>
                <w:i/>
                <w:iCs/>
                <w:sz w:val="20"/>
                <w:szCs w:val="20"/>
              </w:rPr>
              <w:t xml:space="preserve">ACQUISIZIONE DEI CONTENUTI SPECIFICI </w:t>
            </w:r>
          </w:p>
          <w:p w14:paraId="5DDAFF70" w14:textId="77777777" w:rsidR="00026747" w:rsidRPr="006C6379" w:rsidRDefault="00026747" w:rsidP="000C7D8E">
            <w:pPr>
              <w:rPr>
                <w:sz w:val="20"/>
                <w:szCs w:val="20"/>
              </w:rPr>
            </w:pPr>
            <w:r w:rsidRPr="006C6379">
              <w:rPr>
                <w:b/>
                <w:bCs/>
                <w:sz w:val="20"/>
                <w:szCs w:val="20"/>
              </w:rPr>
              <w:t xml:space="preserve">(valutazione in base alle prove scritte, pratiche, orali) </w:t>
            </w:r>
          </w:p>
        </w:tc>
        <w:tc>
          <w:tcPr>
            <w:tcW w:w="4609" w:type="dxa"/>
            <w:tcBorders>
              <w:top w:val="single" w:sz="4" w:space="0" w:color="003300"/>
              <w:left w:val="single" w:sz="4" w:space="0" w:color="003300"/>
              <w:bottom w:val="single" w:sz="4" w:space="0" w:color="003300"/>
              <w:right w:val="single" w:sz="4" w:space="0" w:color="003300"/>
            </w:tcBorders>
            <w:vAlign w:val="center"/>
          </w:tcPr>
          <w:p w14:paraId="35865E67" w14:textId="77777777" w:rsidR="00026747" w:rsidRPr="006C6379" w:rsidRDefault="00026747" w:rsidP="000C7D8E">
            <w:pPr>
              <w:rPr>
                <w:sz w:val="20"/>
                <w:szCs w:val="20"/>
              </w:rPr>
            </w:pPr>
            <w:r w:rsidRPr="006C6379">
              <w:rPr>
                <w:sz w:val="20"/>
                <w:szCs w:val="20"/>
              </w:rPr>
              <w:t xml:space="preserve">L’allievo non ha acquisito gli elementi fondamentali della disciplina. </w:t>
            </w:r>
          </w:p>
        </w:tc>
      </w:tr>
    </w:tbl>
    <w:p w14:paraId="03A02293" w14:textId="77777777" w:rsidR="00026747" w:rsidRPr="006C6379" w:rsidRDefault="00026747" w:rsidP="00026747">
      <w:pPr>
        <w:ind w:right="567"/>
        <w:rPr>
          <w:b/>
          <w:bCs/>
          <w:sz w:val="20"/>
          <w:szCs w:val="20"/>
        </w:rPr>
      </w:pPr>
    </w:p>
    <w:p w14:paraId="315B12A2" w14:textId="77777777" w:rsidR="00026747" w:rsidRPr="006C6379" w:rsidRDefault="00026747" w:rsidP="00026747">
      <w:pPr>
        <w:ind w:left="10" w:right="567" w:hanging="10"/>
        <w:jc w:val="center"/>
        <w:rPr>
          <w:b/>
          <w:bCs/>
          <w:sz w:val="20"/>
          <w:szCs w:val="20"/>
        </w:rPr>
      </w:pPr>
      <w:r w:rsidRPr="006C6379">
        <w:rPr>
          <w:b/>
          <w:bCs/>
          <w:sz w:val="20"/>
          <w:szCs w:val="20"/>
        </w:rPr>
        <w:br w:type="page"/>
        <w:t>LIVELLO GRAVEMENTE INSUFFICIENTE VOTI 3-4</w:t>
      </w:r>
    </w:p>
    <w:p w14:paraId="0DE6914B" w14:textId="77777777" w:rsidR="00026747" w:rsidRPr="006C6379" w:rsidRDefault="00026747" w:rsidP="00026747">
      <w:pPr>
        <w:ind w:left="10" w:right="567" w:hanging="10"/>
        <w:jc w:val="center"/>
        <w:rPr>
          <w:sz w:val="20"/>
          <w:szCs w:val="20"/>
        </w:rPr>
      </w:pPr>
    </w:p>
    <w:tbl>
      <w:tblPr>
        <w:tblW w:w="9145" w:type="dxa"/>
        <w:tblInd w:w="665" w:type="dxa"/>
        <w:tblCellMar>
          <w:top w:w="42" w:type="dxa"/>
          <w:left w:w="72" w:type="dxa"/>
          <w:right w:w="76" w:type="dxa"/>
        </w:tblCellMar>
        <w:tblLook w:val="00A0" w:firstRow="1" w:lastRow="0" w:firstColumn="1" w:lastColumn="0" w:noHBand="0" w:noVBand="0"/>
      </w:tblPr>
      <w:tblGrid>
        <w:gridCol w:w="4536"/>
        <w:gridCol w:w="4609"/>
      </w:tblGrid>
      <w:tr w:rsidR="00026747" w:rsidRPr="006C6379" w14:paraId="47F5AE1D" w14:textId="77777777" w:rsidTr="000C7D8E">
        <w:trPr>
          <w:trHeight w:val="874"/>
        </w:trPr>
        <w:tc>
          <w:tcPr>
            <w:tcW w:w="4536" w:type="dxa"/>
            <w:tcBorders>
              <w:top w:val="single" w:sz="4" w:space="0" w:color="003300"/>
              <w:left w:val="single" w:sz="4" w:space="0" w:color="003300"/>
              <w:bottom w:val="single" w:sz="4" w:space="0" w:color="003300"/>
              <w:right w:val="single" w:sz="4" w:space="0" w:color="003300"/>
            </w:tcBorders>
          </w:tcPr>
          <w:p w14:paraId="6160A5D0" w14:textId="36E0C565" w:rsidR="00026747" w:rsidRPr="006C6379" w:rsidRDefault="00026747" w:rsidP="000C7D8E">
            <w:pPr>
              <w:rPr>
                <w:b/>
                <w:bCs/>
                <w:i/>
                <w:iCs/>
                <w:sz w:val="20"/>
                <w:szCs w:val="20"/>
              </w:rPr>
            </w:pPr>
            <w:r w:rsidRPr="006C6379">
              <w:rPr>
                <w:b/>
                <w:bCs/>
                <w:i/>
                <w:iCs/>
                <w:sz w:val="20"/>
                <w:szCs w:val="20"/>
              </w:rPr>
              <w:t xml:space="preserve">CAPACITA’ DI RELAZIONARSI E INDIVIDUAZIONE DEL PROPRIORUOLO </w:t>
            </w:r>
          </w:p>
          <w:p w14:paraId="53C605E9" w14:textId="77777777" w:rsidR="00026747" w:rsidRPr="006C6379" w:rsidRDefault="00026747" w:rsidP="000C7D8E">
            <w:pPr>
              <w:rPr>
                <w:b/>
                <w:bCs/>
                <w:i/>
                <w:iCs/>
                <w:sz w:val="20"/>
                <w:szCs w:val="20"/>
              </w:rPr>
            </w:pPr>
            <w:r w:rsidRPr="006C6379">
              <w:rPr>
                <w:b/>
                <w:bCs/>
                <w:i/>
                <w:iCs/>
                <w:sz w:val="20"/>
                <w:szCs w:val="20"/>
              </w:rPr>
              <w:t xml:space="preserve">(capacità di rapportarsi e di integrarsi nel gruppo di riferimento) </w:t>
            </w:r>
          </w:p>
        </w:tc>
        <w:tc>
          <w:tcPr>
            <w:tcW w:w="4609" w:type="dxa"/>
            <w:tcBorders>
              <w:top w:val="single" w:sz="4" w:space="0" w:color="003300"/>
              <w:left w:val="single" w:sz="4" w:space="0" w:color="003300"/>
              <w:bottom w:val="single" w:sz="4" w:space="0" w:color="003300"/>
              <w:right w:val="single" w:sz="4" w:space="0" w:color="003300"/>
            </w:tcBorders>
            <w:vAlign w:val="center"/>
          </w:tcPr>
          <w:p w14:paraId="6EDDA451" w14:textId="77777777" w:rsidR="00026747" w:rsidRPr="006C6379" w:rsidRDefault="00026747" w:rsidP="000C7D8E">
            <w:pPr>
              <w:rPr>
                <w:sz w:val="20"/>
                <w:szCs w:val="20"/>
              </w:rPr>
            </w:pPr>
            <w:r w:rsidRPr="006C6379">
              <w:rPr>
                <w:sz w:val="20"/>
                <w:szCs w:val="20"/>
              </w:rPr>
              <w:t xml:space="preserve">L’allievo raramente è in grado di relazionarsi e comprendere le dinamiche di gruppo </w:t>
            </w:r>
          </w:p>
        </w:tc>
      </w:tr>
      <w:tr w:rsidR="00026747" w:rsidRPr="006C6379" w14:paraId="4FA62847" w14:textId="77777777" w:rsidTr="000C7D8E">
        <w:trPr>
          <w:trHeight w:val="658"/>
        </w:trPr>
        <w:tc>
          <w:tcPr>
            <w:tcW w:w="4536" w:type="dxa"/>
            <w:tcBorders>
              <w:top w:val="single" w:sz="4" w:space="0" w:color="003300"/>
              <w:left w:val="single" w:sz="4" w:space="0" w:color="003300"/>
              <w:bottom w:val="single" w:sz="4" w:space="0" w:color="003300"/>
              <w:right w:val="single" w:sz="4" w:space="0" w:color="003300"/>
            </w:tcBorders>
          </w:tcPr>
          <w:p w14:paraId="37255D96" w14:textId="77777777" w:rsidR="00026747" w:rsidRPr="006C6379" w:rsidRDefault="00026747" w:rsidP="000C7D8E">
            <w:pPr>
              <w:rPr>
                <w:b/>
                <w:bCs/>
                <w:i/>
                <w:iCs/>
                <w:sz w:val="20"/>
                <w:szCs w:val="20"/>
              </w:rPr>
            </w:pPr>
            <w:r w:rsidRPr="006C6379">
              <w:rPr>
                <w:b/>
                <w:bCs/>
                <w:i/>
                <w:iCs/>
                <w:sz w:val="20"/>
                <w:szCs w:val="20"/>
              </w:rPr>
              <w:t xml:space="preserve">IMPEGNO E MOTIVAZIONE ALLO STUDIO </w:t>
            </w:r>
          </w:p>
          <w:p w14:paraId="2F840F2C" w14:textId="77777777" w:rsidR="00026747" w:rsidRPr="006C6379" w:rsidRDefault="00026747" w:rsidP="000C7D8E">
            <w:pPr>
              <w:rPr>
                <w:b/>
                <w:bCs/>
                <w:i/>
                <w:iCs/>
                <w:sz w:val="20"/>
                <w:szCs w:val="20"/>
              </w:rPr>
            </w:pPr>
            <w:r w:rsidRPr="006C6379">
              <w:rPr>
                <w:b/>
                <w:bCs/>
                <w:i/>
                <w:iCs/>
                <w:sz w:val="20"/>
                <w:szCs w:val="20"/>
              </w:rPr>
              <w:t xml:space="preserve">(lavoro svolto a casa, approfondimento, svolgimento compiti assegnati) </w:t>
            </w:r>
          </w:p>
        </w:tc>
        <w:tc>
          <w:tcPr>
            <w:tcW w:w="4609" w:type="dxa"/>
            <w:tcBorders>
              <w:top w:val="single" w:sz="4" w:space="0" w:color="003300"/>
              <w:left w:val="single" w:sz="4" w:space="0" w:color="003300"/>
              <w:bottom w:val="single" w:sz="4" w:space="0" w:color="003300"/>
              <w:right w:val="single" w:sz="4" w:space="0" w:color="003300"/>
            </w:tcBorders>
            <w:vAlign w:val="center"/>
          </w:tcPr>
          <w:p w14:paraId="7846CFFD" w14:textId="77777777" w:rsidR="00026747" w:rsidRPr="006C6379" w:rsidRDefault="00026747" w:rsidP="000C7D8E">
            <w:pPr>
              <w:rPr>
                <w:sz w:val="20"/>
                <w:szCs w:val="20"/>
              </w:rPr>
            </w:pPr>
            <w:r w:rsidRPr="006C6379">
              <w:rPr>
                <w:sz w:val="20"/>
                <w:szCs w:val="20"/>
              </w:rPr>
              <w:t xml:space="preserve">L’allievo raramente svolge i compiti assegnati; si distrae in classe. </w:t>
            </w:r>
          </w:p>
        </w:tc>
      </w:tr>
      <w:tr w:rsidR="00026747" w:rsidRPr="006C6379" w14:paraId="4266186E" w14:textId="77777777" w:rsidTr="000C7D8E">
        <w:trPr>
          <w:trHeight w:val="874"/>
        </w:trPr>
        <w:tc>
          <w:tcPr>
            <w:tcW w:w="4536" w:type="dxa"/>
            <w:tcBorders>
              <w:top w:val="single" w:sz="4" w:space="0" w:color="003300"/>
              <w:left w:val="single" w:sz="4" w:space="0" w:color="003300"/>
              <w:bottom w:val="single" w:sz="4" w:space="0" w:color="003300"/>
              <w:right w:val="single" w:sz="4" w:space="0" w:color="003300"/>
            </w:tcBorders>
          </w:tcPr>
          <w:p w14:paraId="3463FFF0" w14:textId="77777777" w:rsidR="00026747" w:rsidRPr="006C6379" w:rsidRDefault="00026747" w:rsidP="000C7D8E">
            <w:pPr>
              <w:rPr>
                <w:b/>
                <w:bCs/>
                <w:i/>
                <w:iCs/>
                <w:sz w:val="20"/>
                <w:szCs w:val="20"/>
              </w:rPr>
            </w:pPr>
            <w:r w:rsidRPr="006C6379">
              <w:rPr>
                <w:b/>
                <w:bCs/>
                <w:i/>
                <w:iCs/>
                <w:sz w:val="20"/>
                <w:szCs w:val="20"/>
              </w:rPr>
              <w:t xml:space="preserve">AUTONOMIA DI LAVORO </w:t>
            </w:r>
          </w:p>
          <w:p w14:paraId="7B5E7359" w14:textId="77777777" w:rsidR="00026747" w:rsidRPr="006C6379" w:rsidRDefault="00026747" w:rsidP="000C7D8E">
            <w:pPr>
              <w:rPr>
                <w:b/>
                <w:bCs/>
                <w:i/>
                <w:iCs/>
                <w:sz w:val="20"/>
                <w:szCs w:val="20"/>
              </w:rPr>
            </w:pPr>
            <w:r w:rsidRPr="006C6379">
              <w:rPr>
                <w:b/>
                <w:bCs/>
                <w:i/>
                <w:iCs/>
                <w:sz w:val="20"/>
                <w:szCs w:val="20"/>
              </w:rPr>
              <w:t xml:space="preserve">(capacità di individuare le proprie difficoltà e organizzare il lavoro per superarle) </w:t>
            </w:r>
          </w:p>
        </w:tc>
        <w:tc>
          <w:tcPr>
            <w:tcW w:w="4609" w:type="dxa"/>
            <w:tcBorders>
              <w:top w:val="single" w:sz="4" w:space="0" w:color="003300"/>
              <w:left w:val="single" w:sz="4" w:space="0" w:color="003300"/>
              <w:bottom w:val="single" w:sz="4" w:space="0" w:color="003300"/>
              <w:right w:val="single" w:sz="4" w:space="0" w:color="003300"/>
            </w:tcBorders>
            <w:vAlign w:val="center"/>
          </w:tcPr>
          <w:p w14:paraId="717C2360" w14:textId="77777777" w:rsidR="00026747" w:rsidRPr="006C6379" w:rsidRDefault="00026747" w:rsidP="000C7D8E">
            <w:pPr>
              <w:rPr>
                <w:sz w:val="20"/>
                <w:szCs w:val="20"/>
              </w:rPr>
            </w:pPr>
            <w:r w:rsidRPr="006C6379">
              <w:rPr>
                <w:sz w:val="20"/>
                <w:szCs w:val="20"/>
              </w:rPr>
              <w:t xml:space="preserve">L’allievo è limitatamente consapevole delle proprie difficoltà e raramente è in grado di organizzare il lavoro per superarle. </w:t>
            </w:r>
          </w:p>
        </w:tc>
      </w:tr>
      <w:tr w:rsidR="00026747" w:rsidRPr="006C6379" w14:paraId="0827731D" w14:textId="77777777" w:rsidTr="000C7D8E">
        <w:trPr>
          <w:trHeight w:val="344"/>
        </w:trPr>
        <w:tc>
          <w:tcPr>
            <w:tcW w:w="4536" w:type="dxa"/>
            <w:tcBorders>
              <w:top w:val="single" w:sz="4" w:space="0" w:color="003300"/>
              <w:left w:val="single" w:sz="4" w:space="0" w:color="003300"/>
              <w:bottom w:val="single" w:sz="4" w:space="0" w:color="003300"/>
              <w:right w:val="single" w:sz="4" w:space="0" w:color="003300"/>
            </w:tcBorders>
          </w:tcPr>
          <w:p w14:paraId="61C405DB" w14:textId="77777777" w:rsidR="00026747" w:rsidRPr="006C6379" w:rsidRDefault="00026747" w:rsidP="000C7D8E">
            <w:pPr>
              <w:rPr>
                <w:b/>
                <w:bCs/>
                <w:i/>
                <w:iCs/>
                <w:sz w:val="20"/>
                <w:szCs w:val="20"/>
              </w:rPr>
            </w:pPr>
            <w:r w:rsidRPr="006C6379">
              <w:rPr>
                <w:b/>
                <w:bCs/>
                <w:i/>
                <w:iCs/>
                <w:sz w:val="20"/>
                <w:szCs w:val="20"/>
              </w:rPr>
              <w:t xml:space="preserve">ACQUISIZIONE DEI CONTENUTI SPECIFICI </w:t>
            </w:r>
          </w:p>
          <w:p w14:paraId="382190DB" w14:textId="77777777" w:rsidR="00026747" w:rsidRPr="006C6379" w:rsidRDefault="00026747" w:rsidP="000C7D8E">
            <w:pPr>
              <w:ind w:right="137"/>
              <w:rPr>
                <w:b/>
                <w:bCs/>
                <w:i/>
                <w:iCs/>
                <w:sz w:val="20"/>
                <w:szCs w:val="20"/>
              </w:rPr>
            </w:pPr>
            <w:r w:rsidRPr="006C6379">
              <w:rPr>
                <w:b/>
                <w:bCs/>
                <w:i/>
                <w:iCs/>
                <w:sz w:val="20"/>
                <w:szCs w:val="20"/>
              </w:rPr>
              <w:t xml:space="preserve">(valutazione in base alle prove scritte, pratiche, orali) </w:t>
            </w:r>
          </w:p>
        </w:tc>
        <w:tc>
          <w:tcPr>
            <w:tcW w:w="4609" w:type="dxa"/>
            <w:tcBorders>
              <w:top w:val="single" w:sz="4" w:space="0" w:color="003300"/>
              <w:left w:val="single" w:sz="4" w:space="0" w:color="003300"/>
              <w:bottom w:val="single" w:sz="4" w:space="0" w:color="003300"/>
              <w:right w:val="single" w:sz="4" w:space="0" w:color="003300"/>
            </w:tcBorders>
            <w:vAlign w:val="center"/>
          </w:tcPr>
          <w:p w14:paraId="7ABEE36B" w14:textId="77777777" w:rsidR="00026747" w:rsidRPr="006C6379" w:rsidRDefault="00026747" w:rsidP="000C7D8E">
            <w:pPr>
              <w:rPr>
                <w:sz w:val="20"/>
                <w:szCs w:val="20"/>
              </w:rPr>
            </w:pPr>
            <w:r w:rsidRPr="006C6379">
              <w:rPr>
                <w:sz w:val="20"/>
                <w:szCs w:val="20"/>
              </w:rPr>
              <w:t xml:space="preserve">L’allievo ha acquisito solo in parte gli elementi fondamentali della disciplina. </w:t>
            </w:r>
          </w:p>
        </w:tc>
      </w:tr>
    </w:tbl>
    <w:p w14:paraId="6C77E118" w14:textId="77777777" w:rsidR="00026747" w:rsidRPr="006C6379" w:rsidRDefault="00026747" w:rsidP="00026747">
      <w:pPr>
        <w:spacing w:after="10" w:line="248" w:lineRule="auto"/>
        <w:rPr>
          <w:b/>
          <w:bCs/>
          <w:sz w:val="20"/>
          <w:szCs w:val="20"/>
        </w:rPr>
      </w:pPr>
    </w:p>
    <w:p w14:paraId="4E035373" w14:textId="77777777" w:rsidR="00026747" w:rsidRPr="006C6379" w:rsidRDefault="00026747" w:rsidP="00026747">
      <w:pPr>
        <w:spacing w:after="10" w:line="248" w:lineRule="auto"/>
        <w:jc w:val="center"/>
        <w:rPr>
          <w:b/>
          <w:bCs/>
          <w:sz w:val="20"/>
          <w:szCs w:val="20"/>
        </w:rPr>
      </w:pPr>
    </w:p>
    <w:p w14:paraId="70A534D2" w14:textId="77777777" w:rsidR="00026747" w:rsidRPr="006C6379" w:rsidRDefault="00026747" w:rsidP="00026747">
      <w:pPr>
        <w:spacing w:after="10" w:line="248" w:lineRule="auto"/>
        <w:jc w:val="center"/>
        <w:rPr>
          <w:b/>
          <w:bCs/>
          <w:sz w:val="20"/>
          <w:szCs w:val="20"/>
        </w:rPr>
      </w:pPr>
      <w:r w:rsidRPr="006C6379">
        <w:rPr>
          <w:b/>
          <w:bCs/>
          <w:sz w:val="20"/>
          <w:szCs w:val="20"/>
        </w:rPr>
        <w:t>LIVELLO INSUFFICIENTE VOTO 5</w:t>
      </w:r>
    </w:p>
    <w:p w14:paraId="0CE85886" w14:textId="77777777" w:rsidR="00026747" w:rsidRPr="006C6379" w:rsidRDefault="00026747" w:rsidP="00026747">
      <w:pPr>
        <w:spacing w:after="10" w:line="248" w:lineRule="auto"/>
        <w:jc w:val="center"/>
        <w:rPr>
          <w:sz w:val="20"/>
          <w:szCs w:val="20"/>
        </w:rPr>
      </w:pPr>
    </w:p>
    <w:p w14:paraId="4898C673" w14:textId="77777777" w:rsidR="00026747" w:rsidRPr="006C6379" w:rsidRDefault="00026747" w:rsidP="00026747">
      <w:pPr>
        <w:spacing w:after="10" w:line="248" w:lineRule="auto"/>
        <w:jc w:val="center"/>
        <w:rPr>
          <w:sz w:val="20"/>
          <w:szCs w:val="20"/>
        </w:rPr>
      </w:pPr>
    </w:p>
    <w:tbl>
      <w:tblPr>
        <w:tblW w:w="9145" w:type="dxa"/>
        <w:tblInd w:w="665" w:type="dxa"/>
        <w:tblCellMar>
          <w:top w:w="42" w:type="dxa"/>
          <w:left w:w="72" w:type="dxa"/>
          <w:right w:w="52" w:type="dxa"/>
        </w:tblCellMar>
        <w:tblLook w:val="00A0" w:firstRow="1" w:lastRow="0" w:firstColumn="1" w:lastColumn="0" w:noHBand="0" w:noVBand="0"/>
      </w:tblPr>
      <w:tblGrid>
        <w:gridCol w:w="4536"/>
        <w:gridCol w:w="4609"/>
      </w:tblGrid>
      <w:tr w:rsidR="00026747" w:rsidRPr="006C6379" w14:paraId="44A12E40" w14:textId="77777777" w:rsidTr="000C7D8E">
        <w:trPr>
          <w:trHeight w:val="874"/>
        </w:trPr>
        <w:tc>
          <w:tcPr>
            <w:tcW w:w="4536" w:type="dxa"/>
            <w:tcBorders>
              <w:top w:val="single" w:sz="4" w:space="0" w:color="003300"/>
              <w:left w:val="single" w:sz="4" w:space="0" w:color="003300"/>
              <w:bottom w:val="single" w:sz="4" w:space="0" w:color="003300"/>
              <w:right w:val="single" w:sz="4" w:space="0" w:color="003300"/>
            </w:tcBorders>
          </w:tcPr>
          <w:p w14:paraId="28020557" w14:textId="77777777" w:rsidR="00026747" w:rsidRPr="006C6379" w:rsidRDefault="00026747" w:rsidP="000C7D8E">
            <w:pPr>
              <w:rPr>
                <w:b/>
                <w:bCs/>
                <w:i/>
                <w:iCs/>
                <w:sz w:val="20"/>
                <w:szCs w:val="20"/>
              </w:rPr>
            </w:pPr>
            <w:r w:rsidRPr="006C6379">
              <w:rPr>
                <w:b/>
                <w:bCs/>
                <w:i/>
                <w:iCs/>
                <w:sz w:val="20"/>
                <w:szCs w:val="20"/>
              </w:rPr>
              <w:t xml:space="preserve">CAPACITA’ DI RELAZIONE E INDIVIDUAZIONE </w:t>
            </w:r>
          </w:p>
          <w:p w14:paraId="7093B318" w14:textId="77777777" w:rsidR="00026747" w:rsidRPr="006C6379" w:rsidRDefault="00026747" w:rsidP="000C7D8E">
            <w:pPr>
              <w:rPr>
                <w:b/>
                <w:bCs/>
                <w:i/>
                <w:iCs/>
                <w:sz w:val="20"/>
                <w:szCs w:val="20"/>
              </w:rPr>
            </w:pPr>
            <w:r w:rsidRPr="006C6379">
              <w:rPr>
                <w:b/>
                <w:bCs/>
                <w:i/>
                <w:iCs/>
                <w:sz w:val="20"/>
                <w:szCs w:val="20"/>
              </w:rPr>
              <w:t xml:space="preserve">DEL PROPRIO RUOLO </w:t>
            </w:r>
          </w:p>
          <w:p w14:paraId="6D4A8D69" w14:textId="77777777" w:rsidR="00026747" w:rsidRPr="006C6379" w:rsidRDefault="00026747" w:rsidP="000C7D8E">
            <w:pPr>
              <w:rPr>
                <w:b/>
                <w:bCs/>
                <w:i/>
                <w:iCs/>
                <w:sz w:val="20"/>
                <w:szCs w:val="20"/>
              </w:rPr>
            </w:pPr>
            <w:r w:rsidRPr="006C6379">
              <w:rPr>
                <w:b/>
                <w:bCs/>
                <w:i/>
                <w:iCs/>
                <w:sz w:val="20"/>
                <w:szCs w:val="20"/>
              </w:rPr>
              <w:t xml:space="preserve">(capacità di rapportarsi e di integrarsi nel gruppo di riferimento) </w:t>
            </w:r>
          </w:p>
        </w:tc>
        <w:tc>
          <w:tcPr>
            <w:tcW w:w="4609" w:type="dxa"/>
            <w:tcBorders>
              <w:top w:val="single" w:sz="4" w:space="0" w:color="003300"/>
              <w:left w:val="single" w:sz="4" w:space="0" w:color="003300"/>
              <w:bottom w:val="single" w:sz="4" w:space="0" w:color="003300"/>
              <w:right w:val="single" w:sz="4" w:space="0" w:color="003300"/>
            </w:tcBorders>
            <w:vAlign w:val="center"/>
          </w:tcPr>
          <w:p w14:paraId="601FF259" w14:textId="77777777" w:rsidR="00026747" w:rsidRPr="006C6379" w:rsidRDefault="00026747" w:rsidP="000C7D8E">
            <w:pPr>
              <w:rPr>
                <w:sz w:val="20"/>
                <w:szCs w:val="20"/>
              </w:rPr>
            </w:pPr>
            <w:r w:rsidRPr="006C6379">
              <w:rPr>
                <w:sz w:val="20"/>
                <w:szCs w:val="20"/>
              </w:rPr>
              <w:t xml:space="preserve">L’allievo non sempre è in grado di relazionarsi e comprendere le dinamiche di gruppo </w:t>
            </w:r>
          </w:p>
        </w:tc>
      </w:tr>
      <w:tr w:rsidR="00026747" w:rsidRPr="006C6379" w14:paraId="6546B774" w14:textId="77777777" w:rsidTr="000C7D8E">
        <w:trPr>
          <w:trHeight w:val="658"/>
        </w:trPr>
        <w:tc>
          <w:tcPr>
            <w:tcW w:w="4536" w:type="dxa"/>
            <w:tcBorders>
              <w:top w:val="single" w:sz="4" w:space="0" w:color="003300"/>
              <w:left w:val="single" w:sz="4" w:space="0" w:color="003300"/>
              <w:bottom w:val="single" w:sz="4" w:space="0" w:color="003300"/>
              <w:right w:val="single" w:sz="4" w:space="0" w:color="003300"/>
            </w:tcBorders>
          </w:tcPr>
          <w:p w14:paraId="767838FE" w14:textId="77777777" w:rsidR="00026747" w:rsidRPr="006C6379" w:rsidRDefault="00026747" w:rsidP="000C7D8E">
            <w:pPr>
              <w:rPr>
                <w:b/>
                <w:bCs/>
                <w:i/>
                <w:iCs/>
                <w:sz w:val="20"/>
                <w:szCs w:val="20"/>
              </w:rPr>
            </w:pPr>
            <w:r w:rsidRPr="006C6379">
              <w:rPr>
                <w:b/>
                <w:bCs/>
                <w:i/>
                <w:iCs/>
                <w:sz w:val="20"/>
                <w:szCs w:val="20"/>
              </w:rPr>
              <w:t xml:space="preserve">IMPEGNO E MOTIVAZIONE ALLO STUDIO </w:t>
            </w:r>
          </w:p>
          <w:p w14:paraId="7D2F701D" w14:textId="77777777" w:rsidR="00026747" w:rsidRPr="006C6379" w:rsidRDefault="00026747" w:rsidP="000C7D8E">
            <w:pPr>
              <w:rPr>
                <w:b/>
                <w:bCs/>
                <w:i/>
                <w:iCs/>
                <w:sz w:val="20"/>
                <w:szCs w:val="20"/>
              </w:rPr>
            </w:pPr>
            <w:r w:rsidRPr="006C6379">
              <w:rPr>
                <w:b/>
                <w:bCs/>
                <w:i/>
                <w:iCs/>
                <w:sz w:val="20"/>
                <w:szCs w:val="20"/>
              </w:rPr>
              <w:t xml:space="preserve">(lavoro svolto a casa, approfondimento, svolgimento compiti assegnati) </w:t>
            </w:r>
          </w:p>
        </w:tc>
        <w:tc>
          <w:tcPr>
            <w:tcW w:w="4609" w:type="dxa"/>
            <w:tcBorders>
              <w:top w:val="single" w:sz="4" w:space="0" w:color="003300"/>
              <w:left w:val="single" w:sz="4" w:space="0" w:color="003300"/>
              <w:bottom w:val="single" w:sz="4" w:space="0" w:color="003300"/>
              <w:right w:val="single" w:sz="4" w:space="0" w:color="003300"/>
            </w:tcBorders>
            <w:vAlign w:val="center"/>
          </w:tcPr>
          <w:p w14:paraId="1FED14E1" w14:textId="77777777" w:rsidR="00026747" w:rsidRPr="006C6379" w:rsidRDefault="00026747" w:rsidP="000C7D8E">
            <w:pPr>
              <w:rPr>
                <w:sz w:val="20"/>
                <w:szCs w:val="20"/>
              </w:rPr>
            </w:pPr>
            <w:r w:rsidRPr="006C6379">
              <w:rPr>
                <w:sz w:val="20"/>
                <w:szCs w:val="20"/>
              </w:rPr>
              <w:t xml:space="preserve">L’allievo non sempre svolge i compiti assegnati, a volte si distrae in classe. </w:t>
            </w:r>
          </w:p>
        </w:tc>
      </w:tr>
      <w:tr w:rsidR="00026747" w:rsidRPr="006C6379" w14:paraId="43050631" w14:textId="77777777" w:rsidTr="000C7D8E">
        <w:trPr>
          <w:trHeight w:val="874"/>
        </w:trPr>
        <w:tc>
          <w:tcPr>
            <w:tcW w:w="4536" w:type="dxa"/>
            <w:tcBorders>
              <w:top w:val="single" w:sz="4" w:space="0" w:color="003300"/>
              <w:left w:val="single" w:sz="4" w:space="0" w:color="003300"/>
              <w:bottom w:val="single" w:sz="4" w:space="0" w:color="003300"/>
              <w:right w:val="single" w:sz="4" w:space="0" w:color="003300"/>
            </w:tcBorders>
          </w:tcPr>
          <w:p w14:paraId="64F8D46D" w14:textId="77777777" w:rsidR="00026747" w:rsidRPr="006C6379" w:rsidRDefault="00026747" w:rsidP="000C7D8E">
            <w:pPr>
              <w:rPr>
                <w:b/>
                <w:bCs/>
                <w:i/>
                <w:iCs/>
                <w:sz w:val="20"/>
                <w:szCs w:val="20"/>
              </w:rPr>
            </w:pPr>
            <w:r w:rsidRPr="006C6379">
              <w:rPr>
                <w:b/>
                <w:bCs/>
                <w:i/>
                <w:iCs/>
                <w:sz w:val="20"/>
                <w:szCs w:val="20"/>
              </w:rPr>
              <w:t xml:space="preserve">AUTONOMIA DI LAVORO </w:t>
            </w:r>
          </w:p>
          <w:p w14:paraId="38FA3A08" w14:textId="77777777" w:rsidR="00026747" w:rsidRPr="006C6379" w:rsidRDefault="00026747" w:rsidP="000C7D8E">
            <w:pPr>
              <w:rPr>
                <w:b/>
                <w:bCs/>
                <w:i/>
                <w:iCs/>
                <w:sz w:val="20"/>
                <w:szCs w:val="20"/>
              </w:rPr>
            </w:pPr>
            <w:r w:rsidRPr="006C6379">
              <w:rPr>
                <w:b/>
                <w:bCs/>
                <w:i/>
                <w:iCs/>
                <w:sz w:val="20"/>
                <w:szCs w:val="20"/>
              </w:rPr>
              <w:t xml:space="preserve">(capacità di individuare le proprie difficoltà e di organizzare il lavoro per superarle) </w:t>
            </w:r>
          </w:p>
        </w:tc>
        <w:tc>
          <w:tcPr>
            <w:tcW w:w="4609" w:type="dxa"/>
            <w:tcBorders>
              <w:top w:val="single" w:sz="4" w:space="0" w:color="003300"/>
              <w:left w:val="single" w:sz="4" w:space="0" w:color="003300"/>
              <w:bottom w:val="single" w:sz="4" w:space="0" w:color="003300"/>
              <w:right w:val="single" w:sz="4" w:space="0" w:color="003300"/>
            </w:tcBorders>
            <w:vAlign w:val="center"/>
          </w:tcPr>
          <w:p w14:paraId="729115FA" w14:textId="77777777" w:rsidR="00026747" w:rsidRPr="006C6379" w:rsidRDefault="00026747" w:rsidP="000C7D8E">
            <w:pPr>
              <w:rPr>
                <w:sz w:val="20"/>
                <w:szCs w:val="20"/>
              </w:rPr>
            </w:pPr>
            <w:r w:rsidRPr="006C6379">
              <w:rPr>
                <w:sz w:val="20"/>
                <w:szCs w:val="20"/>
              </w:rPr>
              <w:t xml:space="preserve">L’allievo è parzialmente consapevole delle proprie difficoltà e non sempre sa organizzare il lavoro per superarle </w:t>
            </w:r>
          </w:p>
        </w:tc>
      </w:tr>
      <w:tr w:rsidR="00026747" w:rsidRPr="006C6379" w14:paraId="51AB6BFA" w14:textId="77777777" w:rsidTr="000C7D8E">
        <w:trPr>
          <w:trHeight w:val="878"/>
        </w:trPr>
        <w:tc>
          <w:tcPr>
            <w:tcW w:w="4536" w:type="dxa"/>
            <w:tcBorders>
              <w:top w:val="single" w:sz="4" w:space="0" w:color="003300"/>
              <w:left w:val="single" w:sz="4" w:space="0" w:color="003300"/>
              <w:bottom w:val="single" w:sz="4" w:space="0" w:color="003300"/>
              <w:right w:val="single" w:sz="4" w:space="0" w:color="003300"/>
            </w:tcBorders>
          </w:tcPr>
          <w:p w14:paraId="32CB4EB5" w14:textId="77777777" w:rsidR="00026747" w:rsidRPr="006C6379" w:rsidRDefault="00026747" w:rsidP="000C7D8E">
            <w:pPr>
              <w:rPr>
                <w:b/>
                <w:bCs/>
                <w:i/>
                <w:iCs/>
                <w:sz w:val="20"/>
                <w:szCs w:val="20"/>
              </w:rPr>
            </w:pPr>
            <w:r w:rsidRPr="006C6379">
              <w:rPr>
                <w:b/>
                <w:bCs/>
                <w:i/>
                <w:iCs/>
                <w:sz w:val="20"/>
                <w:szCs w:val="20"/>
              </w:rPr>
              <w:t xml:space="preserve">ACQUISIZIONE DEI CONTENUTI SPECIFICI </w:t>
            </w:r>
          </w:p>
          <w:p w14:paraId="3C97457A" w14:textId="77777777" w:rsidR="00026747" w:rsidRPr="006C6379" w:rsidRDefault="00026747" w:rsidP="000C7D8E">
            <w:pPr>
              <w:rPr>
                <w:b/>
                <w:bCs/>
                <w:i/>
                <w:iCs/>
                <w:sz w:val="20"/>
                <w:szCs w:val="20"/>
              </w:rPr>
            </w:pPr>
            <w:r w:rsidRPr="006C6379">
              <w:rPr>
                <w:b/>
                <w:bCs/>
                <w:i/>
                <w:iCs/>
                <w:sz w:val="20"/>
                <w:szCs w:val="20"/>
              </w:rPr>
              <w:t xml:space="preserve">(valutazione in base alle prove scritte, pratiche, orali) </w:t>
            </w:r>
          </w:p>
        </w:tc>
        <w:tc>
          <w:tcPr>
            <w:tcW w:w="4609" w:type="dxa"/>
            <w:tcBorders>
              <w:top w:val="single" w:sz="4" w:space="0" w:color="003300"/>
              <w:left w:val="single" w:sz="4" w:space="0" w:color="003300"/>
              <w:bottom w:val="single" w:sz="4" w:space="0" w:color="003300"/>
              <w:right w:val="single" w:sz="4" w:space="0" w:color="003300"/>
            </w:tcBorders>
            <w:vAlign w:val="center"/>
          </w:tcPr>
          <w:p w14:paraId="12513D5A" w14:textId="77777777" w:rsidR="00026747" w:rsidRPr="006C6379" w:rsidRDefault="00026747" w:rsidP="000C7D8E">
            <w:pPr>
              <w:ind w:right="2"/>
              <w:rPr>
                <w:sz w:val="20"/>
                <w:szCs w:val="20"/>
              </w:rPr>
            </w:pPr>
            <w:r w:rsidRPr="006C6379">
              <w:rPr>
                <w:sz w:val="20"/>
                <w:szCs w:val="20"/>
              </w:rPr>
              <w:t xml:space="preserve">L’allievo ha acquisito alcuni degli elementi fondamentali della disciplina ed è in grado di applicarli saltuariamente. </w:t>
            </w:r>
          </w:p>
        </w:tc>
      </w:tr>
    </w:tbl>
    <w:p w14:paraId="385A3E32" w14:textId="77777777" w:rsidR="00026747" w:rsidRPr="006C6379" w:rsidRDefault="00026747" w:rsidP="00026747">
      <w:pPr>
        <w:rPr>
          <w:b/>
          <w:bCs/>
          <w:sz w:val="20"/>
          <w:szCs w:val="20"/>
        </w:rPr>
      </w:pPr>
    </w:p>
    <w:p w14:paraId="7910DEF9" w14:textId="77777777" w:rsidR="00026747" w:rsidRPr="006C6379" w:rsidRDefault="00026747" w:rsidP="00026747">
      <w:pPr>
        <w:jc w:val="center"/>
        <w:rPr>
          <w:b/>
          <w:bCs/>
          <w:sz w:val="20"/>
          <w:szCs w:val="20"/>
        </w:rPr>
      </w:pPr>
      <w:r w:rsidRPr="006C6379">
        <w:rPr>
          <w:b/>
          <w:bCs/>
          <w:sz w:val="20"/>
          <w:szCs w:val="20"/>
        </w:rPr>
        <w:t xml:space="preserve">LIVELLO SUFFICIENTE VOTO 6 </w:t>
      </w:r>
    </w:p>
    <w:p w14:paraId="1746FC5B" w14:textId="77777777" w:rsidR="00026747" w:rsidRPr="006C6379" w:rsidRDefault="00026747" w:rsidP="00026747">
      <w:pPr>
        <w:ind w:left="414"/>
        <w:jc w:val="center"/>
        <w:rPr>
          <w:sz w:val="20"/>
          <w:szCs w:val="20"/>
        </w:rPr>
      </w:pPr>
    </w:p>
    <w:tbl>
      <w:tblPr>
        <w:tblW w:w="9004" w:type="dxa"/>
        <w:tblInd w:w="740" w:type="dxa"/>
        <w:tblCellMar>
          <w:top w:w="42" w:type="dxa"/>
          <w:left w:w="72" w:type="dxa"/>
          <w:right w:w="94" w:type="dxa"/>
        </w:tblCellMar>
        <w:tblLook w:val="00A0" w:firstRow="1" w:lastRow="0" w:firstColumn="1" w:lastColumn="0" w:noHBand="0" w:noVBand="0"/>
      </w:tblPr>
      <w:tblGrid>
        <w:gridCol w:w="4397"/>
        <w:gridCol w:w="4607"/>
      </w:tblGrid>
      <w:tr w:rsidR="00026747" w:rsidRPr="006C6379" w14:paraId="2B2DEDEB" w14:textId="77777777" w:rsidTr="000C7D8E">
        <w:trPr>
          <w:trHeight w:val="874"/>
        </w:trPr>
        <w:tc>
          <w:tcPr>
            <w:tcW w:w="4397" w:type="dxa"/>
            <w:tcBorders>
              <w:top w:val="single" w:sz="4" w:space="0" w:color="003300"/>
              <w:left w:val="single" w:sz="4" w:space="0" w:color="003300"/>
              <w:bottom w:val="single" w:sz="4" w:space="0" w:color="003300"/>
              <w:right w:val="single" w:sz="4" w:space="0" w:color="003300"/>
            </w:tcBorders>
          </w:tcPr>
          <w:p w14:paraId="194BF951" w14:textId="77777777" w:rsidR="00026747" w:rsidRPr="006C6379" w:rsidRDefault="00026747" w:rsidP="000C7D8E">
            <w:pPr>
              <w:rPr>
                <w:b/>
                <w:bCs/>
                <w:i/>
                <w:iCs/>
                <w:sz w:val="20"/>
                <w:szCs w:val="20"/>
              </w:rPr>
            </w:pPr>
            <w:r w:rsidRPr="006C6379">
              <w:rPr>
                <w:b/>
                <w:bCs/>
                <w:i/>
                <w:iCs/>
                <w:sz w:val="20"/>
                <w:szCs w:val="20"/>
              </w:rPr>
              <w:t xml:space="preserve">CAPACITA’ DI RELAZIONE E INDIVIDUAZIONE DEL PROPRIO RUOLO </w:t>
            </w:r>
          </w:p>
          <w:p w14:paraId="12A84C21" w14:textId="77777777" w:rsidR="00026747" w:rsidRPr="006C6379" w:rsidRDefault="00026747" w:rsidP="000C7D8E">
            <w:pPr>
              <w:rPr>
                <w:sz w:val="20"/>
                <w:szCs w:val="20"/>
              </w:rPr>
            </w:pPr>
            <w:r w:rsidRPr="006C6379">
              <w:rPr>
                <w:b/>
                <w:bCs/>
                <w:i/>
                <w:iCs/>
                <w:sz w:val="20"/>
                <w:szCs w:val="20"/>
              </w:rPr>
              <w:t>(capacità di rapportarsi e di integrarsi nel gruppo di riferimento)</w:t>
            </w:r>
          </w:p>
        </w:tc>
        <w:tc>
          <w:tcPr>
            <w:tcW w:w="4607" w:type="dxa"/>
            <w:tcBorders>
              <w:top w:val="single" w:sz="4" w:space="0" w:color="003300"/>
              <w:left w:val="single" w:sz="4" w:space="0" w:color="003300"/>
              <w:bottom w:val="single" w:sz="4" w:space="0" w:color="003300"/>
              <w:right w:val="single" w:sz="4" w:space="0" w:color="003300"/>
            </w:tcBorders>
            <w:vAlign w:val="center"/>
          </w:tcPr>
          <w:p w14:paraId="5D7D4E33" w14:textId="77777777" w:rsidR="00026747" w:rsidRPr="006C6379" w:rsidRDefault="00026747" w:rsidP="000C7D8E">
            <w:pPr>
              <w:ind w:right="2"/>
              <w:rPr>
                <w:sz w:val="20"/>
                <w:szCs w:val="20"/>
              </w:rPr>
            </w:pPr>
            <w:r w:rsidRPr="006C6379">
              <w:rPr>
                <w:sz w:val="20"/>
                <w:szCs w:val="20"/>
              </w:rPr>
              <w:t xml:space="preserve">L’allievo solitamente è in grado di relazionarsi e comprendere le dinamiche di gruppo </w:t>
            </w:r>
          </w:p>
        </w:tc>
      </w:tr>
      <w:tr w:rsidR="00026747" w:rsidRPr="006C6379" w14:paraId="302F6245" w14:textId="77777777" w:rsidTr="000C7D8E">
        <w:trPr>
          <w:trHeight w:val="667"/>
        </w:trPr>
        <w:tc>
          <w:tcPr>
            <w:tcW w:w="4397" w:type="dxa"/>
            <w:tcBorders>
              <w:top w:val="single" w:sz="4" w:space="0" w:color="003300"/>
              <w:left w:val="single" w:sz="4" w:space="0" w:color="003300"/>
              <w:bottom w:val="single" w:sz="4" w:space="0" w:color="003300"/>
              <w:right w:val="single" w:sz="4" w:space="0" w:color="003300"/>
            </w:tcBorders>
          </w:tcPr>
          <w:p w14:paraId="1C0D1FB9" w14:textId="77777777" w:rsidR="00026747" w:rsidRPr="006C6379" w:rsidRDefault="00026747" w:rsidP="000C7D8E">
            <w:pPr>
              <w:rPr>
                <w:b/>
                <w:bCs/>
                <w:i/>
                <w:iCs/>
                <w:sz w:val="20"/>
                <w:szCs w:val="20"/>
              </w:rPr>
            </w:pPr>
            <w:r w:rsidRPr="006C6379">
              <w:rPr>
                <w:b/>
                <w:bCs/>
                <w:i/>
                <w:iCs/>
                <w:sz w:val="20"/>
                <w:szCs w:val="20"/>
              </w:rPr>
              <w:t xml:space="preserve">IMPEGNO E MOTIVAZIONE ALLO STUDIO </w:t>
            </w:r>
          </w:p>
          <w:p w14:paraId="3E86BD65" w14:textId="77777777" w:rsidR="00026747" w:rsidRPr="006C6379" w:rsidRDefault="00026747" w:rsidP="000C7D8E">
            <w:pPr>
              <w:rPr>
                <w:b/>
                <w:bCs/>
                <w:i/>
                <w:iCs/>
                <w:sz w:val="20"/>
                <w:szCs w:val="20"/>
              </w:rPr>
            </w:pPr>
            <w:r w:rsidRPr="006C6379">
              <w:rPr>
                <w:b/>
                <w:bCs/>
                <w:i/>
                <w:iCs/>
                <w:sz w:val="20"/>
                <w:szCs w:val="20"/>
              </w:rPr>
              <w:t xml:space="preserve">(lavoro svolto a casa, approfondimento, svolgimento compiti assegnati) </w:t>
            </w:r>
          </w:p>
        </w:tc>
        <w:tc>
          <w:tcPr>
            <w:tcW w:w="4607" w:type="dxa"/>
            <w:tcBorders>
              <w:top w:val="single" w:sz="4" w:space="0" w:color="003300"/>
              <w:left w:val="single" w:sz="4" w:space="0" w:color="003300"/>
              <w:bottom w:val="single" w:sz="4" w:space="0" w:color="003300"/>
              <w:right w:val="single" w:sz="4" w:space="0" w:color="003300"/>
            </w:tcBorders>
            <w:vAlign w:val="center"/>
          </w:tcPr>
          <w:p w14:paraId="521CA694" w14:textId="77777777" w:rsidR="00026747" w:rsidRPr="006C6379" w:rsidRDefault="00026747" w:rsidP="000C7D8E">
            <w:pPr>
              <w:ind w:right="2"/>
              <w:rPr>
                <w:sz w:val="20"/>
                <w:szCs w:val="20"/>
              </w:rPr>
            </w:pPr>
            <w:r w:rsidRPr="006C6379">
              <w:rPr>
                <w:sz w:val="20"/>
                <w:szCs w:val="20"/>
              </w:rPr>
              <w:t xml:space="preserve">L’allievo solitamente svolge i compiti assegnati ed è motivato a quanto proposto. </w:t>
            </w:r>
          </w:p>
        </w:tc>
      </w:tr>
      <w:tr w:rsidR="00026747" w:rsidRPr="006C6379" w14:paraId="6B78BC99" w14:textId="77777777" w:rsidTr="000C7D8E">
        <w:trPr>
          <w:trHeight w:val="662"/>
        </w:trPr>
        <w:tc>
          <w:tcPr>
            <w:tcW w:w="4397" w:type="dxa"/>
            <w:tcBorders>
              <w:top w:val="single" w:sz="4" w:space="0" w:color="003300"/>
              <w:left w:val="single" w:sz="4" w:space="0" w:color="003300"/>
              <w:bottom w:val="single" w:sz="4" w:space="0" w:color="003300"/>
              <w:right w:val="single" w:sz="4" w:space="0" w:color="003300"/>
            </w:tcBorders>
          </w:tcPr>
          <w:p w14:paraId="24D9B720" w14:textId="77777777" w:rsidR="00026747" w:rsidRPr="006C6379" w:rsidRDefault="00026747" w:rsidP="000C7D8E">
            <w:pPr>
              <w:rPr>
                <w:b/>
                <w:bCs/>
                <w:i/>
                <w:iCs/>
                <w:sz w:val="20"/>
                <w:szCs w:val="20"/>
              </w:rPr>
            </w:pPr>
            <w:r w:rsidRPr="006C6379">
              <w:rPr>
                <w:b/>
                <w:bCs/>
                <w:i/>
                <w:iCs/>
                <w:sz w:val="20"/>
                <w:szCs w:val="20"/>
              </w:rPr>
              <w:t xml:space="preserve">AUTONOMIA DI LAVORO </w:t>
            </w:r>
          </w:p>
          <w:p w14:paraId="4F531A18" w14:textId="77777777" w:rsidR="00026747" w:rsidRPr="006C6379" w:rsidRDefault="00026747" w:rsidP="000C7D8E">
            <w:pPr>
              <w:rPr>
                <w:b/>
                <w:bCs/>
                <w:i/>
                <w:iCs/>
                <w:sz w:val="20"/>
                <w:szCs w:val="20"/>
              </w:rPr>
            </w:pPr>
            <w:r w:rsidRPr="006C6379">
              <w:rPr>
                <w:b/>
                <w:bCs/>
                <w:i/>
                <w:iCs/>
                <w:sz w:val="20"/>
                <w:szCs w:val="20"/>
              </w:rPr>
              <w:t xml:space="preserve">(capacità di individuare le proprie difficoltà e di organizzare il lavoro per superarle) </w:t>
            </w:r>
          </w:p>
        </w:tc>
        <w:tc>
          <w:tcPr>
            <w:tcW w:w="4607" w:type="dxa"/>
            <w:tcBorders>
              <w:top w:val="single" w:sz="4" w:space="0" w:color="003300"/>
              <w:left w:val="single" w:sz="4" w:space="0" w:color="003300"/>
              <w:bottom w:val="single" w:sz="4" w:space="0" w:color="003300"/>
              <w:right w:val="single" w:sz="4" w:space="0" w:color="003300"/>
            </w:tcBorders>
            <w:vAlign w:val="center"/>
          </w:tcPr>
          <w:p w14:paraId="421CF1E5" w14:textId="77777777" w:rsidR="00026747" w:rsidRPr="006C6379" w:rsidRDefault="00026747" w:rsidP="000C7D8E">
            <w:pPr>
              <w:ind w:right="2"/>
              <w:rPr>
                <w:sz w:val="20"/>
                <w:szCs w:val="20"/>
              </w:rPr>
            </w:pPr>
            <w:r w:rsidRPr="006C6379">
              <w:rPr>
                <w:sz w:val="20"/>
                <w:szCs w:val="20"/>
              </w:rPr>
              <w:t xml:space="preserve">L’allievo sa quali sono le proprie difficoltà ed organizza conseguentemente il proprio lavoro. </w:t>
            </w:r>
          </w:p>
        </w:tc>
      </w:tr>
      <w:tr w:rsidR="00026747" w:rsidRPr="006C6379" w14:paraId="378780A1" w14:textId="77777777" w:rsidTr="000C7D8E">
        <w:trPr>
          <w:trHeight w:val="658"/>
        </w:trPr>
        <w:tc>
          <w:tcPr>
            <w:tcW w:w="4397" w:type="dxa"/>
            <w:tcBorders>
              <w:top w:val="single" w:sz="4" w:space="0" w:color="003300"/>
              <w:left w:val="single" w:sz="4" w:space="0" w:color="003300"/>
              <w:bottom w:val="single" w:sz="4" w:space="0" w:color="003300"/>
              <w:right w:val="single" w:sz="4" w:space="0" w:color="003300"/>
            </w:tcBorders>
          </w:tcPr>
          <w:p w14:paraId="11E834B1" w14:textId="77777777" w:rsidR="00026747" w:rsidRPr="006C6379" w:rsidRDefault="00026747" w:rsidP="000C7D8E">
            <w:pPr>
              <w:rPr>
                <w:b/>
                <w:bCs/>
                <w:i/>
                <w:iCs/>
                <w:sz w:val="20"/>
                <w:szCs w:val="20"/>
              </w:rPr>
            </w:pPr>
            <w:r w:rsidRPr="006C6379">
              <w:rPr>
                <w:b/>
                <w:bCs/>
                <w:i/>
                <w:iCs/>
                <w:sz w:val="20"/>
                <w:szCs w:val="20"/>
              </w:rPr>
              <w:t xml:space="preserve">ACQUISIZIONE DEI CONTENUTI SPECIFICI </w:t>
            </w:r>
          </w:p>
          <w:p w14:paraId="143A2E90" w14:textId="77777777" w:rsidR="00026747" w:rsidRPr="006C6379" w:rsidRDefault="00026747" w:rsidP="000C7D8E">
            <w:pPr>
              <w:rPr>
                <w:b/>
                <w:bCs/>
                <w:i/>
                <w:iCs/>
                <w:sz w:val="20"/>
                <w:szCs w:val="20"/>
              </w:rPr>
            </w:pPr>
            <w:r w:rsidRPr="006C6379">
              <w:rPr>
                <w:b/>
                <w:bCs/>
                <w:i/>
                <w:iCs/>
                <w:sz w:val="20"/>
                <w:szCs w:val="20"/>
              </w:rPr>
              <w:t xml:space="preserve">(valutazione in base alle prove scritte, pratiche, orali) </w:t>
            </w:r>
          </w:p>
        </w:tc>
        <w:tc>
          <w:tcPr>
            <w:tcW w:w="4607" w:type="dxa"/>
            <w:tcBorders>
              <w:top w:val="single" w:sz="4" w:space="0" w:color="003300"/>
              <w:left w:val="single" w:sz="4" w:space="0" w:color="003300"/>
              <w:bottom w:val="single" w:sz="4" w:space="0" w:color="003300"/>
              <w:right w:val="single" w:sz="4" w:space="0" w:color="003300"/>
            </w:tcBorders>
            <w:vAlign w:val="center"/>
          </w:tcPr>
          <w:p w14:paraId="17191000" w14:textId="77777777" w:rsidR="00026747" w:rsidRPr="006C6379" w:rsidRDefault="00026747" w:rsidP="000C7D8E">
            <w:pPr>
              <w:ind w:right="2"/>
              <w:rPr>
                <w:sz w:val="20"/>
                <w:szCs w:val="20"/>
              </w:rPr>
            </w:pPr>
            <w:r w:rsidRPr="006C6379">
              <w:rPr>
                <w:sz w:val="20"/>
                <w:szCs w:val="20"/>
              </w:rPr>
              <w:t xml:space="preserve">L’allievo ha acquisito i contenuti minimi delle discipline. </w:t>
            </w:r>
          </w:p>
        </w:tc>
      </w:tr>
    </w:tbl>
    <w:p w14:paraId="645E75E8" w14:textId="77777777" w:rsidR="00026747" w:rsidRPr="006C6379" w:rsidRDefault="00026747" w:rsidP="00026747">
      <w:pPr>
        <w:ind w:right="1674"/>
        <w:rPr>
          <w:b/>
          <w:bCs/>
          <w:sz w:val="20"/>
          <w:szCs w:val="20"/>
        </w:rPr>
      </w:pPr>
    </w:p>
    <w:p w14:paraId="16DE21D2" w14:textId="77777777" w:rsidR="00026747" w:rsidRPr="006C6379" w:rsidRDefault="00026747" w:rsidP="00026747">
      <w:pPr>
        <w:ind w:left="10" w:right="1674" w:hanging="10"/>
        <w:jc w:val="center"/>
        <w:rPr>
          <w:b/>
          <w:bCs/>
          <w:sz w:val="20"/>
          <w:szCs w:val="20"/>
        </w:rPr>
      </w:pPr>
      <w:r w:rsidRPr="006C6379">
        <w:rPr>
          <w:b/>
          <w:bCs/>
          <w:sz w:val="20"/>
          <w:szCs w:val="20"/>
        </w:rPr>
        <w:br w:type="page"/>
        <w:t>LIVELLO DISCRETO VOTO 7</w:t>
      </w:r>
    </w:p>
    <w:p w14:paraId="62C43547" w14:textId="77777777" w:rsidR="00026747" w:rsidRPr="006C6379" w:rsidRDefault="00026747" w:rsidP="00026747">
      <w:pPr>
        <w:ind w:left="10" w:right="1674" w:hanging="10"/>
        <w:jc w:val="center"/>
        <w:rPr>
          <w:sz w:val="20"/>
          <w:szCs w:val="20"/>
        </w:rPr>
      </w:pPr>
    </w:p>
    <w:tbl>
      <w:tblPr>
        <w:tblW w:w="9004" w:type="dxa"/>
        <w:tblInd w:w="740" w:type="dxa"/>
        <w:tblCellMar>
          <w:top w:w="42" w:type="dxa"/>
          <w:left w:w="72" w:type="dxa"/>
          <w:right w:w="48" w:type="dxa"/>
        </w:tblCellMar>
        <w:tblLook w:val="00A0" w:firstRow="1" w:lastRow="0" w:firstColumn="1" w:lastColumn="0" w:noHBand="0" w:noVBand="0"/>
      </w:tblPr>
      <w:tblGrid>
        <w:gridCol w:w="4397"/>
        <w:gridCol w:w="4607"/>
      </w:tblGrid>
      <w:tr w:rsidR="00026747" w:rsidRPr="006C6379" w14:paraId="5C4CF156" w14:textId="77777777" w:rsidTr="000C7D8E">
        <w:trPr>
          <w:trHeight w:val="874"/>
        </w:trPr>
        <w:tc>
          <w:tcPr>
            <w:tcW w:w="4397" w:type="dxa"/>
            <w:tcBorders>
              <w:top w:val="single" w:sz="4" w:space="0" w:color="003300"/>
              <w:left w:val="single" w:sz="4" w:space="0" w:color="003300"/>
              <w:bottom w:val="single" w:sz="4" w:space="0" w:color="003300"/>
              <w:right w:val="single" w:sz="4" w:space="0" w:color="003300"/>
            </w:tcBorders>
          </w:tcPr>
          <w:p w14:paraId="1C3CC348" w14:textId="77777777" w:rsidR="00026747" w:rsidRPr="006C6379" w:rsidRDefault="00026747" w:rsidP="000C7D8E">
            <w:pPr>
              <w:rPr>
                <w:b/>
                <w:bCs/>
                <w:i/>
                <w:iCs/>
                <w:sz w:val="20"/>
                <w:szCs w:val="20"/>
              </w:rPr>
            </w:pPr>
            <w:r w:rsidRPr="006C6379">
              <w:rPr>
                <w:b/>
                <w:bCs/>
                <w:i/>
                <w:iCs/>
                <w:sz w:val="20"/>
                <w:szCs w:val="20"/>
              </w:rPr>
              <w:t xml:space="preserve">CAPACITA’ DI RELAZIONE E INDIVIDUAZIONE DEL PROPRIO RUOLO </w:t>
            </w:r>
          </w:p>
          <w:p w14:paraId="621C5681" w14:textId="77777777" w:rsidR="00026747" w:rsidRPr="006C6379" w:rsidRDefault="00026747" w:rsidP="000C7D8E">
            <w:pPr>
              <w:rPr>
                <w:b/>
                <w:bCs/>
                <w:i/>
                <w:iCs/>
                <w:sz w:val="20"/>
                <w:szCs w:val="20"/>
              </w:rPr>
            </w:pPr>
            <w:r w:rsidRPr="006C6379">
              <w:rPr>
                <w:b/>
                <w:bCs/>
                <w:i/>
                <w:iCs/>
                <w:sz w:val="20"/>
                <w:szCs w:val="20"/>
              </w:rPr>
              <w:t xml:space="preserve">(capacità di rapportarsi e di integrarsi nel gruppo di riferimento) </w:t>
            </w:r>
          </w:p>
        </w:tc>
        <w:tc>
          <w:tcPr>
            <w:tcW w:w="4607" w:type="dxa"/>
            <w:tcBorders>
              <w:top w:val="single" w:sz="4" w:space="0" w:color="003300"/>
              <w:left w:val="single" w:sz="4" w:space="0" w:color="003300"/>
              <w:bottom w:val="single" w:sz="4" w:space="0" w:color="003300"/>
              <w:right w:val="single" w:sz="4" w:space="0" w:color="003300"/>
            </w:tcBorders>
            <w:vAlign w:val="center"/>
          </w:tcPr>
          <w:p w14:paraId="742F794A" w14:textId="77777777" w:rsidR="00026747" w:rsidRPr="006C6379" w:rsidRDefault="00026747" w:rsidP="000C7D8E">
            <w:pPr>
              <w:rPr>
                <w:sz w:val="20"/>
                <w:szCs w:val="20"/>
              </w:rPr>
            </w:pPr>
            <w:r w:rsidRPr="006C6379">
              <w:rPr>
                <w:sz w:val="20"/>
                <w:szCs w:val="20"/>
              </w:rPr>
              <w:t xml:space="preserve">L’allievo è costantemente in grado di relazionarsi e comprendere le dinamiche di gruppo </w:t>
            </w:r>
          </w:p>
        </w:tc>
      </w:tr>
      <w:tr w:rsidR="00026747" w:rsidRPr="006C6379" w14:paraId="61245055" w14:textId="77777777" w:rsidTr="000C7D8E">
        <w:trPr>
          <w:trHeight w:val="658"/>
        </w:trPr>
        <w:tc>
          <w:tcPr>
            <w:tcW w:w="4397" w:type="dxa"/>
            <w:tcBorders>
              <w:top w:val="single" w:sz="4" w:space="0" w:color="003300"/>
              <w:left w:val="single" w:sz="4" w:space="0" w:color="003300"/>
              <w:bottom w:val="single" w:sz="4" w:space="0" w:color="003300"/>
              <w:right w:val="single" w:sz="4" w:space="0" w:color="003300"/>
            </w:tcBorders>
          </w:tcPr>
          <w:p w14:paraId="0ED347FD" w14:textId="77777777" w:rsidR="00026747" w:rsidRPr="006C6379" w:rsidRDefault="00026747" w:rsidP="000C7D8E">
            <w:pPr>
              <w:rPr>
                <w:b/>
                <w:bCs/>
                <w:i/>
                <w:iCs/>
                <w:sz w:val="20"/>
                <w:szCs w:val="20"/>
              </w:rPr>
            </w:pPr>
            <w:r w:rsidRPr="006C6379">
              <w:rPr>
                <w:b/>
                <w:bCs/>
                <w:i/>
                <w:iCs/>
                <w:sz w:val="20"/>
                <w:szCs w:val="20"/>
              </w:rPr>
              <w:t xml:space="preserve">IMPEGNO E MOTIVAZIONE ALLO STUDIO </w:t>
            </w:r>
          </w:p>
          <w:p w14:paraId="5A7D5CEC" w14:textId="77777777" w:rsidR="00026747" w:rsidRPr="006C6379" w:rsidRDefault="00026747" w:rsidP="000C7D8E">
            <w:pPr>
              <w:rPr>
                <w:b/>
                <w:bCs/>
                <w:i/>
                <w:iCs/>
                <w:sz w:val="20"/>
                <w:szCs w:val="20"/>
              </w:rPr>
            </w:pPr>
            <w:r w:rsidRPr="006C6379">
              <w:rPr>
                <w:b/>
                <w:bCs/>
                <w:i/>
                <w:iCs/>
                <w:sz w:val="20"/>
                <w:szCs w:val="20"/>
              </w:rPr>
              <w:t xml:space="preserve">(lavoro svolto a casa, approfondimento, svolgimento compiti assegnati) </w:t>
            </w:r>
          </w:p>
        </w:tc>
        <w:tc>
          <w:tcPr>
            <w:tcW w:w="4607" w:type="dxa"/>
            <w:tcBorders>
              <w:top w:val="single" w:sz="4" w:space="0" w:color="003300"/>
              <w:left w:val="single" w:sz="4" w:space="0" w:color="003300"/>
              <w:bottom w:val="single" w:sz="4" w:space="0" w:color="003300"/>
              <w:right w:val="single" w:sz="4" w:space="0" w:color="003300"/>
            </w:tcBorders>
            <w:vAlign w:val="center"/>
          </w:tcPr>
          <w:p w14:paraId="1662A36D" w14:textId="77777777" w:rsidR="00026747" w:rsidRPr="006C6379" w:rsidRDefault="00026747" w:rsidP="000C7D8E">
            <w:pPr>
              <w:rPr>
                <w:sz w:val="20"/>
                <w:szCs w:val="20"/>
              </w:rPr>
            </w:pPr>
            <w:r w:rsidRPr="006C6379">
              <w:rPr>
                <w:sz w:val="20"/>
                <w:szCs w:val="20"/>
              </w:rPr>
              <w:t xml:space="preserve">L’allievo è costante nello svolgimento delle consegne domestiche ed è attento in classe. </w:t>
            </w:r>
          </w:p>
        </w:tc>
      </w:tr>
      <w:tr w:rsidR="00026747" w:rsidRPr="006C6379" w14:paraId="76EAD247" w14:textId="77777777" w:rsidTr="000C7D8E">
        <w:trPr>
          <w:trHeight w:val="658"/>
        </w:trPr>
        <w:tc>
          <w:tcPr>
            <w:tcW w:w="4397" w:type="dxa"/>
            <w:tcBorders>
              <w:top w:val="single" w:sz="4" w:space="0" w:color="003300"/>
              <w:left w:val="single" w:sz="4" w:space="0" w:color="003300"/>
              <w:bottom w:val="single" w:sz="4" w:space="0" w:color="003300"/>
              <w:right w:val="single" w:sz="4" w:space="0" w:color="003300"/>
            </w:tcBorders>
          </w:tcPr>
          <w:p w14:paraId="492AAE83" w14:textId="77777777" w:rsidR="00026747" w:rsidRPr="006C6379" w:rsidRDefault="00026747" w:rsidP="000C7D8E">
            <w:pPr>
              <w:rPr>
                <w:b/>
                <w:bCs/>
                <w:i/>
                <w:iCs/>
                <w:sz w:val="20"/>
                <w:szCs w:val="20"/>
              </w:rPr>
            </w:pPr>
            <w:r w:rsidRPr="006C6379">
              <w:rPr>
                <w:b/>
                <w:bCs/>
                <w:i/>
                <w:iCs/>
                <w:sz w:val="20"/>
                <w:szCs w:val="20"/>
              </w:rPr>
              <w:t xml:space="preserve">AUTONOMIA DI LAVORO </w:t>
            </w:r>
          </w:p>
          <w:p w14:paraId="0575A512" w14:textId="77777777" w:rsidR="00026747" w:rsidRPr="006C6379" w:rsidRDefault="00026747" w:rsidP="000C7D8E">
            <w:pPr>
              <w:rPr>
                <w:b/>
                <w:bCs/>
                <w:i/>
                <w:iCs/>
                <w:sz w:val="20"/>
                <w:szCs w:val="20"/>
              </w:rPr>
            </w:pPr>
            <w:r w:rsidRPr="006C6379">
              <w:rPr>
                <w:b/>
                <w:bCs/>
                <w:i/>
                <w:iCs/>
                <w:sz w:val="20"/>
                <w:szCs w:val="20"/>
              </w:rPr>
              <w:t xml:space="preserve">(capacità di individuare le proprie difficoltà e di organizzare il lavoro per superarle) </w:t>
            </w:r>
          </w:p>
        </w:tc>
        <w:tc>
          <w:tcPr>
            <w:tcW w:w="4607" w:type="dxa"/>
            <w:tcBorders>
              <w:top w:val="single" w:sz="4" w:space="0" w:color="003300"/>
              <w:left w:val="single" w:sz="4" w:space="0" w:color="003300"/>
              <w:bottom w:val="single" w:sz="4" w:space="0" w:color="003300"/>
              <w:right w:val="single" w:sz="4" w:space="0" w:color="003300"/>
            </w:tcBorders>
            <w:vAlign w:val="center"/>
          </w:tcPr>
          <w:p w14:paraId="0D4A4FFA" w14:textId="77777777" w:rsidR="00026747" w:rsidRPr="006C6379" w:rsidRDefault="00026747" w:rsidP="000C7D8E">
            <w:pPr>
              <w:rPr>
                <w:sz w:val="20"/>
                <w:szCs w:val="20"/>
              </w:rPr>
            </w:pPr>
            <w:r w:rsidRPr="006C6379">
              <w:rPr>
                <w:sz w:val="20"/>
                <w:szCs w:val="20"/>
              </w:rPr>
              <w:t xml:space="preserve">L’allievo elabora in modo autonomo le sue conoscenze e sa effettuare analisi sufficienti. </w:t>
            </w:r>
          </w:p>
        </w:tc>
      </w:tr>
      <w:tr w:rsidR="00026747" w:rsidRPr="006C6379" w14:paraId="44874C65" w14:textId="77777777" w:rsidTr="000C7D8E">
        <w:trPr>
          <w:trHeight w:val="658"/>
        </w:trPr>
        <w:tc>
          <w:tcPr>
            <w:tcW w:w="4397" w:type="dxa"/>
            <w:tcBorders>
              <w:top w:val="single" w:sz="4" w:space="0" w:color="003300"/>
              <w:left w:val="single" w:sz="4" w:space="0" w:color="003300"/>
              <w:bottom w:val="single" w:sz="4" w:space="0" w:color="003300"/>
              <w:right w:val="single" w:sz="4" w:space="0" w:color="003300"/>
            </w:tcBorders>
          </w:tcPr>
          <w:p w14:paraId="2991F14B" w14:textId="77777777" w:rsidR="00026747" w:rsidRPr="006C6379" w:rsidRDefault="00026747" w:rsidP="000C7D8E">
            <w:pPr>
              <w:rPr>
                <w:b/>
                <w:bCs/>
                <w:i/>
                <w:iCs/>
                <w:sz w:val="20"/>
                <w:szCs w:val="20"/>
              </w:rPr>
            </w:pPr>
            <w:r w:rsidRPr="006C6379">
              <w:rPr>
                <w:b/>
                <w:bCs/>
                <w:i/>
                <w:iCs/>
                <w:sz w:val="20"/>
                <w:szCs w:val="20"/>
              </w:rPr>
              <w:t xml:space="preserve">ACQUISIZIONE DEI CONTENUTI SPECIFICI </w:t>
            </w:r>
          </w:p>
          <w:p w14:paraId="5EE29BB1" w14:textId="77777777" w:rsidR="00026747" w:rsidRPr="006C6379" w:rsidRDefault="00026747" w:rsidP="000C7D8E">
            <w:pPr>
              <w:rPr>
                <w:b/>
                <w:bCs/>
                <w:i/>
                <w:iCs/>
                <w:sz w:val="20"/>
                <w:szCs w:val="20"/>
              </w:rPr>
            </w:pPr>
            <w:r w:rsidRPr="006C6379">
              <w:rPr>
                <w:b/>
                <w:bCs/>
                <w:i/>
                <w:iCs/>
                <w:sz w:val="20"/>
                <w:szCs w:val="20"/>
              </w:rPr>
              <w:t xml:space="preserve">(valutazione in base alle prove scritte, pratiche, orali) </w:t>
            </w:r>
          </w:p>
        </w:tc>
        <w:tc>
          <w:tcPr>
            <w:tcW w:w="4607" w:type="dxa"/>
            <w:tcBorders>
              <w:top w:val="single" w:sz="4" w:space="0" w:color="003300"/>
              <w:left w:val="single" w:sz="4" w:space="0" w:color="003300"/>
              <w:bottom w:val="single" w:sz="4" w:space="0" w:color="003300"/>
              <w:right w:val="single" w:sz="4" w:space="0" w:color="003300"/>
            </w:tcBorders>
            <w:vAlign w:val="center"/>
          </w:tcPr>
          <w:p w14:paraId="367BC026" w14:textId="77777777" w:rsidR="00026747" w:rsidRPr="006C6379" w:rsidRDefault="00026747" w:rsidP="000C7D8E">
            <w:pPr>
              <w:rPr>
                <w:sz w:val="20"/>
                <w:szCs w:val="20"/>
              </w:rPr>
            </w:pPr>
            <w:r w:rsidRPr="006C6379">
              <w:rPr>
                <w:sz w:val="20"/>
                <w:szCs w:val="20"/>
              </w:rPr>
              <w:t xml:space="preserve">L’allievo ha acquisito conoscenze discrete che applica in modo adeguato. </w:t>
            </w:r>
          </w:p>
        </w:tc>
      </w:tr>
    </w:tbl>
    <w:p w14:paraId="158A8953" w14:textId="77777777" w:rsidR="00026747" w:rsidRPr="006C6379" w:rsidRDefault="00026747" w:rsidP="00026747">
      <w:pPr>
        <w:ind w:left="10" w:right="1831" w:hanging="10"/>
        <w:jc w:val="center"/>
        <w:rPr>
          <w:b/>
          <w:bCs/>
          <w:sz w:val="20"/>
          <w:szCs w:val="20"/>
        </w:rPr>
      </w:pPr>
    </w:p>
    <w:p w14:paraId="7EC2E554" w14:textId="77777777" w:rsidR="00026747" w:rsidRPr="006C6379" w:rsidRDefault="00026747" w:rsidP="00026747">
      <w:pPr>
        <w:ind w:left="10" w:right="1831" w:hanging="10"/>
        <w:jc w:val="center"/>
        <w:rPr>
          <w:b/>
          <w:bCs/>
          <w:sz w:val="20"/>
          <w:szCs w:val="20"/>
        </w:rPr>
      </w:pPr>
    </w:p>
    <w:p w14:paraId="15E4BFDA" w14:textId="77777777" w:rsidR="00026747" w:rsidRPr="006C6379" w:rsidRDefault="00026747" w:rsidP="00026747">
      <w:pPr>
        <w:ind w:left="10" w:right="1831" w:hanging="10"/>
        <w:jc w:val="center"/>
        <w:rPr>
          <w:b/>
          <w:bCs/>
          <w:sz w:val="20"/>
          <w:szCs w:val="20"/>
        </w:rPr>
      </w:pPr>
    </w:p>
    <w:p w14:paraId="03A0DD40" w14:textId="77777777" w:rsidR="00026747" w:rsidRPr="006C6379" w:rsidRDefault="00026747" w:rsidP="00026747">
      <w:pPr>
        <w:ind w:left="10" w:right="1831" w:hanging="10"/>
        <w:jc w:val="center"/>
        <w:rPr>
          <w:b/>
          <w:bCs/>
          <w:sz w:val="20"/>
          <w:szCs w:val="20"/>
        </w:rPr>
      </w:pPr>
      <w:r w:rsidRPr="006C6379">
        <w:rPr>
          <w:b/>
          <w:bCs/>
          <w:sz w:val="20"/>
          <w:szCs w:val="20"/>
        </w:rPr>
        <w:t>LIVELLO BUONO VOTO 8</w:t>
      </w:r>
    </w:p>
    <w:p w14:paraId="4D548590" w14:textId="77777777" w:rsidR="00026747" w:rsidRPr="006C6379" w:rsidRDefault="00026747" w:rsidP="00026747">
      <w:pPr>
        <w:ind w:left="10" w:right="1831" w:hanging="10"/>
        <w:jc w:val="center"/>
        <w:rPr>
          <w:sz w:val="20"/>
          <w:szCs w:val="20"/>
        </w:rPr>
      </w:pPr>
    </w:p>
    <w:tbl>
      <w:tblPr>
        <w:tblW w:w="9004" w:type="dxa"/>
        <w:tblInd w:w="733" w:type="dxa"/>
        <w:tblCellMar>
          <w:top w:w="42" w:type="dxa"/>
          <w:left w:w="72" w:type="dxa"/>
          <w:right w:w="56" w:type="dxa"/>
        </w:tblCellMar>
        <w:tblLook w:val="00A0" w:firstRow="1" w:lastRow="0" w:firstColumn="1" w:lastColumn="0" w:noHBand="0" w:noVBand="0"/>
      </w:tblPr>
      <w:tblGrid>
        <w:gridCol w:w="4397"/>
        <w:gridCol w:w="4607"/>
      </w:tblGrid>
      <w:tr w:rsidR="00026747" w:rsidRPr="006C6379" w14:paraId="2951BEE3" w14:textId="77777777" w:rsidTr="000C7D8E">
        <w:trPr>
          <w:trHeight w:val="874"/>
        </w:trPr>
        <w:tc>
          <w:tcPr>
            <w:tcW w:w="4397" w:type="dxa"/>
            <w:tcBorders>
              <w:top w:val="single" w:sz="4" w:space="0" w:color="003300"/>
              <w:left w:val="single" w:sz="4" w:space="0" w:color="003300"/>
              <w:bottom w:val="single" w:sz="4" w:space="0" w:color="003300"/>
              <w:right w:val="single" w:sz="4" w:space="0" w:color="003300"/>
            </w:tcBorders>
          </w:tcPr>
          <w:p w14:paraId="3E94D0AF" w14:textId="77777777" w:rsidR="00026747" w:rsidRPr="006C6379" w:rsidRDefault="00026747" w:rsidP="000C7D8E">
            <w:pPr>
              <w:rPr>
                <w:b/>
                <w:bCs/>
                <w:i/>
                <w:iCs/>
                <w:sz w:val="20"/>
                <w:szCs w:val="20"/>
              </w:rPr>
            </w:pPr>
            <w:r w:rsidRPr="006C6379">
              <w:rPr>
                <w:b/>
                <w:bCs/>
                <w:i/>
                <w:iCs/>
                <w:sz w:val="20"/>
                <w:szCs w:val="20"/>
              </w:rPr>
              <w:t xml:space="preserve">CAPACITA’ DI RELAZIONE E INDIVIDUAZIONE DEL PROPRIO RUOLO </w:t>
            </w:r>
          </w:p>
          <w:p w14:paraId="6E16AE93" w14:textId="77777777" w:rsidR="00026747" w:rsidRPr="006C6379" w:rsidRDefault="00026747" w:rsidP="000C7D8E">
            <w:pPr>
              <w:rPr>
                <w:b/>
                <w:bCs/>
                <w:i/>
                <w:iCs/>
                <w:sz w:val="20"/>
                <w:szCs w:val="20"/>
              </w:rPr>
            </w:pPr>
            <w:r w:rsidRPr="006C6379">
              <w:rPr>
                <w:b/>
                <w:bCs/>
                <w:i/>
                <w:iCs/>
                <w:sz w:val="20"/>
                <w:szCs w:val="20"/>
              </w:rPr>
              <w:t xml:space="preserve">(capacità di rapportarsi e di integrarsi nel gruppo di riferimento) </w:t>
            </w:r>
          </w:p>
        </w:tc>
        <w:tc>
          <w:tcPr>
            <w:tcW w:w="4607" w:type="dxa"/>
            <w:tcBorders>
              <w:top w:val="single" w:sz="4" w:space="0" w:color="003300"/>
              <w:left w:val="single" w:sz="4" w:space="0" w:color="003300"/>
              <w:bottom w:val="single" w:sz="4" w:space="0" w:color="003300"/>
              <w:right w:val="single" w:sz="4" w:space="0" w:color="003300"/>
            </w:tcBorders>
            <w:vAlign w:val="center"/>
          </w:tcPr>
          <w:p w14:paraId="773437E8" w14:textId="77777777" w:rsidR="00026747" w:rsidRPr="006C6379" w:rsidRDefault="00026747" w:rsidP="000C7D8E">
            <w:pPr>
              <w:rPr>
                <w:sz w:val="20"/>
                <w:szCs w:val="20"/>
              </w:rPr>
            </w:pPr>
            <w:r w:rsidRPr="006C6379">
              <w:rPr>
                <w:sz w:val="20"/>
                <w:szCs w:val="20"/>
              </w:rPr>
              <w:t xml:space="preserve">L’allievo è capace di relazionarsi in maniera proficua e comprende le dinamiche di gruppo </w:t>
            </w:r>
          </w:p>
        </w:tc>
      </w:tr>
      <w:tr w:rsidR="00026747" w:rsidRPr="006C6379" w14:paraId="5BE21C42" w14:textId="77777777" w:rsidTr="000C7D8E">
        <w:trPr>
          <w:trHeight w:val="658"/>
        </w:trPr>
        <w:tc>
          <w:tcPr>
            <w:tcW w:w="4397" w:type="dxa"/>
            <w:tcBorders>
              <w:top w:val="single" w:sz="4" w:space="0" w:color="003300"/>
              <w:left w:val="single" w:sz="4" w:space="0" w:color="003300"/>
              <w:bottom w:val="single" w:sz="4" w:space="0" w:color="003300"/>
              <w:right w:val="single" w:sz="4" w:space="0" w:color="003300"/>
            </w:tcBorders>
          </w:tcPr>
          <w:p w14:paraId="4014CAD4" w14:textId="77777777" w:rsidR="00026747" w:rsidRPr="006C6379" w:rsidRDefault="00026747" w:rsidP="000C7D8E">
            <w:pPr>
              <w:rPr>
                <w:b/>
                <w:bCs/>
                <w:i/>
                <w:iCs/>
                <w:sz w:val="20"/>
                <w:szCs w:val="20"/>
              </w:rPr>
            </w:pPr>
            <w:r w:rsidRPr="006C6379">
              <w:rPr>
                <w:b/>
                <w:bCs/>
                <w:i/>
                <w:iCs/>
                <w:sz w:val="20"/>
                <w:szCs w:val="20"/>
              </w:rPr>
              <w:t xml:space="preserve">IMPEGNO E MOTIVAZIONE ALLO STUDIO </w:t>
            </w:r>
          </w:p>
          <w:p w14:paraId="78B601FA" w14:textId="77777777" w:rsidR="00026747" w:rsidRPr="006C6379" w:rsidRDefault="00026747" w:rsidP="000C7D8E">
            <w:pPr>
              <w:rPr>
                <w:b/>
                <w:bCs/>
                <w:i/>
                <w:iCs/>
                <w:sz w:val="20"/>
                <w:szCs w:val="20"/>
              </w:rPr>
            </w:pPr>
            <w:r w:rsidRPr="006C6379">
              <w:rPr>
                <w:b/>
                <w:bCs/>
                <w:i/>
                <w:iCs/>
                <w:sz w:val="20"/>
                <w:szCs w:val="20"/>
              </w:rPr>
              <w:t xml:space="preserve">(lavoro svolto a casa, approfondimento, svolgimento compiti assegnati) </w:t>
            </w:r>
          </w:p>
        </w:tc>
        <w:tc>
          <w:tcPr>
            <w:tcW w:w="4607" w:type="dxa"/>
            <w:tcBorders>
              <w:top w:val="single" w:sz="4" w:space="0" w:color="003300"/>
              <w:left w:val="single" w:sz="4" w:space="0" w:color="003300"/>
              <w:bottom w:val="single" w:sz="4" w:space="0" w:color="003300"/>
              <w:right w:val="single" w:sz="4" w:space="0" w:color="003300"/>
            </w:tcBorders>
            <w:vAlign w:val="center"/>
          </w:tcPr>
          <w:p w14:paraId="7976C14A" w14:textId="77777777" w:rsidR="00026747" w:rsidRPr="006C6379" w:rsidRDefault="00026747" w:rsidP="000C7D8E">
            <w:pPr>
              <w:rPr>
                <w:sz w:val="20"/>
                <w:szCs w:val="20"/>
              </w:rPr>
            </w:pPr>
            <w:r w:rsidRPr="006C6379">
              <w:rPr>
                <w:sz w:val="20"/>
                <w:szCs w:val="20"/>
              </w:rPr>
              <w:t xml:space="preserve">L’allievo diligentemente svolge le consegne assegnate e si impegna nell’approfondimento. </w:t>
            </w:r>
          </w:p>
        </w:tc>
      </w:tr>
      <w:tr w:rsidR="00026747" w:rsidRPr="006C6379" w14:paraId="0C367786" w14:textId="77777777" w:rsidTr="000C7D8E">
        <w:trPr>
          <w:trHeight w:val="658"/>
        </w:trPr>
        <w:tc>
          <w:tcPr>
            <w:tcW w:w="4397" w:type="dxa"/>
            <w:tcBorders>
              <w:top w:val="single" w:sz="4" w:space="0" w:color="003300"/>
              <w:left w:val="single" w:sz="4" w:space="0" w:color="003300"/>
              <w:bottom w:val="single" w:sz="4" w:space="0" w:color="003300"/>
              <w:right w:val="single" w:sz="4" w:space="0" w:color="003300"/>
            </w:tcBorders>
          </w:tcPr>
          <w:p w14:paraId="0C62EADE" w14:textId="77777777" w:rsidR="00026747" w:rsidRPr="006C6379" w:rsidRDefault="00026747" w:rsidP="000C7D8E">
            <w:pPr>
              <w:rPr>
                <w:b/>
                <w:bCs/>
                <w:i/>
                <w:iCs/>
                <w:sz w:val="20"/>
                <w:szCs w:val="20"/>
              </w:rPr>
            </w:pPr>
            <w:r w:rsidRPr="006C6379">
              <w:rPr>
                <w:b/>
                <w:bCs/>
                <w:i/>
                <w:iCs/>
                <w:sz w:val="20"/>
                <w:szCs w:val="20"/>
              </w:rPr>
              <w:t xml:space="preserve">AUTONOMIA DI LAVORO </w:t>
            </w:r>
          </w:p>
          <w:p w14:paraId="49D906C9" w14:textId="77777777" w:rsidR="00026747" w:rsidRPr="006C6379" w:rsidRDefault="00026747" w:rsidP="000C7D8E">
            <w:pPr>
              <w:rPr>
                <w:b/>
                <w:bCs/>
                <w:i/>
                <w:iCs/>
                <w:sz w:val="20"/>
                <w:szCs w:val="20"/>
              </w:rPr>
            </w:pPr>
            <w:r w:rsidRPr="006C6379">
              <w:rPr>
                <w:b/>
                <w:bCs/>
                <w:i/>
                <w:iCs/>
                <w:sz w:val="20"/>
                <w:szCs w:val="20"/>
              </w:rPr>
              <w:t xml:space="preserve">(capacità di individuare le proprie difficoltà e di organizzare il lavoro per superarle) </w:t>
            </w:r>
          </w:p>
        </w:tc>
        <w:tc>
          <w:tcPr>
            <w:tcW w:w="4607" w:type="dxa"/>
            <w:tcBorders>
              <w:top w:val="single" w:sz="4" w:space="0" w:color="003300"/>
              <w:left w:val="single" w:sz="4" w:space="0" w:color="003300"/>
              <w:bottom w:val="single" w:sz="4" w:space="0" w:color="003300"/>
              <w:right w:val="single" w:sz="4" w:space="0" w:color="003300"/>
            </w:tcBorders>
            <w:vAlign w:val="center"/>
          </w:tcPr>
          <w:p w14:paraId="25E63971" w14:textId="77777777" w:rsidR="00026747" w:rsidRPr="006C6379" w:rsidRDefault="00026747" w:rsidP="000C7D8E">
            <w:pPr>
              <w:rPr>
                <w:sz w:val="20"/>
                <w:szCs w:val="20"/>
              </w:rPr>
            </w:pPr>
            <w:r w:rsidRPr="006C6379">
              <w:rPr>
                <w:sz w:val="20"/>
                <w:szCs w:val="20"/>
              </w:rPr>
              <w:t xml:space="preserve">L’allievo sa effettuare sintesi corrette e rielabora in modo personale le conoscenze. </w:t>
            </w:r>
          </w:p>
        </w:tc>
      </w:tr>
      <w:tr w:rsidR="00026747" w:rsidRPr="006C6379" w14:paraId="60904F8C" w14:textId="77777777" w:rsidTr="000C7D8E">
        <w:trPr>
          <w:trHeight w:val="658"/>
        </w:trPr>
        <w:tc>
          <w:tcPr>
            <w:tcW w:w="4397" w:type="dxa"/>
            <w:tcBorders>
              <w:top w:val="single" w:sz="4" w:space="0" w:color="003300"/>
              <w:left w:val="single" w:sz="4" w:space="0" w:color="003300"/>
              <w:bottom w:val="single" w:sz="4" w:space="0" w:color="003300"/>
              <w:right w:val="single" w:sz="4" w:space="0" w:color="003300"/>
            </w:tcBorders>
          </w:tcPr>
          <w:p w14:paraId="2094107F" w14:textId="77777777" w:rsidR="00026747" w:rsidRPr="006C6379" w:rsidRDefault="00026747" w:rsidP="000C7D8E">
            <w:pPr>
              <w:rPr>
                <w:b/>
                <w:bCs/>
                <w:i/>
                <w:iCs/>
                <w:sz w:val="20"/>
                <w:szCs w:val="20"/>
              </w:rPr>
            </w:pPr>
            <w:r w:rsidRPr="006C6379">
              <w:rPr>
                <w:b/>
                <w:bCs/>
                <w:i/>
                <w:iCs/>
                <w:sz w:val="20"/>
                <w:szCs w:val="20"/>
              </w:rPr>
              <w:t xml:space="preserve">ACQUISIZIONE DEI CONTENUTI SPECIFICI </w:t>
            </w:r>
          </w:p>
          <w:p w14:paraId="6B49902E" w14:textId="77777777" w:rsidR="00026747" w:rsidRPr="006C6379" w:rsidRDefault="00026747" w:rsidP="000C7D8E">
            <w:pPr>
              <w:rPr>
                <w:b/>
                <w:bCs/>
                <w:i/>
                <w:iCs/>
                <w:sz w:val="20"/>
                <w:szCs w:val="20"/>
              </w:rPr>
            </w:pPr>
            <w:r w:rsidRPr="006C6379">
              <w:rPr>
                <w:b/>
                <w:bCs/>
                <w:i/>
                <w:iCs/>
                <w:sz w:val="20"/>
                <w:szCs w:val="20"/>
              </w:rPr>
              <w:t xml:space="preserve">(valutazione in base alle prove scritte, pratiche, orali) </w:t>
            </w:r>
          </w:p>
        </w:tc>
        <w:tc>
          <w:tcPr>
            <w:tcW w:w="4607" w:type="dxa"/>
            <w:tcBorders>
              <w:top w:val="single" w:sz="4" w:space="0" w:color="003300"/>
              <w:left w:val="single" w:sz="4" w:space="0" w:color="003300"/>
              <w:bottom w:val="single" w:sz="4" w:space="0" w:color="003300"/>
              <w:right w:val="single" w:sz="4" w:space="0" w:color="003300"/>
            </w:tcBorders>
            <w:vAlign w:val="center"/>
          </w:tcPr>
          <w:p w14:paraId="002D2FD3" w14:textId="77777777" w:rsidR="00026747" w:rsidRPr="006C6379" w:rsidRDefault="00026747" w:rsidP="000C7D8E">
            <w:pPr>
              <w:rPr>
                <w:sz w:val="20"/>
                <w:szCs w:val="20"/>
              </w:rPr>
            </w:pPr>
            <w:r w:rsidRPr="006C6379">
              <w:rPr>
                <w:sz w:val="20"/>
                <w:szCs w:val="20"/>
              </w:rPr>
              <w:t xml:space="preserve">L’allievo possiede conoscenze complete che gli permettono di eseguire verifiche sempre corrette. </w:t>
            </w:r>
          </w:p>
        </w:tc>
      </w:tr>
    </w:tbl>
    <w:p w14:paraId="1B4899E9" w14:textId="77777777" w:rsidR="00026747" w:rsidRPr="006C6379" w:rsidRDefault="00026747" w:rsidP="00026747">
      <w:pPr>
        <w:ind w:left="10" w:right="1831" w:hanging="10"/>
        <w:jc w:val="center"/>
        <w:rPr>
          <w:b/>
          <w:bCs/>
          <w:sz w:val="20"/>
          <w:szCs w:val="20"/>
        </w:rPr>
      </w:pPr>
    </w:p>
    <w:p w14:paraId="4B453EA9" w14:textId="77777777" w:rsidR="00026747" w:rsidRPr="006C6379" w:rsidRDefault="00026747" w:rsidP="00026747">
      <w:pPr>
        <w:ind w:left="10" w:right="1831" w:hanging="10"/>
        <w:jc w:val="center"/>
        <w:rPr>
          <w:b/>
          <w:bCs/>
          <w:sz w:val="20"/>
          <w:szCs w:val="20"/>
        </w:rPr>
      </w:pPr>
      <w:r w:rsidRPr="006C6379">
        <w:rPr>
          <w:b/>
          <w:bCs/>
          <w:sz w:val="20"/>
          <w:szCs w:val="20"/>
        </w:rPr>
        <w:t>LIVELLO OTTIMO – ECCELLENTE VOTO 9-10</w:t>
      </w:r>
    </w:p>
    <w:p w14:paraId="3A81AA05" w14:textId="77777777" w:rsidR="00026747" w:rsidRPr="006C6379" w:rsidRDefault="00026747" w:rsidP="00026747">
      <w:pPr>
        <w:ind w:left="10" w:right="1831" w:hanging="10"/>
        <w:jc w:val="center"/>
        <w:rPr>
          <w:sz w:val="20"/>
          <w:szCs w:val="20"/>
        </w:rPr>
      </w:pPr>
    </w:p>
    <w:tbl>
      <w:tblPr>
        <w:tblW w:w="9004" w:type="dxa"/>
        <w:tblInd w:w="733" w:type="dxa"/>
        <w:tblCellMar>
          <w:top w:w="9" w:type="dxa"/>
          <w:left w:w="72" w:type="dxa"/>
          <w:right w:w="115" w:type="dxa"/>
        </w:tblCellMar>
        <w:tblLook w:val="00A0" w:firstRow="1" w:lastRow="0" w:firstColumn="1" w:lastColumn="0" w:noHBand="0" w:noVBand="0"/>
      </w:tblPr>
      <w:tblGrid>
        <w:gridCol w:w="4416"/>
        <w:gridCol w:w="4588"/>
      </w:tblGrid>
      <w:tr w:rsidR="00026747" w:rsidRPr="006C6379" w14:paraId="0CB7ADEF" w14:textId="77777777" w:rsidTr="000C7D8E">
        <w:trPr>
          <w:trHeight w:val="874"/>
        </w:trPr>
        <w:tc>
          <w:tcPr>
            <w:tcW w:w="4416" w:type="dxa"/>
            <w:tcBorders>
              <w:top w:val="single" w:sz="4" w:space="0" w:color="003300"/>
              <w:left w:val="single" w:sz="4" w:space="0" w:color="003300"/>
              <w:bottom w:val="single" w:sz="4" w:space="0" w:color="003300"/>
              <w:right w:val="single" w:sz="4" w:space="0" w:color="003300"/>
            </w:tcBorders>
          </w:tcPr>
          <w:p w14:paraId="1B644661" w14:textId="77777777" w:rsidR="00026747" w:rsidRPr="006C6379" w:rsidRDefault="00026747" w:rsidP="000C7D8E">
            <w:pPr>
              <w:rPr>
                <w:b/>
                <w:bCs/>
                <w:i/>
                <w:iCs/>
                <w:sz w:val="20"/>
                <w:szCs w:val="20"/>
              </w:rPr>
            </w:pPr>
            <w:r w:rsidRPr="006C6379">
              <w:rPr>
                <w:b/>
                <w:bCs/>
                <w:i/>
                <w:iCs/>
                <w:sz w:val="20"/>
                <w:szCs w:val="20"/>
              </w:rPr>
              <w:t xml:space="preserve">CAPACITA’ DI RELAZIONE E INDIVIDUAZIONE </w:t>
            </w:r>
          </w:p>
          <w:p w14:paraId="70ECB26E" w14:textId="77777777" w:rsidR="00026747" w:rsidRPr="006C6379" w:rsidRDefault="00026747" w:rsidP="000C7D8E">
            <w:pPr>
              <w:rPr>
                <w:b/>
                <w:bCs/>
                <w:i/>
                <w:iCs/>
                <w:sz w:val="20"/>
                <w:szCs w:val="20"/>
              </w:rPr>
            </w:pPr>
            <w:r w:rsidRPr="006C6379">
              <w:rPr>
                <w:b/>
                <w:bCs/>
                <w:i/>
                <w:iCs/>
                <w:sz w:val="20"/>
                <w:szCs w:val="20"/>
              </w:rPr>
              <w:t xml:space="preserve">DEL PROPRIO RUOLO (capacità di rapportarsi e di </w:t>
            </w:r>
          </w:p>
          <w:p w14:paraId="438612D5" w14:textId="77777777" w:rsidR="00026747" w:rsidRPr="006C6379" w:rsidRDefault="00026747" w:rsidP="000C7D8E">
            <w:pPr>
              <w:rPr>
                <w:b/>
                <w:bCs/>
                <w:i/>
                <w:iCs/>
                <w:sz w:val="20"/>
                <w:szCs w:val="20"/>
              </w:rPr>
            </w:pPr>
            <w:r w:rsidRPr="006C6379">
              <w:rPr>
                <w:b/>
                <w:bCs/>
                <w:i/>
                <w:iCs/>
                <w:sz w:val="20"/>
                <w:szCs w:val="20"/>
              </w:rPr>
              <w:t xml:space="preserve">integrarsi nel gruppo di riferimento) </w:t>
            </w:r>
          </w:p>
        </w:tc>
        <w:tc>
          <w:tcPr>
            <w:tcW w:w="4588" w:type="dxa"/>
            <w:tcBorders>
              <w:top w:val="single" w:sz="4" w:space="0" w:color="003300"/>
              <w:left w:val="single" w:sz="4" w:space="0" w:color="003300"/>
              <w:bottom w:val="single" w:sz="4" w:space="0" w:color="003300"/>
              <w:right w:val="single" w:sz="4" w:space="0" w:color="003300"/>
            </w:tcBorders>
            <w:vAlign w:val="center"/>
          </w:tcPr>
          <w:p w14:paraId="098D4C60" w14:textId="77777777" w:rsidR="00026747" w:rsidRPr="006C6379" w:rsidRDefault="00026747" w:rsidP="000C7D8E">
            <w:pPr>
              <w:rPr>
                <w:sz w:val="20"/>
                <w:szCs w:val="20"/>
              </w:rPr>
            </w:pPr>
            <w:r w:rsidRPr="006C6379">
              <w:rPr>
                <w:sz w:val="20"/>
                <w:szCs w:val="20"/>
              </w:rPr>
              <w:t xml:space="preserve">L’allievo è capace di promuovere positive relazioni, nonché di comprendere le dinamiche di gruppo e contribuire positivamente alla loro definizione </w:t>
            </w:r>
          </w:p>
        </w:tc>
      </w:tr>
      <w:tr w:rsidR="00026747" w:rsidRPr="006C6379" w14:paraId="4C433D25" w14:textId="77777777" w:rsidTr="000C7D8E">
        <w:trPr>
          <w:trHeight w:val="658"/>
        </w:trPr>
        <w:tc>
          <w:tcPr>
            <w:tcW w:w="4416" w:type="dxa"/>
            <w:tcBorders>
              <w:top w:val="single" w:sz="4" w:space="0" w:color="003300"/>
              <w:left w:val="single" w:sz="4" w:space="0" w:color="003300"/>
              <w:bottom w:val="single" w:sz="4" w:space="0" w:color="003300"/>
              <w:right w:val="single" w:sz="4" w:space="0" w:color="003300"/>
            </w:tcBorders>
          </w:tcPr>
          <w:p w14:paraId="7D985FFE" w14:textId="77777777" w:rsidR="00026747" w:rsidRPr="006C6379" w:rsidRDefault="00026747" w:rsidP="000C7D8E">
            <w:pPr>
              <w:rPr>
                <w:b/>
                <w:bCs/>
                <w:i/>
                <w:iCs/>
                <w:sz w:val="20"/>
                <w:szCs w:val="20"/>
              </w:rPr>
            </w:pPr>
            <w:r w:rsidRPr="006C6379">
              <w:rPr>
                <w:b/>
                <w:bCs/>
                <w:i/>
                <w:iCs/>
                <w:sz w:val="20"/>
                <w:szCs w:val="20"/>
              </w:rPr>
              <w:t xml:space="preserve">IMPEGNO E MOTIVAZIONE ALLO STUDIO </w:t>
            </w:r>
          </w:p>
          <w:p w14:paraId="59A79FFD" w14:textId="77777777" w:rsidR="00026747" w:rsidRPr="006C6379" w:rsidRDefault="00026747" w:rsidP="000C7D8E">
            <w:pPr>
              <w:rPr>
                <w:b/>
                <w:bCs/>
                <w:i/>
                <w:iCs/>
                <w:sz w:val="20"/>
                <w:szCs w:val="20"/>
              </w:rPr>
            </w:pPr>
            <w:r w:rsidRPr="006C6379">
              <w:rPr>
                <w:b/>
                <w:bCs/>
                <w:i/>
                <w:iCs/>
                <w:sz w:val="20"/>
                <w:szCs w:val="20"/>
              </w:rPr>
              <w:t xml:space="preserve">(lavoro svolto a casa, approfondimento, svolgimento compiti assegnati) </w:t>
            </w:r>
          </w:p>
        </w:tc>
        <w:tc>
          <w:tcPr>
            <w:tcW w:w="4588" w:type="dxa"/>
            <w:tcBorders>
              <w:top w:val="single" w:sz="4" w:space="0" w:color="003300"/>
              <w:left w:val="single" w:sz="4" w:space="0" w:color="003300"/>
              <w:bottom w:val="single" w:sz="4" w:space="0" w:color="003300"/>
              <w:right w:val="single" w:sz="4" w:space="0" w:color="003300"/>
            </w:tcBorders>
            <w:vAlign w:val="center"/>
          </w:tcPr>
          <w:p w14:paraId="0EB18B8C" w14:textId="77777777" w:rsidR="00026747" w:rsidRPr="006C6379" w:rsidRDefault="00026747" w:rsidP="000C7D8E">
            <w:pPr>
              <w:rPr>
                <w:sz w:val="20"/>
                <w:szCs w:val="20"/>
              </w:rPr>
            </w:pPr>
            <w:r w:rsidRPr="006C6379">
              <w:rPr>
                <w:sz w:val="20"/>
                <w:szCs w:val="20"/>
              </w:rPr>
              <w:t xml:space="preserve">L’allievo è attivo nell’eseguire le consegne, è sempre propositivo ed interessato. </w:t>
            </w:r>
          </w:p>
        </w:tc>
      </w:tr>
      <w:tr w:rsidR="00026747" w:rsidRPr="006C6379" w14:paraId="46BB6EC4" w14:textId="77777777" w:rsidTr="000C7D8E">
        <w:trPr>
          <w:trHeight w:val="658"/>
        </w:trPr>
        <w:tc>
          <w:tcPr>
            <w:tcW w:w="4416" w:type="dxa"/>
            <w:tcBorders>
              <w:top w:val="single" w:sz="4" w:space="0" w:color="003300"/>
              <w:left w:val="single" w:sz="4" w:space="0" w:color="003300"/>
              <w:bottom w:val="single" w:sz="4" w:space="0" w:color="003300"/>
              <w:right w:val="single" w:sz="4" w:space="0" w:color="003300"/>
            </w:tcBorders>
          </w:tcPr>
          <w:p w14:paraId="4A8D92A0" w14:textId="77777777" w:rsidR="00026747" w:rsidRPr="006C6379" w:rsidRDefault="00026747" w:rsidP="000C7D8E">
            <w:pPr>
              <w:rPr>
                <w:b/>
                <w:bCs/>
                <w:i/>
                <w:iCs/>
                <w:sz w:val="20"/>
                <w:szCs w:val="20"/>
              </w:rPr>
            </w:pPr>
            <w:r w:rsidRPr="006C6379">
              <w:rPr>
                <w:b/>
                <w:bCs/>
                <w:i/>
                <w:iCs/>
                <w:sz w:val="20"/>
                <w:szCs w:val="20"/>
              </w:rPr>
              <w:t xml:space="preserve">AUTONOMIA DI LAVORO </w:t>
            </w:r>
          </w:p>
          <w:p w14:paraId="343EEA54" w14:textId="77777777" w:rsidR="00026747" w:rsidRPr="006C6379" w:rsidRDefault="00026747" w:rsidP="000C7D8E">
            <w:pPr>
              <w:rPr>
                <w:b/>
                <w:bCs/>
                <w:i/>
                <w:iCs/>
                <w:sz w:val="20"/>
                <w:szCs w:val="20"/>
              </w:rPr>
            </w:pPr>
            <w:r w:rsidRPr="006C6379">
              <w:rPr>
                <w:b/>
                <w:bCs/>
                <w:i/>
                <w:iCs/>
                <w:sz w:val="20"/>
                <w:szCs w:val="20"/>
              </w:rPr>
              <w:t xml:space="preserve">(capacità di individuare le proprie difficoltà e di organizzare il lavoro per superarle) </w:t>
            </w:r>
          </w:p>
        </w:tc>
        <w:tc>
          <w:tcPr>
            <w:tcW w:w="4588" w:type="dxa"/>
            <w:tcBorders>
              <w:top w:val="single" w:sz="4" w:space="0" w:color="003300"/>
              <w:left w:val="single" w:sz="4" w:space="0" w:color="003300"/>
              <w:bottom w:val="single" w:sz="4" w:space="0" w:color="003300"/>
              <w:right w:val="single" w:sz="4" w:space="0" w:color="003300"/>
            </w:tcBorders>
            <w:vAlign w:val="center"/>
          </w:tcPr>
          <w:p w14:paraId="6CB06910" w14:textId="77777777" w:rsidR="00026747" w:rsidRPr="006C6379" w:rsidRDefault="00026747" w:rsidP="000C7D8E">
            <w:pPr>
              <w:rPr>
                <w:sz w:val="20"/>
                <w:szCs w:val="20"/>
              </w:rPr>
            </w:pPr>
            <w:r w:rsidRPr="006C6379">
              <w:rPr>
                <w:sz w:val="20"/>
                <w:szCs w:val="20"/>
              </w:rPr>
              <w:t xml:space="preserve">L’allievo è in grado di effettuare sintesi corrette ed approfondite e di organizzare il proprio lavoro. </w:t>
            </w:r>
          </w:p>
        </w:tc>
      </w:tr>
      <w:tr w:rsidR="00026747" w:rsidRPr="006C6379" w14:paraId="0273BEB9" w14:textId="77777777" w:rsidTr="000C7D8E">
        <w:trPr>
          <w:trHeight w:val="658"/>
        </w:trPr>
        <w:tc>
          <w:tcPr>
            <w:tcW w:w="4416" w:type="dxa"/>
            <w:tcBorders>
              <w:top w:val="single" w:sz="4" w:space="0" w:color="003300"/>
              <w:left w:val="single" w:sz="4" w:space="0" w:color="003300"/>
              <w:bottom w:val="single" w:sz="4" w:space="0" w:color="003300"/>
              <w:right w:val="single" w:sz="4" w:space="0" w:color="003300"/>
            </w:tcBorders>
          </w:tcPr>
          <w:p w14:paraId="1F953B08" w14:textId="77777777" w:rsidR="00026747" w:rsidRPr="006C6379" w:rsidRDefault="00026747" w:rsidP="000C7D8E">
            <w:pPr>
              <w:rPr>
                <w:b/>
                <w:bCs/>
                <w:i/>
                <w:iCs/>
                <w:sz w:val="20"/>
                <w:szCs w:val="20"/>
              </w:rPr>
            </w:pPr>
            <w:r w:rsidRPr="006C6379">
              <w:rPr>
                <w:b/>
                <w:bCs/>
                <w:i/>
                <w:iCs/>
                <w:sz w:val="20"/>
                <w:szCs w:val="20"/>
              </w:rPr>
              <w:t xml:space="preserve">ACQUISIZIONE DEI CONTENUTI </w:t>
            </w:r>
          </w:p>
          <w:p w14:paraId="3B0675FA" w14:textId="77777777" w:rsidR="00026747" w:rsidRPr="006C6379" w:rsidRDefault="00026747" w:rsidP="000C7D8E">
            <w:pPr>
              <w:rPr>
                <w:b/>
                <w:bCs/>
                <w:i/>
                <w:iCs/>
                <w:sz w:val="20"/>
                <w:szCs w:val="20"/>
              </w:rPr>
            </w:pPr>
            <w:r w:rsidRPr="006C6379">
              <w:rPr>
                <w:b/>
                <w:bCs/>
                <w:i/>
                <w:iCs/>
                <w:sz w:val="20"/>
                <w:szCs w:val="20"/>
              </w:rPr>
              <w:t xml:space="preserve">SPECIFICI </w:t>
            </w:r>
          </w:p>
          <w:p w14:paraId="01E8CA05" w14:textId="77777777" w:rsidR="00026747" w:rsidRPr="006C6379" w:rsidRDefault="00026747" w:rsidP="000C7D8E">
            <w:pPr>
              <w:rPr>
                <w:b/>
                <w:bCs/>
                <w:i/>
                <w:iCs/>
                <w:sz w:val="20"/>
                <w:szCs w:val="20"/>
              </w:rPr>
            </w:pPr>
            <w:r w:rsidRPr="006C6379">
              <w:rPr>
                <w:b/>
                <w:bCs/>
                <w:i/>
                <w:iCs/>
                <w:sz w:val="20"/>
                <w:szCs w:val="20"/>
              </w:rPr>
              <w:t xml:space="preserve">(valutazione in base alle prove scritte, pratiche, orali) </w:t>
            </w:r>
          </w:p>
        </w:tc>
        <w:tc>
          <w:tcPr>
            <w:tcW w:w="4588" w:type="dxa"/>
            <w:tcBorders>
              <w:top w:val="single" w:sz="4" w:space="0" w:color="003300"/>
              <w:left w:val="single" w:sz="4" w:space="0" w:color="003300"/>
              <w:bottom w:val="single" w:sz="4" w:space="0" w:color="003300"/>
              <w:right w:val="single" w:sz="4" w:space="0" w:color="003300"/>
            </w:tcBorders>
            <w:vAlign w:val="center"/>
          </w:tcPr>
          <w:p w14:paraId="5A9ADF42" w14:textId="77777777" w:rsidR="00026747" w:rsidRPr="006C6379" w:rsidRDefault="00026747" w:rsidP="000C7D8E">
            <w:pPr>
              <w:rPr>
                <w:sz w:val="20"/>
                <w:szCs w:val="20"/>
              </w:rPr>
            </w:pPr>
            <w:r w:rsidRPr="006C6379">
              <w:rPr>
                <w:sz w:val="20"/>
                <w:szCs w:val="20"/>
              </w:rPr>
              <w:t xml:space="preserve">L’allievo possiede conoscenze eccellenti che gli permettono di eseguire verifiche sempre ottime. </w:t>
            </w:r>
          </w:p>
        </w:tc>
      </w:tr>
    </w:tbl>
    <w:p w14:paraId="19239889" w14:textId="77777777" w:rsidR="00274311" w:rsidRDefault="00274311" w:rsidP="00026747">
      <w:pPr>
        <w:widowControl w:val="0"/>
        <w:autoSpaceDE w:val="0"/>
        <w:autoSpaceDN w:val="0"/>
        <w:contextualSpacing/>
        <w:jc w:val="both"/>
        <w:rPr>
          <w:bCs/>
          <w:iCs/>
          <w:spacing w:val="2"/>
        </w:rPr>
      </w:pPr>
    </w:p>
    <w:p w14:paraId="2D687E39" w14:textId="62211DDF" w:rsidR="00026747" w:rsidRPr="00257209" w:rsidRDefault="00026747" w:rsidP="00026747">
      <w:pPr>
        <w:widowControl w:val="0"/>
        <w:autoSpaceDE w:val="0"/>
        <w:autoSpaceDN w:val="0"/>
        <w:contextualSpacing/>
        <w:jc w:val="both"/>
        <w:rPr>
          <w:bCs/>
          <w:iCs/>
          <w:spacing w:val="2"/>
        </w:rPr>
      </w:pPr>
      <w:r w:rsidRPr="00257209">
        <w:rPr>
          <w:bCs/>
          <w:iCs/>
          <w:spacing w:val="2"/>
        </w:rPr>
        <w:t xml:space="preserve">La presente progettazione di classe viene redatta ed approvata dal Consiglio di classe e discussa con i rappresentanti dei genitori e degli alunni in data ……………………; </w:t>
      </w:r>
      <w:r w:rsidRPr="002421FC">
        <w:rPr>
          <w:bCs/>
          <w:iCs/>
          <w:spacing w:val="2"/>
        </w:rPr>
        <w:t xml:space="preserve">potrebbe, tuttavia, subire variazioni </w:t>
      </w:r>
      <w:r w:rsidRPr="004912F5">
        <w:rPr>
          <w:bCs/>
          <w:i/>
          <w:spacing w:val="2"/>
        </w:rPr>
        <w:t>in itinere</w:t>
      </w:r>
      <w:r w:rsidRPr="002421FC">
        <w:rPr>
          <w:bCs/>
          <w:iCs/>
          <w:spacing w:val="2"/>
        </w:rPr>
        <w:t xml:space="preserve"> in termini di contenuti, modi e tempi per adeguarsi alle reali esigenze didattico-formative della classe e alle diverse condizioni </w:t>
      </w:r>
      <w:r w:rsidR="00274311" w:rsidRPr="002421FC">
        <w:rPr>
          <w:bCs/>
          <w:iCs/>
          <w:spacing w:val="2"/>
        </w:rPr>
        <w:t xml:space="preserve">relative al </w:t>
      </w:r>
      <w:r w:rsidR="00274311" w:rsidRPr="00AE54A5">
        <w:rPr>
          <w:bCs/>
          <w:i/>
          <w:spacing w:val="2"/>
        </w:rPr>
        <w:t>trend</w:t>
      </w:r>
      <w:r w:rsidR="00274311" w:rsidRPr="002421FC">
        <w:rPr>
          <w:bCs/>
          <w:iCs/>
          <w:spacing w:val="2"/>
        </w:rPr>
        <w:t xml:space="preserve"> epidemiologico in atto</w:t>
      </w:r>
      <w:r w:rsidR="006B5219">
        <w:rPr>
          <w:bCs/>
          <w:iCs/>
          <w:spacing w:val="2"/>
        </w:rPr>
        <w:t>.</w:t>
      </w:r>
    </w:p>
    <w:p w14:paraId="708ED5E1" w14:textId="38B58910" w:rsidR="001F0863" w:rsidRPr="006C6379" w:rsidRDefault="00026747" w:rsidP="00CF0D2A">
      <w:pPr>
        <w:widowControl w:val="0"/>
        <w:autoSpaceDE w:val="0"/>
        <w:autoSpaceDN w:val="0"/>
        <w:spacing w:line="360" w:lineRule="auto"/>
        <w:jc w:val="right"/>
      </w:pPr>
      <w:r w:rsidRPr="006C6379">
        <w:rPr>
          <w:b/>
          <w:bCs/>
          <w:iCs/>
          <w:spacing w:val="2"/>
          <w:sz w:val="20"/>
          <w:szCs w:val="20"/>
        </w:rPr>
        <w:t>IL COORDINATORE</w:t>
      </w:r>
    </w:p>
    <w:sectPr w:rsidR="001F0863" w:rsidRPr="006C637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793F" w14:textId="77777777" w:rsidR="00C8032B" w:rsidRDefault="00C8032B">
      <w:r>
        <w:separator/>
      </w:r>
    </w:p>
  </w:endnote>
  <w:endnote w:type="continuationSeparator" w:id="0">
    <w:p w14:paraId="2CE1CA36" w14:textId="77777777" w:rsidR="00C8032B" w:rsidRDefault="00C8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9570" w14:textId="607E91F4" w:rsidR="000651F9" w:rsidRDefault="000651F9">
    <w:pPr>
      <w:pStyle w:val="Pidipagina"/>
      <w:jc w:val="center"/>
    </w:pPr>
    <w:r>
      <w:fldChar w:fldCharType="begin"/>
    </w:r>
    <w:r>
      <w:instrText>PAGE   \* MERGEFORMAT</w:instrText>
    </w:r>
    <w:r>
      <w:fldChar w:fldCharType="separate"/>
    </w:r>
    <w:r w:rsidR="00E43A37">
      <w:rPr>
        <w:noProof/>
      </w:rPr>
      <w:t>3</w:t>
    </w:r>
    <w:r>
      <w:fldChar w:fldCharType="end"/>
    </w:r>
  </w:p>
  <w:p w14:paraId="0C67E88B" w14:textId="77777777" w:rsidR="000651F9" w:rsidRDefault="000651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AF33" w14:textId="77777777" w:rsidR="00C8032B" w:rsidRDefault="00C8032B">
      <w:r>
        <w:separator/>
      </w:r>
    </w:p>
  </w:footnote>
  <w:footnote w:type="continuationSeparator" w:id="0">
    <w:p w14:paraId="6DF999A9" w14:textId="77777777" w:rsidR="00C8032B" w:rsidRDefault="00C8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4A"/>
    <w:multiLevelType w:val="hybridMultilevel"/>
    <w:tmpl w:val="32E4B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2622"/>
    <w:multiLevelType w:val="hybridMultilevel"/>
    <w:tmpl w:val="958C9720"/>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 w15:restartNumberingAfterBreak="0">
    <w:nsid w:val="0406789A"/>
    <w:multiLevelType w:val="hybridMultilevel"/>
    <w:tmpl w:val="F79CB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805E33"/>
    <w:multiLevelType w:val="hybridMultilevel"/>
    <w:tmpl w:val="205E41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CB6439"/>
    <w:multiLevelType w:val="hybridMultilevel"/>
    <w:tmpl w:val="6CCEB8B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0FB00601"/>
    <w:multiLevelType w:val="hybridMultilevel"/>
    <w:tmpl w:val="EF8A3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7B5C2B"/>
    <w:multiLevelType w:val="hybridMultilevel"/>
    <w:tmpl w:val="69BE0928"/>
    <w:lvl w:ilvl="0" w:tplc="04100001">
      <w:start w:val="1"/>
      <w:numFmt w:val="bullet"/>
      <w:lvlText w:val=""/>
      <w:lvlJc w:val="left"/>
      <w:pPr>
        <w:ind w:left="1504" w:hanging="360"/>
      </w:pPr>
      <w:rPr>
        <w:rFonts w:ascii="Symbol" w:hAnsi="Symbol"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7" w15:restartNumberingAfterBreak="0">
    <w:nsid w:val="11A518D6"/>
    <w:multiLevelType w:val="hybridMultilevel"/>
    <w:tmpl w:val="F2381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162F4D"/>
    <w:multiLevelType w:val="hybridMultilevel"/>
    <w:tmpl w:val="906C28EA"/>
    <w:lvl w:ilvl="0" w:tplc="F490BCB4">
      <w:start w:val="1"/>
      <w:numFmt w:val="decimal"/>
      <w:lvlText w:val="%1."/>
      <w:lvlJc w:val="left"/>
      <w:pPr>
        <w:ind w:left="313" w:hanging="207"/>
      </w:pPr>
      <w:rPr>
        <w:rFonts w:ascii="Times New Roman" w:eastAsia="Times New Roman" w:hAnsi="Times New Roman" w:cs="Times New Roman" w:hint="default"/>
        <w:b/>
        <w:bCs/>
        <w:w w:val="103"/>
        <w:sz w:val="20"/>
        <w:szCs w:val="20"/>
      </w:rPr>
    </w:lvl>
    <w:lvl w:ilvl="1" w:tplc="D60413FC">
      <w:numFmt w:val="bullet"/>
      <w:lvlText w:val=""/>
      <w:lvlJc w:val="left"/>
      <w:pPr>
        <w:ind w:left="784" w:hanging="340"/>
      </w:pPr>
      <w:rPr>
        <w:rFonts w:hint="default"/>
        <w:w w:val="103"/>
      </w:rPr>
    </w:lvl>
    <w:lvl w:ilvl="2" w:tplc="2BE8DA20">
      <w:numFmt w:val="bullet"/>
      <w:lvlText w:val="o"/>
      <w:lvlJc w:val="left"/>
      <w:pPr>
        <w:ind w:left="1461" w:hanging="340"/>
      </w:pPr>
      <w:rPr>
        <w:rFonts w:ascii="Courier New" w:eastAsia="Courier New" w:hAnsi="Courier New" w:cs="Courier New" w:hint="default"/>
        <w:w w:val="103"/>
        <w:sz w:val="20"/>
        <w:szCs w:val="20"/>
      </w:rPr>
    </w:lvl>
    <w:lvl w:ilvl="3" w:tplc="B1CEB4AA">
      <w:numFmt w:val="bullet"/>
      <w:lvlText w:val="•"/>
      <w:lvlJc w:val="left"/>
      <w:pPr>
        <w:ind w:left="2437" w:hanging="340"/>
      </w:pPr>
      <w:rPr>
        <w:rFonts w:hint="default"/>
      </w:rPr>
    </w:lvl>
    <w:lvl w:ilvl="4" w:tplc="7E783CC0">
      <w:numFmt w:val="bullet"/>
      <w:lvlText w:val="•"/>
      <w:lvlJc w:val="left"/>
      <w:pPr>
        <w:ind w:left="3415" w:hanging="340"/>
      </w:pPr>
      <w:rPr>
        <w:rFonts w:hint="default"/>
      </w:rPr>
    </w:lvl>
    <w:lvl w:ilvl="5" w:tplc="14BE314E">
      <w:numFmt w:val="bullet"/>
      <w:lvlText w:val="•"/>
      <w:lvlJc w:val="left"/>
      <w:pPr>
        <w:ind w:left="4392" w:hanging="340"/>
      </w:pPr>
      <w:rPr>
        <w:rFonts w:hint="default"/>
      </w:rPr>
    </w:lvl>
    <w:lvl w:ilvl="6" w:tplc="E0F0E4EE">
      <w:numFmt w:val="bullet"/>
      <w:lvlText w:val="•"/>
      <w:lvlJc w:val="left"/>
      <w:pPr>
        <w:ind w:left="5370" w:hanging="340"/>
      </w:pPr>
      <w:rPr>
        <w:rFonts w:hint="default"/>
      </w:rPr>
    </w:lvl>
    <w:lvl w:ilvl="7" w:tplc="40266206">
      <w:numFmt w:val="bullet"/>
      <w:lvlText w:val="•"/>
      <w:lvlJc w:val="left"/>
      <w:pPr>
        <w:ind w:left="6347" w:hanging="340"/>
      </w:pPr>
      <w:rPr>
        <w:rFonts w:hint="default"/>
      </w:rPr>
    </w:lvl>
    <w:lvl w:ilvl="8" w:tplc="FEF496BC">
      <w:numFmt w:val="bullet"/>
      <w:lvlText w:val="•"/>
      <w:lvlJc w:val="left"/>
      <w:pPr>
        <w:ind w:left="7325" w:hanging="340"/>
      </w:pPr>
      <w:rPr>
        <w:rFonts w:hint="default"/>
      </w:rPr>
    </w:lvl>
  </w:abstractNum>
  <w:abstractNum w:abstractNumId="9" w15:restartNumberingAfterBreak="0">
    <w:nsid w:val="1C621A5B"/>
    <w:multiLevelType w:val="hybridMultilevel"/>
    <w:tmpl w:val="9E06C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DD3363"/>
    <w:multiLevelType w:val="hybridMultilevel"/>
    <w:tmpl w:val="2D9880CC"/>
    <w:lvl w:ilvl="0" w:tplc="AD0653E8">
      <w:numFmt w:val="bullet"/>
      <w:lvlText w:val=""/>
      <w:lvlJc w:val="left"/>
      <w:pPr>
        <w:ind w:left="784" w:hanging="340"/>
      </w:pPr>
      <w:rPr>
        <w:rFonts w:ascii="Symbol" w:eastAsia="Symbol" w:hAnsi="Symbol" w:cs="Symbol" w:hint="default"/>
        <w:w w:val="103"/>
        <w:sz w:val="20"/>
        <w:szCs w:val="20"/>
      </w:rPr>
    </w:lvl>
    <w:lvl w:ilvl="1" w:tplc="470604E2">
      <w:numFmt w:val="bullet"/>
      <w:lvlText w:val="•"/>
      <w:lvlJc w:val="left"/>
      <w:pPr>
        <w:ind w:left="1630" w:hanging="340"/>
      </w:pPr>
      <w:rPr>
        <w:rFonts w:hint="default"/>
      </w:rPr>
    </w:lvl>
    <w:lvl w:ilvl="2" w:tplc="8FFC4DCE">
      <w:numFmt w:val="bullet"/>
      <w:lvlText w:val="•"/>
      <w:lvlJc w:val="left"/>
      <w:pPr>
        <w:ind w:left="2480" w:hanging="340"/>
      </w:pPr>
      <w:rPr>
        <w:rFonts w:hint="default"/>
      </w:rPr>
    </w:lvl>
    <w:lvl w:ilvl="3" w:tplc="613EF550">
      <w:numFmt w:val="bullet"/>
      <w:lvlText w:val="•"/>
      <w:lvlJc w:val="left"/>
      <w:pPr>
        <w:ind w:left="3330" w:hanging="340"/>
      </w:pPr>
      <w:rPr>
        <w:rFonts w:hint="default"/>
      </w:rPr>
    </w:lvl>
    <w:lvl w:ilvl="4" w:tplc="8FFE7E9C">
      <w:numFmt w:val="bullet"/>
      <w:lvlText w:val="•"/>
      <w:lvlJc w:val="left"/>
      <w:pPr>
        <w:ind w:left="4180" w:hanging="340"/>
      </w:pPr>
      <w:rPr>
        <w:rFonts w:hint="default"/>
      </w:rPr>
    </w:lvl>
    <w:lvl w:ilvl="5" w:tplc="89609E56">
      <w:numFmt w:val="bullet"/>
      <w:lvlText w:val="•"/>
      <w:lvlJc w:val="left"/>
      <w:pPr>
        <w:ind w:left="5030" w:hanging="340"/>
      </w:pPr>
      <w:rPr>
        <w:rFonts w:hint="default"/>
      </w:rPr>
    </w:lvl>
    <w:lvl w:ilvl="6" w:tplc="D2664F06">
      <w:numFmt w:val="bullet"/>
      <w:lvlText w:val="•"/>
      <w:lvlJc w:val="left"/>
      <w:pPr>
        <w:ind w:left="5880" w:hanging="340"/>
      </w:pPr>
      <w:rPr>
        <w:rFonts w:hint="default"/>
      </w:rPr>
    </w:lvl>
    <w:lvl w:ilvl="7" w:tplc="15E09620">
      <w:numFmt w:val="bullet"/>
      <w:lvlText w:val="•"/>
      <w:lvlJc w:val="left"/>
      <w:pPr>
        <w:ind w:left="6730" w:hanging="340"/>
      </w:pPr>
      <w:rPr>
        <w:rFonts w:hint="default"/>
      </w:rPr>
    </w:lvl>
    <w:lvl w:ilvl="8" w:tplc="AF140646">
      <w:numFmt w:val="bullet"/>
      <w:lvlText w:val="•"/>
      <w:lvlJc w:val="left"/>
      <w:pPr>
        <w:ind w:left="7580" w:hanging="340"/>
      </w:pPr>
      <w:rPr>
        <w:rFonts w:hint="default"/>
      </w:rPr>
    </w:lvl>
  </w:abstractNum>
  <w:abstractNum w:abstractNumId="11" w15:restartNumberingAfterBreak="0">
    <w:nsid w:val="28BA298E"/>
    <w:multiLevelType w:val="multilevel"/>
    <w:tmpl w:val="A9EC4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7A49DB"/>
    <w:multiLevelType w:val="hybridMultilevel"/>
    <w:tmpl w:val="36047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C42B9E"/>
    <w:multiLevelType w:val="hybridMultilevel"/>
    <w:tmpl w:val="EFC4B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194676"/>
    <w:multiLevelType w:val="hybridMultilevel"/>
    <w:tmpl w:val="C5721E4A"/>
    <w:lvl w:ilvl="0" w:tplc="5D4C898E">
      <w:numFmt w:val="bullet"/>
      <w:lvlText w:val=""/>
      <w:lvlJc w:val="left"/>
      <w:pPr>
        <w:ind w:left="518" w:hanging="340"/>
      </w:pPr>
      <w:rPr>
        <w:rFonts w:ascii="Symbol" w:eastAsia="Symbol" w:hAnsi="Symbol" w:cs="Symbol" w:hint="default"/>
        <w:w w:val="103"/>
        <w:sz w:val="20"/>
        <w:szCs w:val="20"/>
      </w:rPr>
    </w:lvl>
    <w:lvl w:ilvl="1" w:tplc="AC0A98DA">
      <w:numFmt w:val="bullet"/>
      <w:lvlText w:val=""/>
      <w:lvlJc w:val="left"/>
      <w:pPr>
        <w:ind w:left="784" w:hanging="340"/>
      </w:pPr>
      <w:rPr>
        <w:rFonts w:ascii="Symbol" w:eastAsia="Symbol" w:hAnsi="Symbol" w:cs="Symbol" w:hint="default"/>
        <w:w w:val="103"/>
        <w:sz w:val="20"/>
        <w:szCs w:val="20"/>
      </w:rPr>
    </w:lvl>
    <w:lvl w:ilvl="2" w:tplc="48F66BAC">
      <w:numFmt w:val="bullet"/>
      <w:lvlText w:val="•"/>
      <w:lvlJc w:val="left"/>
      <w:pPr>
        <w:ind w:left="1724" w:hanging="340"/>
      </w:pPr>
      <w:rPr>
        <w:rFonts w:hint="default"/>
      </w:rPr>
    </w:lvl>
    <w:lvl w:ilvl="3" w:tplc="439C4496">
      <w:numFmt w:val="bullet"/>
      <w:lvlText w:val="•"/>
      <w:lvlJc w:val="left"/>
      <w:pPr>
        <w:ind w:left="2668" w:hanging="340"/>
      </w:pPr>
      <w:rPr>
        <w:rFonts w:hint="default"/>
      </w:rPr>
    </w:lvl>
    <w:lvl w:ilvl="4" w:tplc="AA32B2A6">
      <w:numFmt w:val="bullet"/>
      <w:lvlText w:val="•"/>
      <w:lvlJc w:val="left"/>
      <w:pPr>
        <w:ind w:left="3613" w:hanging="340"/>
      </w:pPr>
      <w:rPr>
        <w:rFonts w:hint="default"/>
      </w:rPr>
    </w:lvl>
    <w:lvl w:ilvl="5" w:tplc="0C24190A">
      <w:numFmt w:val="bullet"/>
      <w:lvlText w:val="•"/>
      <w:lvlJc w:val="left"/>
      <w:pPr>
        <w:ind w:left="4557" w:hanging="340"/>
      </w:pPr>
      <w:rPr>
        <w:rFonts w:hint="default"/>
      </w:rPr>
    </w:lvl>
    <w:lvl w:ilvl="6" w:tplc="EB863C6C">
      <w:numFmt w:val="bullet"/>
      <w:lvlText w:val="•"/>
      <w:lvlJc w:val="left"/>
      <w:pPr>
        <w:ind w:left="5502" w:hanging="340"/>
      </w:pPr>
      <w:rPr>
        <w:rFonts w:hint="default"/>
      </w:rPr>
    </w:lvl>
    <w:lvl w:ilvl="7" w:tplc="52D66C2A">
      <w:numFmt w:val="bullet"/>
      <w:lvlText w:val="•"/>
      <w:lvlJc w:val="left"/>
      <w:pPr>
        <w:ind w:left="6446" w:hanging="340"/>
      </w:pPr>
      <w:rPr>
        <w:rFonts w:hint="default"/>
      </w:rPr>
    </w:lvl>
    <w:lvl w:ilvl="8" w:tplc="1E422C48">
      <w:numFmt w:val="bullet"/>
      <w:lvlText w:val="•"/>
      <w:lvlJc w:val="left"/>
      <w:pPr>
        <w:ind w:left="7391" w:hanging="340"/>
      </w:pPr>
      <w:rPr>
        <w:rFonts w:hint="default"/>
      </w:rPr>
    </w:lvl>
  </w:abstractNum>
  <w:abstractNum w:abstractNumId="15" w15:restartNumberingAfterBreak="0">
    <w:nsid w:val="40EB3B2B"/>
    <w:multiLevelType w:val="hybridMultilevel"/>
    <w:tmpl w:val="24764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B63E00"/>
    <w:multiLevelType w:val="multilevel"/>
    <w:tmpl w:val="89A89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505204"/>
    <w:multiLevelType w:val="hybridMultilevel"/>
    <w:tmpl w:val="31E4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65125A"/>
    <w:multiLevelType w:val="hybridMultilevel"/>
    <w:tmpl w:val="34C0F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DB0CB2"/>
    <w:multiLevelType w:val="hybridMultilevel"/>
    <w:tmpl w:val="935E126C"/>
    <w:lvl w:ilvl="0" w:tplc="04100001">
      <w:start w:val="1"/>
      <w:numFmt w:val="bullet"/>
      <w:lvlText w:val=""/>
      <w:lvlJc w:val="left"/>
      <w:pPr>
        <w:ind w:left="1504" w:hanging="360"/>
      </w:pPr>
      <w:rPr>
        <w:rFonts w:ascii="Symbol" w:hAnsi="Symbol"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20" w15:restartNumberingAfterBreak="0">
    <w:nsid w:val="686832A9"/>
    <w:multiLevelType w:val="hybridMultilevel"/>
    <w:tmpl w:val="5F827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D86107"/>
    <w:multiLevelType w:val="multilevel"/>
    <w:tmpl w:val="929627E4"/>
    <w:lvl w:ilvl="0">
      <w:start w:val="1"/>
      <w:numFmt w:val="decimal"/>
      <w:lvlText w:val="%1."/>
      <w:lvlJc w:val="left"/>
      <w:pPr>
        <w:ind w:left="820" w:hanging="361"/>
        <w:jc w:val="left"/>
      </w:pPr>
      <w:rPr>
        <w:rFonts w:ascii="Carlito" w:eastAsia="Carlito" w:hAnsi="Carlito" w:cs="Carlito" w:hint="default"/>
        <w:b/>
        <w:bCs/>
        <w:w w:val="100"/>
        <w:sz w:val="22"/>
        <w:szCs w:val="22"/>
        <w:lang w:val="it-IT" w:eastAsia="en-US" w:bidi="ar-SA"/>
      </w:rPr>
    </w:lvl>
    <w:lvl w:ilvl="1">
      <w:start w:val="1"/>
      <w:numFmt w:val="lowerLetter"/>
      <w:lvlText w:val="%1.%2"/>
      <w:lvlJc w:val="left"/>
      <w:pPr>
        <w:ind w:left="460" w:hanging="337"/>
        <w:jc w:val="left"/>
      </w:pPr>
      <w:rPr>
        <w:rFonts w:ascii="Carlito" w:eastAsia="Carlito" w:hAnsi="Carlito" w:cs="Carlito" w:hint="default"/>
        <w:spacing w:val="-1"/>
        <w:w w:val="100"/>
        <w:sz w:val="22"/>
        <w:szCs w:val="22"/>
        <w:lang w:val="it-IT" w:eastAsia="en-US" w:bidi="ar-SA"/>
      </w:rPr>
    </w:lvl>
    <w:lvl w:ilvl="2">
      <w:numFmt w:val="bullet"/>
      <w:lvlText w:val="•"/>
      <w:lvlJc w:val="left"/>
      <w:pPr>
        <w:ind w:left="1917" w:hanging="337"/>
      </w:pPr>
      <w:rPr>
        <w:rFonts w:hint="default"/>
        <w:lang w:val="it-IT" w:eastAsia="en-US" w:bidi="ar-SA"/>
      </w:rPr>
    </w:lvl>
    <w:lvl w:ilvl="3">
      <w:numFmt w:val="bullet"/>
      <w:lvlText w:val="•"/>
      <w:lvlJc w:val="left"/>
      <w:pPr>
        <w:ind w:left="3015" w:hanging="337"/>
      </w:pPr>
      <w:rPr>
        <w:rFonts w:hint="default"/>
        <w:lang w:val="it-IT" w:eastAsia="en-US" w:bidi="ar-SA"/>
      </w:rPr>
    </w:lvl>
    <w:lvl w:ilvl="4">
      <w:numFmt w:val="bullet"/>
      <w:lvlText w:val="•"/>
      <w:lvlJc w:val="left"/>
      <w:pPr>
        <w:ind w:left="4113" w:hanging="337"/>
      </w:pPr>
      <w:rPr>
        <w:rFonts w:hint="default"/>
        <w:lang w:val="it-IT" w:eastAsia="en-US" w:bidi="ar-SA"/>
      </w:rPr>
    </w:lvl>
    <w:lvl w:ilvl="5">
      <w:numFmt w:val="bullet"/>
      <w:lvlText w:val="•"/>
      <w:lvlJc w:val="left"/>
      <w:pPr>
        <w:ind w:left="5210" w:hanging="337"/>
      </w:pPr>
      <w:rPr>
        <w:rFonts w:hint="default"/>
        <w:lang w:val="it-IT" w:eastAsia="en-US" w:bidi="ar-SA"/>
      </w:rPr>
    </w:lvl>
    <w:lvl w:ilvl="6">
      <w:numFmt w:val="bullet"/>
      <w:lvlText w:val="•"/>
      <w:lvlJc w:val="left"/>
      <w:pPr>
        <w:ind w:left="6308" w:hanging="337"/>
      </w:pPr>
      <w:rPr>
        <w:rFonts w:hint="default"/>
        <w:lang w:val="it-IT" w:eastAsia="en-US" w:bidi="ar-SA"/>
      </w:rPr>
    </w:lvl>
    <w:lvl w:ilvl="7">
      <w:numFmt w:val="bullet"/>
      <w:lvlText w:val="•"/>
      <w:lvlJc w:val="left"/>
      <w:pPr>
        <w:ind w:left="7406" w:hanging="337"/>
      </w:pPr>
      <w:rPr>
        <w:rFonts w:hint="default"/>
        <w:lang w:val="it-IT" w:eastAsia="en-US" w:bidi="ar-SA"/>
      </w:rPr>
    </w:lvl>
    <w:lvl w:ilvl="8">
      <w:numFmt w:val="bullet"/>
      <w:lvlText w:val="•"/>
      <w:lvlJc w:val="left"/>
      <w:pPr>
        <w:ind w:left="8503" w:hanging="337"/>
      </w:pPr>
      <w:rPr>
        <w:rFonts w:hint="default"/>
        <w:lang w:val="it-IT" w:eastAsia="en-US" w:bidi="ar-SA"/>
      </w:rPr>
    </w:lvl>
  </w:abstractNum>
  <w:abstractNum w:abstractNumId="22" w15:restartNumberingAfterBreak="0">
    <w:nsid w:val="695E0184"/>
    <w:multiLevelType w:val="hybridMultilevel"/>
    <w:tmpl w:val="A3DEE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AD2D7F"/>
    <w:multiLevelType w:val="hybridMultilevel"/>
    <w:tmpl w:val="E7C88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A9742F"/>
    <w:multiLevelType w:val="hybridMultilevel"/>
    <w:tmpl w:val="5A1C4C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E136A9"/>
    <w:multiLevelType w:val="multilevel"/>
    <w:tmpl w:val="7A7C7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8F17CF6"/>
    <w:multiLevelType w:val="multilevel"/>
    <w:tmpl w:val="890AB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4C0DF1"/>
    <w:multiLevelType w:val="hybridMultilevel"/>
    <w:tmpl w:val="EF24E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0"/>
  </w:num>
  <w:num w:numId="4">
    <w:abstractNumId w:val="5"/>
  </w:num>
  <w:num w:numId="5">
    <w:abstractNumId w:val="20"/>
  </w:num>
  <w:num w:numId="6">
    <w:abstractNumId w:val="27"/>
  </w:num>
  <w:num w:numId="7">
    <w:abstractNumId w:val="13"/>
  </w:num>
  <w:num w:numId="8">
    <w:abstractNumId w:val="12"/>
  </w:num>
  <w:num w:numId="9">
    <w:abstractNumId w:val="18"/>
  </w:num>
  <w:num w:numId="10">
    <w:abstractNumId w:val="7"/>
  </w:num>
  <w:num w:numId="11">
    <w:abstractNumId w:val="2"/>
  </w:num>
  <w:num w:numId="12">
    <w:abstractNumId w:val="1"/>
  </w:num>
  <w:num w:numId="13">
    <w:abstractNumId w:val="9"/>
  </w:num>
  <w:num w:numId="14">
    <w:abstractNumId w:val="15"/>
  </w:num>
  <w:num w:numId="15">
    <w:abstractNumId w:val="14"/>
  </w:num>
  <w:num w:numId="16">
    <w:abstractNumId w:val="8"/>
  </w:num>
  <w:num w:numId="17">
    <w:abstractNumId w:val="10"/>
  </w:num>
  <w:num w:numId="18">
    <w:abstractNumId w:val="4"/>
  </w:num>
  <w:num w:numId="19">
    <w:abstractNumId w:val="3"/>
  </w:num>
  <w:num w:numId="20">
    <w:abstractNumId w:val="17"/>
  </w:num>
  <w:num w:numId="21">
    <w:abstractNumId w:val="6"/>
  </w:num>
  <w:num w:numId="22">
    <w:abstractNumId w:val="19"/>
  </w:num>
  <w:num w:numId="23">
    <w:abstractNumId w:val="24"/>
  </w:num>
  <w:num w:numId="24">
    <w:abstractNumId w:val="26"/>
  </w:num>
  <w:num w:numId="25">
    <w:abstractNumId w:val="11"/>
  </w:num>
  <w:num w:numId="26">
    <w:abstractNumId w:val="25"/>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47"/>
    <w:rsid w:val="00007470"/>
    <w:rsid w:val="00026747"/>
    <w:rsid w:val="00030AE3"/>
    <w:rsid w:val="00054DAA"/>
    <w:rsid w:val="000651F9"/>
    <w:rsid w:val="000A3630"/>
    <w:rsid w:val="000B2348"/>
    <w:rsid w:val="000C7D8E"/>
    <w:rsid w:val="001765F6"/>
    <w:rsid w:val="00196445"/>
    <w:rsid w:val="001B2592"/>
    <w:rsid w:val="001E2608"/>
    <w:rsid w:val="001F0863"/>
    <w:rsid w:val="00210AAF"/>
    <w:rsid w:val="002169DD"/>
    <w:rsid w:val="002421FC"/>
    <w:rsid w:val="002451A7"/>
    <w:rsid w:val="002468F8"/>
    <w:rsid w:val="00250524"/>
    <w:rsid w:val="00257209"/>
    <w:rsid w:val="002724A1"/>
    <w:rsid w:val="00274311"/>
    <w:rsid w:val="002D5BC5"/>
    <w:rsid w:val="003374F7"/>
    <w:rsid w:val="00372E46"/>
    <w:rsid w:val="00393FD3"/>
    <w:rsid w:val="003A182F"/>
    <w:rsid w:val="003E4444"/>
    <w:rsid w:val="003F4694"/>
    <w:rsid w:val="004045DB"/>
    <w:rsid w:val="00407F01"/>
    <w:rsid w:val="0042517F"/>
    <w:rsid w:val="00455DDB"/>
    <w:rsid w:val="0046759F"/>
    <w:rsid w:val="0048251A"/>
    <w:rsid w:val="004912F5"/>
    <w:rsid w:val="004C14FA"/>
    <w:rsid w:val="00510CD9"/>
    <w:rsid w:val="0054061F"/>
    <w:rsid w:val="00543BF3"/>
    <w:rsid w:val="005B7403"/>
    <w:rsid w:val="005E6830"/>
    <w:rsid w:val="005F06FF"/>
    <w:rsid w:val="00622B46"/>
    <w:rsid w:val="00667D7E"/>
    <w:rsid w:val="00683CC4"/>
    <w:rsid w:val="006B5219"/>
    <w:rsid w:val="006C6379"/>
    <w:rsid w:val="007064E0"/>
    <w:rsid w:val="00736172"/>
    <w:rsid w:val="0081491A"/>
    <w:rsid w:val="00857393"/>
    <w:rsid w:val="00870D92"/>
    <w:rsid w:val="008717B5"/>
    <w:rsid w:val="008732F6"/>
    <w:rsid w:val="00903494"/>
    <w:rsid w:val="0090615D"/>
    <w:rsid w:val="0092011E"/>
    <w:rsid w:val="009A4FFF"/>
    <w:rsid w:val="009D639B"/>
    <w:rsid w:val="009F18BA"/>
    <w:rsid w:val="00A05F83"/>
    <w:rsid w:val="00A16A14"/>
    <w:rsid w:val="00A432A0"/>
    <w:rsid w:val="00A57ABE"/>
    <w:rsid w:val="00A7477E"/>
    <w:rsid w:val="00AE54A5"/>
    <w:rsid w:val="00AF7170"/>
    <w:rsid w:val="00B127BD"/>
    <w:rsid w:val="00B12BA6"/>
    <w:rsid w:val="00B521B2"/>
    <w:rsid w:val="00B64600"/>
    <w:rsid w:val="00B7557E"/>
    <w:rsid w:val="00BA7AF5"/>
    <w:rsid w:val="00BB1D1D"/>
    <w:rsid w:val="00C24605"/>
    <w:rsid w:val="00C2530C"/>
    <w:rsid w:val="00C8032B"/>
    <w:rsid w:val="00CF0D2A"/>
    <w:rsid w:val="00CF7BB2"/>
    <w:rsid w:val="00D15C20"/>
    <w:rsid w:val="00D40544"/>
    <w:rsid w:val="00D674E4"/>
    <w:rsid w:val="00DD1F90"/>
    <w:rsid w:val="00E14745"/>
    <w:rsid w:val="00E174F6"/>
    <w:rsid w:val="00E34AFA"/>
    <w:rsid w:val="00E43A37"/>
    <w:rsid w:val="00E43A7E"/>
    <w:rsid w:val="00E66BF3"/>
    <w:rsid w:val="00E81A0E"/>
    <w:rsid w:val="00E8212B"/>
    <w:rsid w:val="00ED1D78"/>
    <w:rsid w:val="00F135D0"/>
    <w:rsid w:val="00F40229"/>
    <w:rsid w:val="00F644CA"/>
    <w:rsid w:val="00F83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599C"/>
  <w15:chartTrackingRefBased/>
  <w15:docId w15:val="{43138D98-F3AE-4CDF-8B84-DF5C40B7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67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026747"/>
    <w:pPr>
      <w:widowControl w:val="0"/>
      <w:autoSpaceDE w:val="0"/>
      <w:autoSpaceDN w:val="0"/>
      <w:ind w:left="106"/>
      <w:outlineLvl w:val="0"/>
    </w:pPr>
    <w:rPr>
      <w:b/>
      <w:bCs/>
      <w:sz w:val="20"/>
      <w:szCs w:val="20"/>
      <w:lang w:val="en-US" w:eastAsia="en-US"/>
    </w:rPr>
  </w:style>
  <w:style w:type="paragraph" w:styleId="Titolo2">
    <w:name w:val="heading 2"/>
    <w:basedOn w:val="Normale"/>
    <w:next w:val="Normale"/>
    <w:link w:val="Titolo2Carattere"/>
    <w:uiPriority w:val="9"/>
    <w:unhideWhenUsed/>
    <w:qFormat/>
    <w:rsid w:val="00E34A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unhideWhenUsed/>
    <w:qFormat/>
    <w:rsid w:val="00F135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6747"/>
    <w:rPr>
      <w:rFonts w:ascii="Times New Roman" w:eastAsia="Times New Roman" w:hAnsi="Times New Roman" w:cs="Times New Roman"/>
      <w:b/>
      <w:bCs/>
      <w:sz w:val="20"/>
      <w:szCs w:val="20"/>
      <w:lang w:val="en-US"/>
    </w:rPr>
  </w:style>
  <w:style w:type="paragraph" w:styleId="Titolo">
    <w:name w:val="Title"/>
    <w:basedOn w:val="Normale"/>
    <w:link w:val="TitoloCarattere"/>
    <w:qFormat/>
    <w:rsid w:val="00026747"/>
    <w:pPr>
      <w:jc w:val="center"/>
    </w:pPr>
    <w:rPr>
      <w:b/>
    </w:rPr>
  </w:style>
  <w:style w:type="character" w:customStyle="1" w:styleId="TitoloCarattere">
    <w:name w:val="Titolo Carattere"/>
    <w:basedOn w:val="Carpredefinitoparagrafo"/>
    <w:link w:val="Titolo"/>
    <w:rsid w:val="00026747"/>
    <w:rPr>
      <w:rFonts w:ascii="Times New Roman" w:eastAsia="Times New Roman" w:hAnsi="Times New Roman" w:cs="Times New Roman"/>
      <w:b/>
      <w:sz w:val="24"/>
      <w:szCs w:val="24"/>
      <w:lang w:eastAsia="it-IT"/>
    </w:rPr>
  </w:style>
  <w:style w:type="paragraph" w:customStyle="1" w:styleId="paragnorm">
    <w:name w:val="parag norm"/>
    <w:basedOn w:val="Normale"/>
    <w:rsid w:val="00026747"/>
    <w:pPr>
      <w:overflowPunct w:val="0"/>
      <w:autoSpaceDE w:val="0"/>
      <w:autoSpaceDN w:val="0"/>
      <w:adjustRightInd w:val="0"/>
      <w:spacing w:after="120"/>
      <w:jc w:val="both"/>
    </w:pPr>
    <w:rPr>
      <w:szCs w:val="20"/>
    </w:rPr>
  </w:style>
  <w:style w:type="paragraph" w:styleId="Corpotesto">
    <w:name w:val="Body Text"/>
    <w:basedOn w:val="Normale"/>
    <w:link w:val="CorpotestoCarattere"/>
    <w:uiPriority w:val="1"/>
    <w:qFormat/>
    <w:rsid w:val="00026747"/>
    <w:pPr>
      <w:widowControl w:val="0"/>
      <w:autoSpaceDE w:val="0"/>
      <w:autoSpaceDN w:val="0"/>
      <w:ind w:left="784" w:hanging="340"/>
    </w:pPr>
    <w:rPr>
      <w:rFonts w:ascii="Georgia" w:eastAsia="Georgia" w:hAnsi="Georgia" w:cs="Georgia"/>
      <w:sz w:val="20"/>
      <w:szCs w:val="20"/>
      <w:lang w:val="en-US" w:eastAsia="en-US"/>
    </w:rPr>
  </w:style>
  <w:style w:type="character" w:customStyle="1" w:styleId="CorpotestoCarattere">
    <w:name w:val="Corpo testo Carattere"/>
    <w:basedOn w:val="Carpredefinitoparagrafo"/>
    <w:link w:val="Corpotesto"/>
    <w:uiPriority w:val="1"/>
    <w:rsid w:val="00026747"/>
    <w:rPr>
      <w:rFonts w:ascii="Georgia" w:eastAsia="Georgia" w:hAnsi="Georgia" w:cs="Georgia"/>
      <w:sz w:val="20"/>
      <w:szCs w:val="20"/>
      <w:lang w:val="en-US"/>
    </w:rPr>
  </w:style>
  <w:style w:type="paragraph" w:styleId="Paragrafoelenco">
    <w:name w:val="List Paragraph"/>
    <w:basedOn w:val="Normale"/>
    <w:uiPriority w:val="1"/>
    <w:qFormat/>
    <w:rsid w:val="00026747"/>
    <w:pPr>
      <w:widowControl w:val="0"/>
      <w:autoSpaceDE w:val="0"/>
      <w:autoSpaceDN w:val="0"/>
      <w:ind w:left="784" w:hanging="340"/>
    </w:pPr>
    <w:rPr>
      <w:rFonts w:ascii="Georgia" w:eastAsia="Georgia" w:hAnsi="Georgia" w:cs="Georgia"/>
      <w:sz w:val="22"/>
      <w:szCs w:val="22"/>
      <w:lang w:val="en-US" w:eastAsia="en-US"/>
    </w:rPr>
  </w:style>
  <w:style w:type="paragraph" w:styleId="Pidipagina">
    <w:name w:val="footer"/>
    <w:basedOn w:val="Normale"/>
    <w:link w:val="PidipaginaCarattere"/>
    <w:uiPriority w:val="99"/>
    <w:unhideWhenUsed/>
    <w:rsid w:val="00026747"/>
    <w:pPr>
      <w:tabs>
        <w:tab w:val="center" w:pos="4819"/>
        <w:tab w:val="right" w:pos="9638"/>
      </w:tabs>
    </w:pPr>
  </w:style>
  <w:style w:type="character" w:customStyle="1" w:styleId="PidipaginaCarattere">
    <w:name w:val="Piè di pagina Carattere"/>
    <w:basedOn w:val="Carpredefinitoparagrafo"/>
    <w:link w:val="Pidipagina"/>
    <w:uiPriority w:val="99"/>
    <w:rsid w:val="00026747"/>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E34AFA"/>
    <w:rPr>
      <w:rFonts w:asciiTheme="majorHAnsi" w:eastAsiaTheme="majorEastAsia" w:hAnsiTheme="majorHAnsi" w:cstheme="majorBidi"/>
      <w:color w:val="2F5496" w:themeColor="accent1" w:themeShade="BF"/>
      <w:sz w:val="26"/>
      <w:szCs w:val="26"/>
      <w:lang w:eastAsia="it-IT"/>
    </w:rPr>
  </w:style>
  <w:style w:type="table" w:styleId="Grigliatabella">
    <w:name w:val="Table Grid"/>
    <w:basedOn w:val="Tabellanormale"/>
    <w:uiPriority w:val="39"/>
    <w:rsid w:val="00E3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F135D0"/>
    <w:rPr>
      <w:rFonts w:asciiTheme="majorHAnsi" w:eastAsiaTheme="majorEastAsia" w:hAnsiTheme="majorHAnsi" w:cstheme="majorBidi"/>
      <w:i/>
      <w:iCs/>
      <w:color w:val="2F5496"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182307">
      <w:bodyDiv w:val="1"/>
      <w:marLeft w:val="0"/>
      <w:marRight w:val="0"/>
      <w:marTop w:val="0"/>
      <w:marBottom w:val="0"/>
      <w:divBdr>
        <w:top w:val="none" w:sz="0" w:space="0" w:color="auto"/>
        <w:left w:val="none" w:sz="0" w:space="0" w:color="auto"/>
        <w:bottom w:val="none" w:sz="0" w:space="0" w:color="auto"/>
        <w:right w:val="none" w:sz="0" w:space="0" w:color="auto"/>
      </w:divBdr>
    </w:div>
    <w:div w:id="13621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6338</Words>
  <Characters>36132</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lionetti</dc:creator>
  <cp:keywords/>
  <dc:description/>
  <cp:lastModifiedBy>Siciliano Sergio</cp:lastModifiedBy>
  <cp:revision>2</cp:revision>
  <dcterms:created xsi:type="dcterms:W3CDTF">2020-11-26T09:44:00Z</dcterms:created>
  <dcterms:modified xsi:type="dcterms:W3CDTF">2020-11-26T09:44:00Z</dcterms:modified>
</cp:coreProperties>
</file>