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1DA" w:rsidRPr="00686B66" w:rsidRDefault="00E551DA" w:rsidP="0010381B">
      <w:pPr>
        <w:pStyle w:val="Pidipagina"/>
        <w:tabs>
          <w:tab w:val="clear" w:pos="9638"/>
          <w:tab w:val="right" w:pos="10206"/>
        </w:tabs>
        <w:ind w:right="-1" w:firstLine="2124"/>
        <w:rPr>
          <w:b/>
          <w:bCs/>
          <w:color w:val="008000"/>
          <w:sz w:val="16"/>
          <w:szCs w:val="16"/>
        </w:rPr>
      </w:pPr>
      <w:bookmarkStart w:id="0" w:name="_GoBack"/>
      <w:bookmarkEnd w:id="0"/>
    </w:p>
    <w:p w:rsidR="00E551DA" w:rsidRPr="0010381B" w:rsidRDefault="00DF7150" w:rsidP="0010381B">
      <w:pPr>
        <w:ind w:left="-180"/>
        <w:jc w:val="center"/>
        <w:rPr>
          <w:rFonts w:ascii="Times New Roman" w:hAnsi="Times New Roman" w:cs="Times New Roman"/>
          <w:b/>
          <w:bCs/>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68pt;margin-top:-.2pt;width:44.2pt;height:44pt;z-index:2">
            <v:imagedata r:id="rId5" o:title=""/>
          </v:shape>
        </w:pict>
      </w:r>
      <w:r w:rsidR="00E551DA" w:rsidRPr="0010381B">
        <w:rPr>
          <w:rFonts w:ascii="Times New Roman" w:hAnsi="Times New Roman" w:cs="Times New Roman"/>
          <w:b/>
          <w:bCs/>
          <w:i/>
          <w:iCs/>
          <w:sz w:val="16"/>
          <w:szCs w:val="16"/>
        </w:rPr>
        <w:t>MINISTERO DELL’ ISTRUZIONE, DELL’UNIVERSITA’ E DELLA  RICERCA</w:t>
      </w:r>
    </w:p>
    <w:p w:rsidR="00E551DA" w:rsidRPr="0010381B" w:rsidRDefault="00DF7150" w:rsidP="0010381B">
      <w:pPr>
        <w:tabs>
          <w:tab w:val="left" w:pos="9337"/>
        </w:tabs>
        <w:ind w:left="-180" w:right="-23"/>
        <w:rPr>
          <w:rFonts w:ascii="Times New Roman" w:hAnsi="Times New Roman" w:cs="Times New Roman"/>
          <w:b/>
          <w:bCs/>
          <w:i/>
          <w:iCs/>
          <w:color w:val="006E00"/>
          <w:sz w:val="40"/>
          <w:szCs w:val="40"/>
        </w:rPr>
      </w:pPr>
      <w:r>
        <w:rPr>
          <w:noProof/>
        </w:rPr>
        <w:pict>
          <v:shape id="_x0000_s1027" type="#_x0000_t75" style="position:absolute;left:0;text-align:left;margin-left:-45pt;margin-top:-.2pt;width:81pt;height:36pt;z-index:-1">
            <v:imagedata r:id="rId6" o:title=""/>
          </v:shape>
        </w:pict>
      </w:r>
      <w:r w:rsidR="00E551DA" w:rsidRPr="0010381B">
        <w:rPr>
          <w:rFonts w:ascii="Times New Roman" w:hAnsi="Times New Roman" w:cs="Times New Roman"/>
          <w:b/>
          <w:bCs/>
          <w:i/>
          <w:iCs/>
          <w:color w:val="006E00"/>
          <w:sz w:val="40"/>
          <w:szCs w:val="40"/>
        </w:rPr>
        <w:t xml:space="preserve">       LICEO  STATALE </w:t>
      </w:r>
      <w:r w:rsidR="00E551DA" w:rsidRPr="0010381B">
        <w:rPr>
          <w:rFonts w:ascii="Times New Roman" w:hAnsi="Times New Roman" w:cs="Times New Roman"/>
          <w:i/>
          <w:iCs/>
          <w:color w:val="006E00"/>
          <w:sz w:val="40"/>
          <w:szCs w:val="40"/>
        </w:rPr>
        <w:t>“</w:t>
      </w:r>
      <w:r w:rsidR="00E551DA" w:rsidRPr="0010381B">
        <w:rPr>
          <w:rFonts w:ascii="Times New Roman" w:hAnsi="Times New Roman" w:cs="Times New Roman"/>
          <w:b/>
          <w:bCs/>
          <w:i/>
          <w:iCs/>
          <w:color w:val="006E00"/>
          <w:sz w:val="40"/>
          <w:szCs w:val="40"/>
        </w:rPr>
        <w:t>PAOLO EMILIO IMBRIANI”</w:t>
      </w:r>
    </w:p>
    <w:p w:rsidR="00E551DA" w:rsidRPr="0010381B" w:rsidRDefault="00E551DA" w:rsidP="0010381B">
      <w:pPr>
        <w:tabs>
          <w:tab w:val="left" w:pos="9900"/>
        </w:tabs>
        <w:ind w:left="-180" w:right="-23"/>
        <w:rPr>
          <w:rFonts w:ascii="Times New Roman" w:hAnsi="Times New Roman" w:cs="Times New Roman"/>
          <w:b/>
          <w:bCs/>
          <w:i/>
          <w:iCs/>
          <w:color w:val="006E00"/>
          <w:sz w:val="22"/>
          <w:szCs w:val="22"/>
        </w:rPr>
      </w:pPr>
      <w:r w:rsidRPr="0010381B">
        <w:rPr>
          <w:rFonts w:ascii="Times New Roman" w:hAnsi="Times New Roman" w:cs="Times New Roman"/>
          <w:b/>
          <w:bCs/>
          <w:i/>
          <w:iCs/>
          <w:color w:val="000080"/>
          <w:sz w:val="22"/>
          <w:szCs w:val="22"/>
        </w:rPr>
        <w:t xml:space="preserve">            Linguistico </w:t>
      </w:r>
      <w:r w:rsidRPr="0010381B">
        <w:rPr>
          <w:rFonts w:ascii="Times New Roman" w:hAnsi="Times New Roman" w:cs="Times New Roman"/>
          <w:i/>
          <w:iCs/>
          <w:color w:val="000080"/>
          <w:sz w:val="22"/>
          <w:szCs w:val="22"/>
        </w:rPr>
        <w:t xml:space="preserve">~ </w:t>
      </w:r>
      <w:r w:rsidRPr="0010381B">
        <w:rPr>
          <w:rFonts w:ascii="Times New Roman" w:hAnsi="Times New Roman" w:cs="Times New Roman"/>
          <w:b/>
          <w:bCs/>
          <w:i/>
          <w:iCs/>
          <w:color w:val="000080"/>
          <w:sz w:val="22"/>
          <w:szCs w:val="22"/>
        </w:rPr>
        <w:t xml:space="preserve">Scientifico </w:t>
      </w:r>
      <w:r w:rsidRPr="0010381B">
        <w:rPr>
          <w:rFonts w:ascii="Times New Roman" w:hAnsi="Times New Roman" w:cs="Times New Roman"/>
          <w:i/>
          <w:iCs/>
          <w:color w:val="000080"/>
          <w:sz w:val="22"/>
          <w:szCs w:val="22"/>
        </w:rPr>
        <w:t xml:space="preserve">~ </w:t>
      </w:r>
      <w:r w:rsidRPr="0010381B">
        <w:rPr>
          <w:rFonts w:ascii="Times New Roman" w:hAnsi="Times New Roman" w:cs="Times New Roman"/>
          <w:b/>
          <w:bCs/>
          <w:i/>
          <w:iCs/>
          <w:color w:val="000080"/>
          <w:sz w:val="22"/>
          <w:szCs w:val="22"/>
        </w:rPr>
        <w:t xml:space="preserve">Scientifico Scienze Applicate </w:t>
      </w:r>
      <w:r w:rsidRPr="0010381B">
        <w:rPr>
          <w:rFonts w:ascii="Times New Roman" w:hAnsi="Times New Roman" w:cs="Times New Roman"/>
          <w:i/>
          <w:iCs/>
          <w:color w:val="000080"/>
          <w:sz w:val="22"/>
          <w:szCs w:val="22"/>
        </w:rPr>
        <w:t xml:space="preserve">~ </w:t>
      </w:r>
      <w:r w:rsidRPr="0010381B">
        <w:rPr>
          <w:rFonts w:ascii="Times New Roman" w:hAnsi="Times New Roman" w:cs="Times New Roman"/>
          <w:b/>
          <w:bCs/>
          <w:i/>
          <w:iCs/>
          <w:color w:val="000080"/>
          <w:sz w:val="22"/>
          <w:szCs w:val="22"/>
        </w:rPr>
        <w:t xml:space="preserve">Musicale e Coreutico Sez. Musicale                  </w:t>
      </w:r>
    </w:p>
    <w:p w:rsidR="00E551DA" w:rsidRPr="0010381B" w:rsidRDefault="00DF7150" w:rsidP="0010381B">
      <w:pPr>
        <w:tabs>
          <w:tab w:val="left" w:pos="360"/>
          <w:tab w:val="right" w:pos="9978"/>
        </w:tabs>
        <w:rPr>
          <w:rFonts w:ascii="Times New Roman" w:hAnsi="Times New Roman" w:cs="Times New Roman"/>
          <w:b/>
          <w:bCs/>
          <w:i/>
          <w:iCs/>
          <w:sz w:val="16"/>
          <w:szCs w:val="16"/>
        </w:rPr>
      </w:pPr>
      <w:r>
        <w:rPr>
          <w:noProof/>
        </w:rPr>
        <w:pict>
          <v:line id="_x0000_s1028" style="position:absolute;left:0;text-align:left;z-index:-3" from="-23.4pt,5.35pt" to="507.6pt,5.35pt" strokecolor="green" strokeweight="1.5pt">
            <v:imagedata embosscolor="shadow add(51)"/>
            <v:shadow on="t" color="navy" opacity=".5" offset="6pt,3pt" offset2="8pt,2pt"/>
          </v:line>
        </w:pict>
      </w:r>
      <w:r w:rsidR="00E551DA" w:rsidRPr="0010381B">
        <w:rPr>
          <w:rFonts w:ascii="Times New Roman" w:hAnsi="Times New Roman" w:cs="Times New Roman"/>
          <w:b/>
          <w:bCs/>
          <w:sz w:val="16"/>
          <w:szCs w:val="16"/>
        </w:rPr>
        <w:tab/>
      </w:r>
      <w:r w:rsidR="00E551DA" w:rsidRPr="0010381B">
        <w:rPr>
          <w:rFonts w:ascii="Times New Roman" w:hAnsi="Times New Roman" w:cs="Times New Roman"/>
          <w:b/>
          <w:bCs/>
          <w:sz w:val="16"/>
          <w:szCs w:val="16"/>
        </w:rPr>
        <w:tab/>
      </w:r>
    </w:p>
    <w:p w:rsidR="00E551DA" w:rsidRPr="0010381B" w:rsidRDefault="00DF7150" w:rsidP="0010381B">
      <w:pPr>
        <w:tabs>
          <w:tab w:val="center" w:pos="9900"/>
        </w:tabs>
        <w:ind w:left="-180" w:right="98"/>
        <w:rPr>
          <w:rFonts w:ascii="Times New Roman" w:hAnsi="Times New Roman" w:cs="Times New Roman"/>
          <w:b/>
          <w:bCs/>
          <w:i/>
          <w:iCs/>
          <w:sz w:val="12"/>
          <w:szCs w:val="12"/>
        </w:rPr>
      </w:pPr>
      <w:r>
        <w:rPr>
          <w:noProof/>
        </w:rPr>
        <w:pict>
          <v:shape id="_x0000_s1029" type="#_x0000_t75" style="position:absolute;left:0;text-align:left;margin-left:27pt;margin-top:3.25pt;width:27pt;height:27pt;z-index:-2">
            <v:imagedata r:id="rId7" o:title=""/>
          </v:shape>
        </w:pict>
      </w:r>
      <w:r w:rsidR="00E551DA" w:rsidRPr="0010381B">
        <w:rPr>
          <w:rFonts w:ascii="Times New Roman" w:hAnsi="Times New Roman" w:cs="Times New Roman"/>
          <w:b/>
          <w:bCs/>
          <w:i/>
          <w:iCs/>
          <w:sz w:val="12"/>
          <w:szCs w:val="12"/>
        </w:rPr>
        <w:t xml:space="preserve">         </w:t>
      </w:r>
    </w:p>
    <w:p w:rsidR="00E551DA" w:rsidRPr="0010381B" w:rsidRDefault="00E551DA" w:rsidP="0010381B">
      <w:pPr>
        <w:tabs>
          <w:tab w:val="center" w:pos="9900"/>
        </w:tabs>
        <w:ind w:left="-180" w:right="126"/>
        <w:jc w:val="right"/>
        <w:rPr>
          <w:rFonts w:ascii="Times New Roman" w:hAnsi="Times New Roman" w:cs="Times New Roman"/>
          <w:b/>
          <w:bCs/>
          <w:i/>
          <w:iCs/>
          <w:color w:val="000080"/>
        </w:rPr>
      </w:pPr>
      <w:r w:rsidRPr="0010381B">
        <w:rPr>
          <w:rFonts w:ascii="Times New Roman" w:hAnsi="Times New Roman" w:cs="Times New Roman"/>
          <w:b/>
          <w:bCs/>
          <w:i/>
          <w:iCs/>
          <w:color w:val="000080"/>
          <w:sz w:val="22"/>
          <w:szCs w:val="22"/>
        </w:rPr>
        <w:t xml:space="preserve"> </w:t>
      </w:r>
      <w:r w:rsidRPr="0010381B">
        <w:rPr>
          <w:rFonts w:ascii="Times New Roman" w:hAnsi="Times New Roman" w:cs="Times New Roman"/>
          <w:b/>
          <w:bCs/>
          <w:i/>
          <w:iCs/>
          <w:color w:val="000080"/>
        </w:rPr>
        <w:t>Via Salvatore Pescatori 155,  83100 Avellino</w:t>
      </w:r>
    </w:p>
    <w:p w:rsidR="00E551DA" w:rsidRPr="0010381B" w:rsidRDefault="00E551DA" w:rsidP="0010381B">
      <w:pPr>
        <w:tabs>
          <w:tab w:val="center" w:pos="9900"/>
        </w:tabs>
        <w:ind w:left="-180" w:right="126"/>
        <w:jc w:val="right"/>
        <w:rPr>
          <w:rFonts w:ascii="Times New Roman" w:hAnsi="Times New Roman" w:cs="Times New Roman"/>
          <w:b/>
          <w:bCs/>
          <w:i/>
          <w:iCs/>
          <w:color w:val="000080"/>
          <w:sz w:val="4"/>
          <w:szCs w:val="4"/>
        </w:rPr>
      </w:pPr>
    </w:p>
    <w:p w:rsidR="00E551DA" w:rsidRPr="0010381B" w:rsidRDefault="00DF7150" w:rsidP="0010381B">
      <w:pPr>
        <w:tabs>
          <w:tab w:val="center" w:pos="9540"/>
        </w:tabs>
        <w:ind w:left="-180" w:right="126"/>
        <w:jc w:val="right"/>
        <w:rPr>
          <w:rFonts w:ascii="Times New Roman" w:hAnsi="Times New Roman" w:cs="Times New Roman"/>
          <w:i/>
          <w:iCs/>
        </w:rPr>
      </w:pPr>
      <w:r>
        <w:rPr>
          <w:noProof/>
        </w:rPr>
        <w:pict>
          <v:shapetype id="_x0000_t202" coordsize="21600,21600" o:spt="202" path="m,l,21600r21600,l21600,xe">
            <v:stroke joinstyle="miter"/>
            <v:path gradientshapeok="t" o:connecttype="rect"/>
          </v:shapetype>
          <v:shape id="_x0000_s1030" type="#_x0000_t202" style="position:absolute;left:0;text-align:left;margin-left:-18pt;margin-top:8.15pt;width:126pt;height:21.5pt;z-index:1" stroked="f">
            <v:textbox style="mso-next-textbox:#_x0000_s1030">
              <w:txbxContent>
                <w:p w:rsidR="00E551DA" w:rsidRDefault="00E551DA" w:rsidP="0010381B">
                  <w:pPr>
                    <w:jc w:val="center"/>
                    <w:rPr>
                      <w:i/>
                      <w:iCs/>
                      <w:sz w:val="14"/>
                      <w:szCs w:val="14"/>
                    </w:rPr>
                  </w:pPr>
                  <w:r>
                    <w:rPr>
                      <w:i/>
                      <w:iCs/>
                      <w:sz w:val="14"/>
                      <w:szCs w:val="14"/>
                    </w:rPr>
                    <w:t>Marchio collettivo S.A.P.E.R.I  per la</w:t>
                  </w:r>
                </w:p>
                <w:p w:rsidR="00E551DA" w:rsidRDefault="00E551DA" w:rsidP="0010381B">
                  <w:pPr>
                    <w:jc w:val="center"/>
                    <w:rPr>
                      <w:i/>
                      <w:iCs/>
                      <w:sz w:val="14"/>
                      <w:szCs w:val="14"/>
                    </w:rPr>
                  </w:pPr>
                  <w:r>
                    <w:rPr>
                      <w:i/>
                      <w:iCs/>
                      <w:sz w:val="14"/>
                      <w:szCs w:val="14"/>
                    </w:rPr>
                    <w:t>qualità ed eccellenza della scuola</w:t>
                  </w:r>
                </w:p>
                <w:p w:rsidR="00E551DA" w:rsidRPr="001A1BB3" w:rsidRDefault="00E551DA" w:rsidP="0010381B">
                  <w:pPr>
                    <w:jc w:val="center"/>
                    <w:rPr>
                      <w:i/>
                      <w:iCs/>
                      <w:sz w:val="14"/>
                      <w:szCs w:val="14"/>
                    </w:rPr>
                  </w:pPr>
                </w:p>
              </w:txbxContent>
            </v:textbox>
          </v:shape>
        </w:pict>
      </w:r>
      <w:r w:rsidR="00E551DA" w:rsidRPr="0010381B">
        <w:rPr>
          <w:rFonts w:ascii="Times New Roman" w:hAnsi="Times New Roman" w:cs="Times New Roman"/>
          <w:i/>
          <w:iCs/>
        </w:rPr>
        <w:t xml:space="preserve">    Tel. (2 linee) 08257821.84 - 86 </w:t>
      </w:r>
      <w:r w:rsidR="00E551DA" w:rsidRPr="0010381B">
        <w:rPr>
          <w:rFonts w:ascii="Times New Roman" w:hAnsi="Times New Roman" w:cs="Times New Roman"/>
          <w:i/>
          <w:iCs/>
          <w:lang w:eastAsia="ja-JP"/>
        </w:rPr>
        <w:t xml:space="preserve">~ </w:t>
      </w:r>
      <w:r w:rsidR="00E551DA" w:rsidRPr="0010381B">
        <w:rPr>
          <w:rFonts w:ascii="Times New Roman" w:hAnsi="Times New Roman" w:cs="Times New Roman"/>
          <w:i/>
          <w:iCs/>
        </w:rPr>
        <w:t xml:space="preserve">Fax Uffici 0825783899 </w:t>
      </w:r>
      <w:r w:rsidR="00E551DA" w:rsidRPr="0010381B">
        <w:rPr>
          <w:rFonts w:ascii="Times New Roman" w:hAnsi="Times New Roman" w:cs="Times New Roman"/>
          <w:i/>
          <w:iCs/>
          <w:lang w:eastAsia="ja-JP"/>
        </w:rPr>
        <w:t>~</w:t>
      </w:r>
      <w:r w:rsidR="00E551DA" w:rsidRPr="0010381B">
        <w:rPr>
          <w:rFonts w:ascii="Times New Roman" w:hAnsi="Times New Roman" w:cs="Times New Roman"/>
          <w:i/>
          <w:iCs/>
        </w:rPr>
        <w:t xml:space="preserve"> Fax Dirigenza 082535375          </w:t>
      </w:r>
    </w:p>
    <w:p w:rsidR="00E551DA" w:rsidRPr="0010381B" w:rsidRDefault="00E551DA" w:rsidP="0010381B">
      <w:pPr>
        <w:tabs>
          <w:tab w:val="center" w:pos="9540"/>
        </w:tabs>
        <w:ind w:left="-180" w:right="126"/>
        <w:jc w:val="right"/>
        <w:rPr>
          <w:rFonts w:ascii="Times New Roman" w:hAnsi="Times New Roman" w:cs="Times New Roman"/>
          <w:i/>
          <w:iCs/>
        </w:rPr>
      </w:pPr>
      <w:r w:rsidRPr="0010381B">
        <w:rPr>
          <w:rFonts w:ascii="Times New Roman" w:hAnsi="Times New Roman" w:cs="Times New Roman"/>
          <w:i/>
          <w:iCs/>
        </w:rPr>
        <w:t xml:space="preserve"> www.liceoimbriani.it   ~   </w:t>
      </w:r>
      <w:hyperlink r:id="rId8" w:history="1">
        <w:r w:rsidRPr="0010381B">
          <w:rPr>
            <w:rStyle w:val="Collegamentoipertestuale"/>
            <w:rFonts w:ascii="Times New Roman" w:hAnsi="Times New Roman" w:cs="Times New Roman"/>
            <w:i/>
            <w:iCs/>
            <w:color w:val="auto"/>
            <w:u w:val="none"/>
          </w:rPr>
          <w:t>avpm040007@istruzione.it</w:t>
        </w:r>
      </w:hyperlink>
      <w:r w:rsidRPr="0010381B">
        <w:rPr>
          <w:rFonts w:ascii="Times New Roman" w:hAnsi="Times New Roman" w:cs="Times New Roman"/>
          <w:i/>
          <w:iCs/>
        </w:rPr>
        <w:t xml:space="preserve">,  </w:t>
      </w:r>
      <w:hyperlink r:id="rId9" w:history="1">
        <w:r w:rsidRPr="0010381B">
          <w:rPr>
            <w:rStyle w:val="Collegamentoipertestuale"/>
            <w:rFonts w:ascii="Times New Roman" w:hAnsi="Times New Roman" w:cs="Times New Roman"/>
            <w:i/>
            <w:iCs/>
            <w:color w:val="auto"/>
            <w:u w:val="none"/>
          </w:rPr>
          <w:t>avpm040007@pec.istruzione.it</w:t>
        </w:r>
      </w:hyperlink>
    </w:p>
    <w:p w:rsidR="00E551DA" w:rsidRPr="0010381B" w:rsidRDefault="00E551DA" w:rsidP="0010381B">
      <w:pPr>
        <w:spacing w:after="0" w:line="259" w:lineRule="auto"/>
        <w:ind w:left="2108" w:right="0" w:firstLine="0"/>
        <w:jc w:val="left"/>
        <w:rPr>
          <w:rFonts w:ascii="Times New Roman" w:hAnsi="Times New Roman" w:cs="Times New Roman"/>
          <w:b/>
          <w:bCs/>
        </w:rPr>
      </w:pPr>
      <w:r w:rsidRPr="0010381B">
        <w:rPr>
          <w:rFonts w:ascii="Times New Roman" w:hAnsi="Times New Roman" w:cs="Times New Roman"/>
          <w:i/>
          <w:iCs/>
        </w:rPr>
        <w:t xml:space="preserve"> Codice meccanografico  AVPM040007 ~ Codice fiscale  80011170646</w:t>
      </w:r>
    </w:p>
    <w:p w:rsidR="00E551DA" w:rsidRDefault="00E551DA">
      <w:pPr>
        <w:spacing w:after="0" w:line="259" w:lineRule="auto"/>
        <w:ind w:left="2108" w:right="0" w:firstLine="0"/>
        <w:jc w:val="left"/>
        <w:rPr>
          <w:rFonts w:ascii="Times New Roman" w:hAnsi="Times New Roman" w:cs="Times New Roman"/>
          <w:b/>
          <w:bCs/>
        </w:rPr>
      </w:pPr>
    </w:p>
    <w:p w:rsidR="001E2847" w:rsidRPr="001E2847" w:rsidRDefault="001E2847" w:rsidP="001E2847">
      <w:pPr>
        <w:keepNext/>
        <w:keepLines/>
        <w:spacing w:after="0" w:line="259" w:lineRule="auto"/>
        <w:ind w:left="719" w:right="0"/>
        <w:jc w:val="left"/>
        <w:outlineLvl w:val="1"/>
        <w:rPr>
          <w:rFonts w:ascii="Times New Roman" w:hAnsi="Times New Roman" w:cs="Times New Roman"/>
          <w:b/>
          <w:sz w:val="28"/>
          <w:szCs w:val="22"/>
        </w:rPr>
      </w:pPr>
      <w:r w:rsidRPr="001E2847">
        <w:rPr>
          <w:rFonts w:ascii="Times New Roman" w:hAnsi="Times New Roman" w:cs="Times New Roman"/>
          <w:b/>
          <w:sz w:val="28"/>
          <w:szCs w:val="22"/>
        </w:rPr>
        <w:t xml:space="preserve">RELAZIONE FINALE – PROGRAMMA SVOLTO - A.S. 2016/2017 </w:t>
      </w:r>
    </w:p>
    <w:p w:rsidR="001E2847" w:rsidRPr="001E2847" w:rsidRDefault="001E2847" w:rsidP="001E2847">
      <w:pPr>
        <w:spacing w:after="0" w:line="259" w:lineRule="auto"/>
        <w:ind w:left="0" w:right="237" w:firstLine="0"/>
        <w:jc w:val="center"/>
        <w:rPr>
          <w:rFonts w:ascii="Calibri" w:eastAsia="Calibri" w:hAnsi="Calibri" w:cs="Calibri"/>
          <w:sz w:val="22"/>
          <w:szCs w:val="22"/>
        </w:rPr>
      </w:pPr>
      <w:r w:rsidRPr="001E2847">
        <w:rPr>
          <w:rFonts w:ascii="Times New Roman" w:hAnsi="Times New Roman" w:cs="Times New Roman"/>
          <w:b/>
          <w:sz w:val="22"/>
          <w:szCs w:val="22"/>
        </w:rPr>
        <w:t xml:space="preserve"> </w:t>
      </w:r>
    </w:p>
    <w:tbl>
      <w:tblPr>
        <w:tblW w:w="10171" w:type="dxa"/>
        <w:tblInd w:w="282" w:type="dxa"/>
        <w:tblCellMar>
          <w:top w:w="57" w:type="dxa"/>
          <w:left w:w="55" w:type="dxa"/>
          <w:right w:w="115" w:type="dxa"/>
        </w:tblCellMar>
        <w:tblLook w:val="04A0" w:firstRow="1" w:lastRow="0" w:firstColumn="1" w:lastColumn="0" w:noHBand="0" w:noVBand="1"/>
      </w:tblPr>
      <w:tblGrid>
        <w:gridCol w:w="4771"/>
        <w:gridCol w:w="5400"/>
      </w:tblGrid>
      <w:tr w:rsidR="001E2847" w:rsidRPr="001E2847" w:rsidTr="00DF7150">
        <w:trPr>
          <w:trHeight w:val="389"/>
        </w:trPr>
        <w:tc>
          <w:tcPr>
            <w:tcW w:w="4771"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5" w:right="0" w:firstLine="0"/>
              <w:jc w:val="left"/>
              <w:rPr>
                <w:rFonts w:ascii="Calibri" w:eastAsia="Calibri" w:hAnsi="Calibri" w:cs="Calibri"/>
                <w:sz w:val="22"/>
                <w:szCs w:val="22"/>
              </w:rPr>
            </w:pPr>
            <w:r w:rsidRPr="00DF7150">
              <w:rPr>
                <w:rFonts w:ascii="Times New Roman" w:hAnsi="Times New Roman" w:cs="Times New Roman"/>
                <w:b/>
                <w:sz w:val="24"/>
                <w:szCs w:val="22"/>
              </w:rPr>
              <w:t>PROF. CASARELLA RITA</w:t>
            </w:r>
          </w:p>
        </w:tc>
        <w:tc>
          <w:tcPr>
            <w:tcW w:w="5400"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CLASSE: V D Linguistico</w:t>
            </w:r>
          </w:p>
        </w:tc>
      </w:tr>
      <w:tr w:rsidR="001E2847" w:rsidRPr="001E2847" w:rsidTr="00DF7150">
        <w:trPr>
          <w:trHeight w:val="384"/>
        </w:trPr>
        <w:tc>
          <w:tcPr>
            <w:tcW w:w="4771"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5"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DISCIPLINE: MATEMATICA </w:t>
            </w:r>
          </w:p>
        </w:tc>
        <w:tc>
          <w:tcPr>
            <w:tcW w:w="5400"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ORE SETTIMANALI DI LEZIONE: 2</w:t>
            </w:r>
          </w:p>
        </w:tc>
      </w:tr>
    </w:tbl>
    <w:p w:rsidR="001E2847" w:rsidRPr="001E2847" w:rsidRDefault="001E2847" w:rsidP="001E2847">
      <w:pPr>
        <w:spacing w:after="42" w:line="259" w:lineRule="auto"/>
        <w:ind w:left="284" w:right="0" w:firstLine="0"/>
        <w:jc w:val="left"/>
        <w:rPr>
          <w:rFonts w:ascii="Calibri" w:eastAsia="Calibri" w:hAnsi="Calibri" w:cs="Calibri"/>
          <w:sz w:val="22"/>
          <w:szCs w:val="22"/>
        </w:rPr>
      </w:pPr>
      <w:r w:rsidRPr="001E2847">
        <w:rPr>
          <w:rFonts w:ascii="Times New Roman" w:hAnsi="Times New Roman" w:cs="Times New Roman"/>
          <w:b/>
          <w:sz w:val="22"/>
          <w:szCs w:val="22"/>
        </w:rPr>
        <w:t xml:space="preserve">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line="252" w:lineRule="auto"/>
        <w:ind w:left="337" w:right="64"/>
        <w:jc w:val="left"/>
        <w:rPr>
          <w:rFonts w:ascii="Calibri" w:eastAsia="Calibri" w:hAnsi="Calibri" w:cs="Calibri"/>
          <w:sz w:val="22"/>
          <w:szCs w:val="22"/>
        </w:rPr>
      </w:pPr>
      <w:r w:rsidRPr="001E2847">
        <w:rPr>
          <w:rFonts w:ascii="Times New Roman" w:hAnsi="Times New Roman" w:cs="Times New Roman"/>
          <w:b/>
          <w:sz w:val="22"/>
          <w:szCs w:val="22"/>
        </w:rPr>
        <w:t xml:space="preserve">LIBRI DI TESTO: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48" w:line="250" w:lineRule="auto"/>
        <w:ind w:left="337" w:right="64"/>
        <w:rPr>
          <w:rFonts w:ascii="Calibri" w:eastAsia="Calibri" w:hAnsi="Calibri" w:cs="Calibri"/>
          <w:sz w:val="22"/>
          <w:szCs w:val="22"/>
        </w:rPr>
      </w:pPr>
      <w:r w:rsidRPr="001E2847">
        <w:rPr>
          <w:rFonts w:ascii="Times New Roman" w:hAnsi="Times New Roman" w:cs="Times New Roman"/>
          <w:sz w:val="22"/>
          <w:szCs w:val="22"/>
        </w:rPr>
        <w:t>Bergamini-Trifone-Barozzi  “Matematica azzurro”  - Zanichelli-</w:t>
      </w:r>
      <w:r w:rsidRPr="001E2847">
        <w:rPr>
          <w:rFonts w:ascii="Times New Roman" w:hAnsi="Times New Roman" w:cs="Times New Roman"/>
          <w:b/>
          <w:sz w:val="22"/>
          <w:szCs w:val="22"/>
        </w:rPr>
        <w:t xml:space="preserve"> </w:t>
      </w:r>
    </w:p>
    <w:p w:rsidR="001E2847" w:rsidRPr="001E2847" w:rsidRDefault="001E2847" w:rsidP="001E2847">
      <w:pPr>
        <w:spacing w:after="56" w:line="259" w:lineRule="auto"/>
        <w:ind w:left="0" w:right="237" w:firstLine="0"/>
        <w:jc w:val="center"/>
        <w:rPr>
          <w:rFonts w:ascii="Calibri" w:eastAsia="Calibri" w:hAnsi="Calibri" w:cs="Calibri"/>
          <w:sz w:val="22"/>
          <w:szCs w:val="22"/>
        </w:rPr>
      </w:pPr>
      <w:r w:rsidRPr="001E2847">
        <w:rPr>
          <w:rFonts w:ascii="Times New Roman" w:hAnsi="Times New Roman" w:cs="Times New Roman"/>
          <w:b/>
          <w:sz w:val="22"/>
          <w:szCs w:val="22"/>
        </w:rPr>
        <w:t xml:space="preserve">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0" w:line="259" w:lineRule="auto"/>
        <w:ind w:left="337" w:right="64"/>
        <w:jc w:val="left"/>
        <w:rPr>
          <w:rFonts w:ascii="Calibri" w:eastAsia="Calibri" w:hAnsi="Calibri" w:cs="Calibri"/>
          <w:sz w:val="22"/>
          <w:szCs w:val="22"/>
        </w:rPr>
      </w:pPr>
      <w:r w:rsidRPr="001E2847">
        <w:rPr>
          <w:rFonts w:ascii="Times New Roman" w:hAnsi="Times New Roman" w:cs="Times New Roman"/>
          <w:b/>
          <w:sz w:val="24"/>
          <w:szCs w:val="22"/>
        </w:rPr>
        <w:t xml:space="preserve">PROFILO DELLA CLASSE METODOLOGIA E OBIETTIVI RAGGIUNTI: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0" w:line="259" w:lineRule="auto"/>
        <w:ind w:left="327" w:right="64" w:firstLine="0"/>
        <w:jc w:val="left"/>
        <w:rPr>
          <w:rFonts w:ascii="Calibri" w:eastAsia="Calibri" w:hAnsi="Calibri" w:cs="Calibri"/>
          <w:sz w:val="22"/>
          <w:szCs w:val="22"/>
        </w:rPr>
      </w:pPr>
      <w:r w:rsidRPr="001E2847">
        <w:rPr>
          <w:rFonts w:ascii="Times New Roman" w:hAnsi="Times New Roman" w:cs="Times New Roman"/>
          <w:b/>
          <w:sz w:val="24"/>
          <w:szCs w:val="22"/>
        </w:rPr>
        <w:t xml:space="preserve">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ind w:left="337" w:right="64"/>
        <w:rPr>
          <w:rFonts w:ascii="Calibri" w:eastAsia="Calibri" w:hAnsi="Calibri" w:cs="Calibri"/>
          <w:sz w:val="22"/>
          <w:szCs w:val="22"/>
        </w:rPr>
      </w:pPr>
      <w:r w:rsidRPr="001E2847">
        <w:rPr>
          <w:rFonts w:ascii="Times New Roman" w:hAnsi="Times New Roman" w:cs="Times New Roman"/>
          <w:sz w:val="24"/>
          <w:szCs w:val="22"/>
        </w:rPr>
        <w:t xml:space="preserve">Gli studenti, salvo alcune eccezioni, hanno seguito il lavoro proposto con attenzione e partecipazione. L’impegno è stato generalmente accettabile. Parte della classe si caratterizza per un buon atteggiamento nei confronti dello studio. Il profitto medio è generalmente sufficiente in alcuni casi buono o molto buono.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ind w:left="337" w:right="64"/>
        <w:rPr>
          <w:rFonts w:ascii="Calibri" w:eastAsia="Calibri" w:hAnsi="Calibri" w:cs="Calibri"/>
          <w:sz w:val="22"/>
          <w:szCs w:val="22"/>
        </w:rPr>
      </w:pPr>
      <w:r w:rsidRPr="001E2847">
        <w:rPr>
          <w:rFonts w:ascii="Times New Roman" w:hAnsi="Times New Roman" w:cs="Times New Roman"/>
          <w:sz w:val="24"/>
          <w:szCs w:val="22"/>
        </w:rPr>
        <w:t xml:space="preserve">Metodologie: Lezioni interattive, lezioni frontali, lezioni basate su Problem Solving, controllo degli esercizi assegnati a casa,  studio assistito in classe anche con esercizi diversificati. Selezione di esercizi vari e significativi, ma che non  richiedessero tecniche di calcolo elaborate; lo studio delle funzioni è stato concentrato soprattutto sul significato grafico. Ripetizione costante e approfondita dei principali contenuti degli anni precedenti.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ind w:left="337" w:right="64"/>
        <w:rPr>
          <w:rFonts w:ascii="Calibri" w:eastAsia="Calibri" w:hAnsi="Calibri" w:cs="Calibri"/>
          <w:sz w:val="22"/>
          <w:szCs w:val="22"/>
        </w:rPr>
      </w:pPr>
      <w:r w:rsidRPr="001E2847">
        <w:rPr>
          <w:rFonts w:ascii="Times New Roman" w:hAnsi="Times New Roman" w:cs="Times New Roman"/>
          <w:sz w:val="24"/>
          <w:szCs w:val="22"/>
        </w:rPr>
        <w:t xml:space="preserve">A causa del minor tempo a disposizione , dovuto a  interruzioni varie dell’attività didattica si è dovuto    ridimensionare gli argomenti definiti in fase di programmazione all’inizio dell’anno.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ind w:left="337" w:right="64"/>
        <w:rPr>
          <w:rFonts w:ascii="Calibri" w:eastAsia="Calibri" w:hAnsi="Calibri" w:cs="Calibri"/>
          <w:sz w:val="22"/>
          <w:szCs w:val="22"/>
        </w:rPr>
      </w:pPr>
      <w:r w:rsidRPr="001E2847">
        <w:rPr>
          <w:rFonts w:ascii="Times New Roman" w:hAnsi="Times New Roman" w:cs="Times New Roman"/>
          <w:sz w:val="24"/>
          <w:szCs w:val="22"/>
        </w:rPr>
        <w:t xml:space="preserve">In relazione alle conoscenze e competenze individuate come obiettivi generali disciplinari, sono stati raggiunti, in modo diversificato i seguenti obiettivi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ind w:left="337" w:right="64"/>
        <w:rPr>
          <w:rFonts w:ascii="Calibri" w:eastAsia="Calibri" w:hAnsi="Calibri" w:cs="Calibri"/>
          <w:sz w:val="22"/>
          <w:szCs w:val="22"/>
        </w:rPr>
      </w:pPr>
      <w:r w:rsidRPr="001E2847">
        <w:rPr>
          <w:rFonts w:ascii="Times New Roman" w:hAnsi="Times New Roman" w:cs="Times New Roman"/>
          <w:sz w:val="24"/>
          <w:szCs w:val="22"/>
        </w:rPr>
        <w:t xml:space="preserve">Conoscenze: le funzioni e le loro proprietà, concetto di continuità e derivabilità, concetto di limite.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ind w:left="337" w:right="64"/>
        <w:rPr>
          <w:rFonts w:ascii="Calibri" w:eastAsia="Calibri" w:hAnsi="Calibri" w:cs="Calibri"/>
          <w:sz w:val="22"/>
          <w:szCs w:val="22"/>
        </w:rPr>
      </w:pPr>
      <w:r w:rsidRPr="001E2847">
        <w:rPr>
          <w:rFonts w:ascii="Times New Roman" w:hAnsi="Times New Roman" w:cs="Times New Roman"/>
          <w:sz w:val="24"/>
          <w:szCs w:val="22"/>
        </w:rPr>
        <w:t xml:space="preserve">Competenze: saper leggere i grafici e saperli tracciare note le informazioni necessarie; saper calcolare limiti scegliendo i metodi più appropriati; saper interpretare graficamente la definizione di limite; saper derivare funzioni; saper interpretare graficamente lo studio di una funzione; saper effettuare lo studio di una funzione razionale.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ind w:left="337" w:right="64"/>
        <w:rPr>
          <w:rFonts w:ascii="Calibri" w:eastAsia="Calibri" w:hAnsi="Calibri" w:cs="Calibri"/>
          <w:sz w:val="22"/>
          <w:szCs w:val="22"/>
        </w:rPr>
      </w:pPr>
      <w:r w:rsidRPr="001E2847">
        <w:rPr>
          <w:rFonts w:ascii="Times New Roman" w:hAnsi="Times New Roman" w:cs="Times New Roman"/>
          <w:sz w:val="24"/>
          <w:szCs w:val="22"/>
        </w:rPr>
        <w:t xml:space="preserve">Capacità: saper applicare i concetti studiati alla lettura di grafici e alla risoluzione algebrica di esercizi e quesiti.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0" w:line="259" w:lineRule="auto"/>
        <w:ind w:left="327" w:right="64" w:firstLine="0"/>
        <w:jc w:val="left"/>
        <w:rPr>
          <w:rFonts w:ascii="Calibri" w:eastAsia="Calibri" w:hAnsi="Calibri" w:cs="Calibri"/>
          <w:sz w:val="22"/>
          <w:szCs w:val="22"/>
        </w:rPr>
      </w:pPr>
      <w:r w:rsidRPr="001E2847">
        <w:rPr>
          <w:rFonts w:ascii="Times New Roman" w:hAnsi="Times New Roman" w:cs="Times New Roman"/>
          <w:sz w:val="24"/>
          <w:szCs w:val="22"/>
        </w:rPr>
        <w:t xml:space="preserve">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0" w:line="259" w:lineRule="auto"/>
        <w:ind w:left="327" w:right="64" w:firstLine="0"/>
        <w:jc w:val="left"/>
        <w:rPr>
          <w:rFonts w:ascii="Calibri" w:eastAsia="Calibri" w:hAnsi="Calibri" w:cs="Calibri"/>
          <w:sz w:val="22"/>
          <w:szCs w:val="22"/>
        </w:rPr>
      </w:pPr>
      <w:r w:rsidRPr="001E2847">
        <w:rPr>
          <w:rFonts w:ascii="Times New Roman" w:hAnsi="Times New Roman" w:cs="Times New Roman"/>
          <w:sz w:val="22"/>
          <w:szCs w:val="22"/>
        </w:rPr>
        <w:t xml:space="preserve">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0" w:line="259" w:lineRule="auto"/>
        <w:ind w:left="327" w:right="64" w:firstLine="0"/>
        <w:jc w:val="left"/>
        <w:rPr>
          <w:rFonts w:ascii="Calibri" w:eastAsia="Calibri" w:hAnsi="Calibri" w:cs="Calibri"/>
          <w:sz w:val="22"/>
          <w:szCs w:val="22"/>
        </w:rPr>
      </w:pPr>
      <w:r w:rsidRPr="001E2847">
        <w:rPr>
          <w:rFonts w:ascii="Times New Roman" w:hAnsi="Times New Roman" w:cs="Times New Roman"/>
          <w:sz w:val="22"/>
          <w:szCs w:val="22"/>
        </w:rPr>
        <w:t xml:space="preserve"> </w:t>
      </w:r>
    </w:p>
    <w:p w:rsidR="001E2847" w:rsidRPr="001E2847" w:rsidRDefault="001E2847" w:rsidP="001E2847">
      <w:pPr>
        <w:spacing w:after="0" w:line="259" w:lineRule="auto"/>
        <w:ind w:left="284" w:right="0" w:firstLine="0"/>
        <w:rPr>
          <w:rFonts w:ascii="Calibri" w:eastAsia="Calibri" w:hAnsi="Calibri" w:cs="Calibri"/>
          <w:sz w:val="22"/>
          <w:szCs w:val="22"/>
        </w:rPr>
      </w:pPr>
      <w:r w:rsidRPr="001E2847">
        <w:rPr>
          <w:rFonts w:ascii="Times New Roman" w:hAnsi="Times New Roman" w:cs="Times New Roman"/>
          <w:b/>
          <w:sz w:val="22"/>
          <w:szCs w:val="22"/>
        </w:rPr>
        <w:t xml:space="preserve"> </w:t>
      </w:r>
    </w:p>
    <w:tbl>
      <w:tblPr>
        <w:tblW w:w="10200" w:type="dxa"/>
        <w:tblInd w:w="282" w:type="dxa"/>
        <w:tblCellMar>
          <w:top w:w="64" w:type="dxa"/>
          <w:left w:w="60" w:type="dxa"/>
          <w:right w:w="0" w:type="dxa"/>
        </w:tblCellMar>
        <w:tblLook w:val="04A0" w:firstRow="1" w:lastRow="0" w:firstColumn="1" w:lastColumn="0" w:noHBand="0" w:noVBand="1"/>
      </w:tblPr>
      <w:tblGrid>
        <w:gridCol w:w="10200"/>
      </w:tblGrid>
      <w:tr w:rsidR="001E2847" w:rsidRPr="001E2847" w:rsidTr="00DF7150">
        <w:trPr>
          <w:trHeight w:val="11952"/>
        </w:trPr>
        <w:tc>
          <w:tcPr>
            <w:tcW w:w="10200"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3"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lastRenderedPageBreak/>
              <w:t xml:space="preserve">PROGRAMMA SVOLTO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Funzioni reali di variabile reale: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Concetto di funzione reale di variabile reale e grafico.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La classificazione delle funzioni. </w:t>
            </w:r>
          </w:p>
          <w:p w:rsidR="001E2847" w:rsidRPr="00DF7150" w:rsidRDefault="001E2847" w:rsidP="00DF7150">
            <w:pPr>
              <w:spacing w:after="0" w:line="244" w:lineRule="auto"/>
              <w:ind w:left="0" w:right="2100" w:firstLine="0"/>
              <w:jc w:val="left"/>
              <w:rPr>
                <w:rFonts w:ascii="Calibri" w:eastAsia="Calibri" w:hAnsi="Calibri" w:cs="Calibri"/>
                <w:sz w:val="22"/>
                <w:szCs w:val="22"/>
              </w:rPr>
            </w:pPr>
            <w:r w:rsidRPr="00DF7150">
              <w:rPr>
                <w:rFonts w:ascii="Times New Roman" w:hAnsi="Times New Roman" w:cs="Times New Roman"/>
                <w:sz w:val="22"/>
                <w:szCs w:val="22"/>
              </w:rPr>
              <w:t xml:space="preserve">Dominio e codominio di funzione: ricerca tramite il grafico. Ricerca algebrica del dominio. Studio del segno. Simmetria delle funzioni: funzioni pari funzioni dispari. Funzioni crescenti decrescenti e monotone.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Limiti delle funzioni: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Gli intervalli, intorni di un punto, punti isolati e punti di accumulazione.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Significato intuitivo di limite di una funzione. Definizione di limite. Limite destro e limite sinistro. </w:t>
            </w:r>
          </w:p>
          <w:p w:rsidR="001E2847" w:rsidRPr="00DF7150" w:rsidRDefault="001E2847" w:rsidP="00DF7150">
            <w:pPr>
              <w:spacing w:after="0" w:line="244" w:lineRule="auto"/>
              <w:ind w:left="0" w:right="49" w:firstLine="0"/>
              <w:rPr>
                <w:rFonts w:ascii="Calibri" w:eastAsia="Calibri" w:hAnsi="Calibri" w:cs="Calibri"/>
                <w:sz w:val="22"/>
                <w:szCs w:val="22"/>
              </w:rPr>
            </w:pPr>
            <w:r w:rsidRPr="00DF7150">
              <w:rPr>
                <w:rFonts w:ascii="Times New Roman" w:hAnsi="Times New Roman" w:cs="Times New Roman"/>
                <w:sz w:val="22"/>
                <w:szCs w:val="22"/>
              </w:rPr>
              <w:t xml:space="preserve">Definizione di limite finito di una funzione per </w:t>
            </w:r>
            <w:r w:rsidRPr="00DF7150">
              <w:rPr>
                <w:rFonts w:ascii="Times New Roman" w:hAnsi="Times New Roman" w:cs="Times New Roman"/>
                <w:i/>
                <w:sz w:val="22"/>
                <w:szCs w:val="22"/>
              </w:rPr>
              <w:t>x</w:t>
            </w:r>
            <w:r w:rsidRPr="00DF7150">
              <w:rPr>
                <w:rFonts w:ascii="Times New Roman" w:hAnsi="Times New Roman" w:cs="Times New Roman"/>
                <w:sz w:val="22"/>
                <w:szCs w:val="22"/>
              </w:rPr>
              <w:t xml:space="preserve"> che tende ad un valore finito; definizione di limite finito di una funzione per </w:t>
            </w:r>
            <w:r w:rsidRPr="00DF7150">
              <w:rPr>
                <w:rFonts w:ascii="Times New Roman" w:hAnsi="Times New Roman" w:cs="Times New Roman"/>
                <w:i/>
                <w:sz w:val="22"/>
                <w:szCs w:val="22"/>
              </w:rPr>
              <w:t>x</w:t>
            </w:r>
            <w:r w:rsidRPr="00DF7150">
              <w:rPr>
                <w:rFonts w:ascii="Times New Roman" w:hAnsi="Times New Roman" w:cs="Times New Roman"/>
                <w:sz w:val="22"/>
                <w:szCs w:val="22"/>
              </w:rPr>
              <w:t xml:space="preserve"> che tende all’infinito; definizione di limite infinito per </w:t>
            </w:r>
            <w:r w:rsidRPr="00DF7150">
              <w:rPr>
                <w:rFonts w:ascii="Times New Roman" w:hAnsi="Times New Roman" w:cs="Times New Roman"/>
                <w:i/>
                <w:sz w:val="22"/>
                <w:szCs w:val="22"/>
              </w:rPr>
              <w:t>x</w:t>
            </w:r>
            <w:r w:rsidRPr="00DF7150">
              <w:rPr>
                <w:rFonts w:ascii="Times New Roman" w:hAnsi="Times New Roman" w:cs="Times New Roman"/>
                <w:sz w:val="22"/>
                <w:szCs w:val="22"/>
              </w:rPr>
              <w:t xml:space="preserve"> che tende ad un valore finito; definizione di limite infinito per </w:t>
            </w:r>
            <w:r w:rsidRPr="00DF7150">
              <w:rPr>
                <w:rFonts w:ascii="Times New Roman" w:hAnsi="Times New Roman" w:cs="Times New Roman"/>
                <w:i/>
                <w:sz w:val="22"/>
                <w:szCs w:val="22"/>
              </w:rPr>
              <w:t>x</w:t>
            </w:r>
            <w:r w:rsidRPr="00DF7150">
              <w:rPr>
                <w:rFonts w:ascii="Times New Roman" w:hAnsi="Times New Roman" w:cs="Times New Roman"/>
                <w:sz w:val="22"/>
                <w:szCs w:val="22"/>
              </w:rPr>
              <w:t xml:space="preserve"> che tende all’infinito.  </w:t>
            </w:r>
          </w:p>
          <w:p w:rsidR="001E2847" w:rsidRPr="00DF7150" w:rsidRDefault="001E2847" w:rsidP="00DF7150">
            <w:pPr>
              <w:spacing w:line="239" w:lineRule="auto"/>
              <w:ind w:left="0" w:right="0" w:firstLine="0"/>
              <w:rPr>
                <w:rFonts w:ascii="Calibri" w:eastAsia="Calibri" w:hAnsi="Calibri" w:cs="Calibri"/>
                <w:sz w:val="22"/>
                <w:szCs w:val="22"/>
              </w:rPr>
            </w:pPr>
            <w:r w:rsidRPr="00DF7150">
              <w:rPr>
                <w:rFonts w:ascii="Times New Roman" w:hAnsi="Times New Roman" w:cs="Times New Roman"/>
                <w:sz w:val="22"/>
                <w:szCs w:val="22"/>
              </w:rPr>
              <w:t xml:space="preserve">Teoremi generali sui limiti: Teorema dell’unicità del limite (con dimostrazione), Teorema della permanenza del segno (con dimostrazione) e Teorema del confronto, (con dimostrazione).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Calcolo di limiti. Forme indeterminate e risoluzione (0/0, ∞-∞, 0·∞, ∞/∞). </w:t>
            </w:r>
          </w:p>
          <w:p w:rsidR="001E2847" w:rsidRPr="00DF7150" w:rsidRDefault="001E2847" w:rsidP="00DF7150">
            <w:pPr>
              <w:spacing w:line="239" w:lineRule="auto"/>
              <w:ind w:left="0" w:right="0" w:firstLine="0"/>
              <w:rPr>
                <w:rFonts w:ascii="Calibri" w:eastAsia="Calibri" w:hAnsi="Calibri" w:cs="Calibri"/>
                <w:sz w:val="22"/>
                <w:szCs w:val="22"/>
              </w:rPr>
            </w:pPr>
            <w:r w:rsidRPr="00DF7150">
              <w:rPr>
                <w:rFonts w:ascii="Times New Roman" w:hAnsi="Times New Roman" w:cs="Times New Roman"/>
                <w:sz w:val="22"/>
                <w:szCs w:val="22"/>
              </w:rPr>
              <w:t xml:space="preserve">Significato geometrico dei limiti, ricerca tramite grafico, individuazione dal grafico degli asintoti, verticali, orizzontali, obliqui, ricerca per le funzioni razionali fratte degli asintoti. </w:t>
            </w:r>
          </w:p>
          <w:p w:rsidR="001E2847" w:rsidRPr="00DF7150" w:rsidRDefault="001E2847" w:rsidP="00DF7150">
            <w:pPr>
              <w:spacing w:after="0" w:line="244" w:lineRule="auto"/>
              <w:ind w:left="0" w:right="0" w:firstLine="0"/>
              <w:rPr>
                <w:rFonts w:ascii="Calibri" w:eastAsia="Calibri" w:hAnsi="Calibri" w:cs="Calibri"/>
                <w:sz w:val="22"/>
                <w:szCs w:val="22"/>
              </w:rPr>
            </w:pPr>
            <w:r w:rsidRPr="00DF7150">
              <w:rPr>
                <w:rFonts w:ascii="Times New Roman" w:hAnsi="Times New Roman" w:cs="Times New Roman"/>
                <w:sz w:val="22"/>
                <w:szCs w:val="22"/>
              </w:rPr>
              <w:t xml:space="preserve">Le funzioni continue: significato intuitivo di funzione continua, definizione di funzione continua; continuità delle funzioni in un punto e in un intervallo.   </w:t>
            </w:r>
          </w:p>
          <w:p w:rsidR="001E2847" w:rsidRPr="00DF7150" w:rsidRDefault="001E2847" w:rsidP="00DF7150">
            <w:pPr>
              <w:spacing w:after="0" w:line="244"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Discontinuità delle funzioni, classificazione dei punti di discontinuità, individuazione dal grafico dei punti di discontinuità.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Schema generale per lo studio di una funzione, studio completo di funzioni intere e fratte. </w:t>
            </w:r>
          </w:p>
          <w:p w:rsidR="001E2847" w:rsidRPr="00DF7150" w:rsidRDefault="001E2847" w:rsidP="00DF7150">
            <w:pPr>
              <w:spacing w:line="239" w:lineRule="auto"/>
              <w:ind w:left="0" w:right="0" w:firstLine="0"/>
              <w:rPr>
                <w:rFonts w:ascii="Calibri" w:eastAsia="Calibri" w:hAnsi="Calibri" w:cs="Calibri"/>
                <w:sz w:val="22"/>
                <w:szCs w:val="22"/>
              </w:rPr>
            </w:pPr>
            <w:r w:rsidRPr="00DF7150">
              <w:rPr>
                <w:rFonts w:ascii="Times New Roman" w:hAnsi="Times New Roman" w:cs="Times New Roman"/>
                <w:sz w:val="22"/>
                <w:szCs w:val="22"/>
              </w:rPr>
              <w:t>Derivate: definizione di derivata di funzione in un punto e significato geometrico della derivata, continuità delle funzioni derivabili (senza dimostrazione); derivate delle funzioni elementari; Teoremi di Rolle-Lagrange e Chauchy (senza dimostrazione). Teotema dell’Hospital</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2"/>
                <w:szCs w:val="22"/>
              </w:rPr>
              <w:t xml:space="preserve"> </w:t>
            </w:r>
            <w:r w:rsidRPr="00DF7150">
              <w:rPr>
                <w:rFonts w:ascii="Calibri" w:eastAsia="Calibri" w:hAnsi="Calibri" w:cs="Calibri"/>
                <w:sz w:val="22"/>
                <w:szCs w:val="22"/>
              </w:rPr>
              <w:t>Teoremi</w:t>
            </w:r>
            <w:r w:rsidRPr="00DF7150">
              <w:rPr>
                <w:rFonts w:ascii="Times New Roman" w:hAnsi="Times New Roman" w:cs="Times New Roman"/>
                <w:sz w:val="22"/>
                <w:szCs w:val="22"/>
              </w:rPr>
              <w:t xml:space="preserve"> sul calcolo delle derivate (derivata di una somma, di un prodotto, di un quoziente, della funzione composta, ), derivata di ordine superiore al primo. </w:t>
            </w:r>
          </w:p>
          <w:p w:rsidR="001E2847" w:rsidRPr="00DF7150" w:rsidRDefault="001E2847" w:rsidP="00DF7150">
            <w:pPr>
              <w:spacing w:after="14" w:line="244" w:lineRule="auto"/>
              <w:ind w:left="0" w:right="45" w:firstLine="0"/>
              <w:rPr>
                <w:rFonts w:ascii="Calibri" w:eastAsia="Calibri" w:hAnsi="Calibri" w:cs="Calibri"/>
                <w:sz w:val="22"/>
                <w:szCs w:val="22"/>
              </w:rPr>
            </w:pPr>
            <w:r w:rsidRPr="00DF7150">
              <w:rPr>
                <w:rFonts w:ascii="Times New Roman" w:hAnsi="Times New Roman" w:cs="Times New Roman"/>
                <w:sz w:val="22"/>
                <w:szCs w:val="22"/>
              </w:rPr>
              <w:t xml:space="preserve">Ricerca degli intervalli di crescenza e decrescenza di una funzione. Punti stazionari. Studio dei massimi e dei minimi e flessi tramite le derivate. Punti di non derivabilità classificazione. Studio della concavità di una funzione mediante la derivata seconda.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p w:rsidR="001E2847" w:rsidRPr="00DF7150" w:rsidRDefault="001E2847" w:rsidP="00DF7150">
            <w:pPr>
              <w:tabs>
                <w:tab w:val="center" w:pos="1923"/>
                <w:tab w:val="center" w:pos="3540"/>
                <w:tab w:val="center" w:pos="6242"/>
              </w:tabs>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r w:rsidRPr="00DF7150">
              <w:rPr>
                <w:rFonts w:ascii="Times New Roman" w:hAnsi="Times New Roman" w:cs="Times New Roman"/>
                <w:b/>
                <w:sz w:val="22"/>
                <w:szCs w:val="22"/>
              </w:rPr>
              <w:tab/>
              <w:t xml:space="preserve">FIRMA DEGLI ALUNNI </w:t>
            </w:r>
            <w:r w:rsidRPr="00DF7150">
              <w:rPr>
                <w:rFonts w:ascii="Times New Roman" w:hAnsi="Times New Roman" w:cs="Times New Roman"/>
                <w:b/>
                <w:sz w:val="22"/>
                <w:szCs w:val="22"/>
              </w:rPr>
              <w:tab/>
              <w:t xml:space="preserve"> </w:t>
            </w:r>
            <w:r w:rsidRPr="00DF7150">
              <w:rPr>
                <w:rFonts w:ascii="Times New Roman" w:hAnsi="Times New Roman" w:cs="Times New Roman"/>
                <w:b/>
                <w:sz w:val="22"/>
                <w:szCs w:val="22"/>
              </w:rPr>
              <w:tab/>
              <w:t xml:space="preserve">                             FIRMA DEL DOCENTE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p w:rsidR="001E2847" w:rsidRPr="00DF7150" w:rsidRDefault="001E2847" w:rsidP="00DF7150">
            <w:pPr>
              <w:tabs>
                <w:tab w:val="center" w:pos="4248"/>
                <w:tab w:val="center" w:pos="4956"/>
                <w:tab w:val="center" w:pos="7458"/>
              </w:tabs>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r w:rsidRPr="00DF7150">
              <w:rPr>
                <w:rFonts w:ascii="Times New Roman" w:hAnsi="Times New Roman" w:cs="Times New Roman"/>
                <w:b/>
                <w:sz w:val="22"/>
                <w:szCs w:val="22"/>
              </w:rPr>
              <w:tab/>
              <w:t xml:space="preserve"> </w:t>
            </w:r>
            <w:r w:rsidRPr="00DF7150">
              <w:rPr>
                <w:rFonts w:ascii="Times New Roman" w:hAnsi="Times New Roman" w:cs="Times New Roman"/>
                <w:b/>
                <w:sz w:val="22"/>
                <w:szCs w:val="22"/>
              </w:rPr>
              <w:tab/>
              <w:t xml:space="preserve"> </w:t>
            </w:r>
            <w:r w:rsidRPr="00DF7150">
              <w:rPr>
                <w:rFonts w:ascii="Times New Roman" w:hAnsi="Times New Roman" w:cs="Times New Roman"/>
                <w:b/>
                <w:sz w:val="22"/>
                <w:szCs w:val="22"/>
              </w:rPr>
              <w:tab/>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tc>
      </w:tr>
    </w:tbl>
    <w:p w:rsidR="001E2847" w:rsidRPr="001E2847" w:rsidRDefault="001E2847" w:rsidP="001E2847">
      <w:pPr>
        <w:spacing w:after="0" w:line="259" w:lineRule="auto"/>
        <w:ind w:left="284" w:right="0" w:firstLine="0"/>
        <w:rPr>
          <w:rFonts w:ascii="Calibri" w:eastAsia="Calibri" w:hAnsi="Calibri" w:cs="Calibri"/>
          <w:sz w:val="22"/>
          <w:szCs w:val="22"/>
        </w:rPr>
      </w:pPr>
      <w:r w:rsidRPr="001E2847">
        <w:rPr>
          <w:rFonts w:ascii="Times New Roman" w:hAnsi="Times New Roman" w:cs="Times New Roman"/>
          <w:sz w:val="28"/>
          <w:szCs w:val="22"/>
        </w:rPr>
        <w:t xml:space="preserve"> </w:t>
      </w:r>
    </w:p>
    <w:p w:rsidR="001E2847" w:rsidRPr="001E2847" w:rsidRDefault="001E2847" w:rsidP="001E2847">
      <w:pPr>
        <w:spacing w:after="0" w:line="259" w:lineRule="auto"/>
        <w:ind w:left="284" w:right="0" w:firstLine="0"/>
        <w:rPr>
          <w:rFonts w:ascii="Calibri" w:eastAsia="Calibri" w:hAnsi="Calibri" w:cs="Calibri"/>
          <w:sz w:val="22"/>
          <w:szCs w:val="22"/>
        </w:rPr>
      </w:pPr>
      <w:r w:rsidRPr="001E2847">
        <w:rPr>
          <w:rFonts w:ascii="Times New Roman" w:hAnsi="Times New Roman" w:cs="Times New Roman"/>
          <w:sz w:val="28"/>
          <w:szCs w:val="22"/>
        </w:rPr>
        <w:t xml:space="preserve"> </w:t>
      </w:r>
    </w:p>
    <w:p w:rsidR="001E2847" w:rsidRPr="001E2847" w:rsidRDefault="001E2847" w:rsidP="001E2847">
      <w:pPr>
        <w:spacing w:after="16" w:line="259" w:lineRule="auto"/>
        <w:ind w:left="4268" w:right="0" w:firstLine="0"/>
        <w:jc w:val="left"/>
        <w:rPr>
          <w:rFonts w:ascii="Calibri" w:eastAsia="Calibri" w:hAnsi="Calibri" w:cs="Calibri"/>
          <w:sz w:val="22"/>
          <w:szCs w:val="22"/>
        </w:rPr>
      </w:pPr>
      <w:r w:rsidRPr="001E2847">
        <w:rPr>
          <w:rFonts w:ascii="Calibri" w:eastAsia="Calibri" w:hAnsi="Calibri" w:cs="Calibri"/>
          <w:noProof/>
          <w:sz w:val="22"/>
          <w:szCs w:val="22"/>
        </w:rPr>
        <w:t xml:space="preserve"> </w:t>
      </w:r>
    </w:p>
    <w:p w:rsidR="001E2847" w:rsidRPr="001E2847" w:rsidRDefault="001E2847" w:rsidP="001E2847">
      <w:pPr>
        <w:spacing w:after="0" w:line="259" w:lineRule="auto"/>
        <w:ind w:left="284" w:right="0" w:firstLine="0"/>
        <w:jc w:val="left"/>
        <w:rPr>
          <w:rFonts w:ascii="Calibri" w:eastAsia="Calibri" w:hAnsi="Calibri" w:cs="Calibri"/>
          <w:sz w:val="22"/>
          <w:szCs w:val="22"/>
        </w:rPr>
      </w:pPr>
      <w:r w:rsidRPr="001E2847">
        <w:rPr>
          <w:rFonts w:ascii="Times New Roman" w:hAnsi="Times New Roman" w:cs="Times New Roman"/>
          <w:sz w:val="28"/>
          <w:szCs w:val="22"/>
        </w:rPr>
        <w:t xml:space="preserve"> </w:t>
      </w:r>
    </w:p>
    <w:p w:rsidR="001E2847" w:rsidRPr="001E2847" w:rsidRDefault="001E2847" w:rsidP="001E2847">
      <w:pPr>
        <w:spacing w:after="42" w:line="259" w:lineRule="auto"/>
        <w:ind w:left="284" w:right="0" w:firstLine="0"/>
        <w:jc w:val="left"/>
        <w:rPr>
          <w:rFonts w:ascii="Calibri" w:eastAsia="Calibri" w:hAnsi="Calibri" w:cs="Calibri"/>
          <w:sz w:val="22"/>
          <w:szCs w:val="22"/>
        </w:rPr>
      </w:pPr>
      <w:r w:rsidRPr="001E2847">
        <w:rPr>
          <w:rFonts w:ascii="Times New Roman" w:hAnsi="Times New Roman" w:cs="Times New Roman"/>
          <w:b/>
          <w:sz w:val="22"/>
          <w:szCs w:val="22"/>
        </w:rPr>
        <w:t xml:space="preserve"> </w:t>
      </w:r>
    </w:p>
    <w:p w:rsidR="001E2847" w:rsidRPr="001E2847" w:rsidRDefault="001E2847" w:rsidP="001E2847">
      <w:pPr>
        <w:keepNext/>
        <w:keepLines/>
        <w:spacing w:after="0" w:line="259" w:lineRule="auto"/>
        <w:ind w:left="0" w:right="548" w:firstLine="0"/>
        <w:jc w:val="left"/>
        <w:outlineLvl w:val="1"/>
        <w:rPr>
          <w:rFonts w:ascii="Times New Roman" w:hAnsi="Times New Roman" w:cs="Times New Roman"/>
          <w:b/>
          <w:sz w:val="28"/>
          <w:szCs w:val="22"/>
        </w:rPr>
      </w:pPr>
      <w:r w:rsidRPr="001E2847">
        <w:rPr>
          <w:rFonts w:ascii="Times New Roman" w:hAnsi="Times New Roman" w:cs="Times New Roman"/>
          <w:b/>
          <w:sz w:val="28"/>
          <w:szCs w:val="22"/>
        </w:rPr>
        <w:lastRenderedPageBreak/>
        <w:t xml:space="preserve">     RELAZI</w:t>
      </w:r>
      <w:r>
        <w:rPr>
          <w:rFonts w:ascii="Times New Roman" w:hAnsi="Times New Roman" w:cs="Times New Roman"/>
          <w:b/>
          <w:sz w:val="28"/>
          <w:szCs w:val="22"/>
        </w:rPr>
        <w:t>ONE FINALE – PROGRAMMA SVOLTO A.S.</w:t>
      </w:r>
      <w:r w:rsidRPr="001E2847">
        <w:rPr>
          <w:rFonts w:ascii="Times New Roman" w:hAnsi="Times New Roman" w:cs="Times New Roman"/>
          <w:b/>
          <w:sz w:val="28"/>
          <w:szCs w:val="22"/>
        </w:rPr>
        <w:t>2016/2017</w:t>
      </w:r>
    </w:p>
    <w:p w:rsidR="001E2847" w:rsidRPr="001E2847" w:rsidRDefault="001E2847" w:rsidP="001E2847">
      <w:pPr>
        <w:spacing w:after="0" w:line="259" w:lineRule="auto"/>
        <w:ind w:left="0" w:right="237" w:firstLine="0"/>
        <w:jc w:val="center"/>
        <w:rPr>
          <w:rFonts w:ascii="Calibri" w:eastAsia="Calibri" w:hAnsi="Calibri" w:cs="Calibri"/>
          <w:sz w:val="22"/>
          <w:szCs w:val="22"/>
        </w:rPr>
      </w:pPr>
      <w:r w:rsidRPr="001E2847">
        <w:rPr>
          <w:rFonts w:ascii="Times New Roman" w:hAnsi="Times New Roman" w:cs="Times New Roman"/>
          <w:b/>
          <w:sz w:val="22"/>
          <w:szCs w:val="22"/>
        </w:rPr>
        <w:t xml:space="preserve"> </w:t>
      </w:r>
    </w:p>
    <w:tbl>
      <w:tblPr>
        <w:tblW w:w="10171" w:type="dxa"/>
        <w:tblInd w:w="282" w:type="dxa"/>
        <w:tblCellMar>
          <w:top w:w="57" w:type="dxa"/>
          <w:left w:w="55" w:type="dxa"/>
          <w:right w:w="115" w:type="dxa"/>
        </w:tblCellMar>
        <w:tblLook w:val="04A0" w:firstRow="1" w:lastRow="0" w:firstColumn="1" w:lastColumn="0" w:noHBand="0" w:noVBand="1"/>
      </w:tblPr>
      <w:tblGrid>
        <w:gridCol w:w="4771"/>
        <w:gridCol w:w="5400"/>
      </w:tblGrid>
      <w:tr w:rsidR="001E2847" w:rsidRPr="001E2847" w:rsidTr="00DF7150">
        <w:trPr>
          <w:trHeight w:val="389"/>
        </w:trPr>
        <w:tc>
          <w:tcPr>
            <w:tcW w:w="4771"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5"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PROF.  CASARELLA RITA </w:t>
            </w:r>
          </w:p>
        </w:tc>
        <w:tc>
          <w:tcPr>
            <w:tcW w:w="5400"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CLASSE: V D Ling</w:t>
            </w:r>
          </w:p>
        </w:tc>
      </w:tr>
      <w:tr w:rsidR="001E2847" w:rsidRPr="001E2847" w:rsidTr="00DF7150">
        <w:trPr>
          <w:trHeight w:val="384"/>
        </w:trPr>
        <w:tc>
          <w:tcPr>
            <w:tcW w:w="4771"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5"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DISCIPLINE: FISICA </w:t>
            </w:r>
          </w:p>
        </w:tc>
        <w:tc>
          <w:tcPr>
            <w:tcW w:w="5400"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ORE SETTIMANALI DI LEZIONE: 2</w:t>
            </w:r>
          </w:p>
        </w:tc>
      </w:tr>
    </w:tbl>
    <w:p w:rsidR="001E2847" w:rsidRPr="001E2847" w:rsidRDefault="001E2847" w:rsidP="001E2847">
      <w:pPr>
        <w:spacing w:after="42" w:line="259" w:lineRule="auto"/>
        <w:ind w:left="284" w:right="0" w:firstLine="0"/>
        <w:jc w:val="left"/>
        <w:rPr>
          <w:rFonts w:ascii="Calibri" w:eastAsia="Calibri" w:hAnsi="Calibri" w:cs="Calibri"/>
          <w:sz w:val="22"/>
          <w:szCs w:val="22"/>
        </w:rPr>
      </w:pPr>
      <w:r w:rsidRPr="001E2847">
        <w:rPr>
          <w:rFonts w:ascii="Times New Roman" w:hAnsi="Times New Roman" w:cs="Times New Roman"/>
          <w:b/>
          <w:sz w:val="22"/>
          <w:szCs w:val="22"/>
        </w:rPr>
        <w:t xml:space="preserve"> </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3" w:line="252" w:lineRule="auto"/>
        <w:ind w:left="337" w:right="4165"/>
        <w:jc w:val="left"/>
        <w:rPr>
          <w:rFonts w:ascii="Calibri" w:eastAsia="Calibri" w:hAnsi="Calibri" w:cs="Calibri"/>
          <w:sz w:val="22"/>
          <w:szCs w:val="22"/>
        </w:rPr>
      </w:pPr>
      <w:r w:rsidRPr="001E2847">
        <w:rPr>
          <w:rFonts w:ascii="Times New Roman" w:hAnsi="Times New Roman" w:cs="Times New Roman"/>
          <w:b/>
          <w:sz w:val="22"/>
          <w:szCs w:val="22"/>
        </w:rPr>
        <w:t>LIBRI DI TESTO:  AMALDI UGO</w:t>
      </w:r>
      <w:r>
        <w:rPr>
          <w:rFonts w:ascii="Times New Roman" w:hAnsi="Times New Roman" w:cs="Times New Roman"/>
          <w:b/>
          <w:sz w:val="22"/>
          <w:szCs w:val="22"/>
        </w:rPr>
        <w:t>-</w:t>
      </w:r>
      <w:r w:rsidRPr="001E2847">
        <w:t xml:space="preserve"> </w:t>
      </w:r>
      <w:r w:rsidRPr="001E2847">
        <w:rPr>
          <w:rFonts w:ascii="Times New Roman" w:hAnsi="Times New Roman" w:cs="Times New Roman"/>
          <w:b/>
          <w:sz w:val="22"/>
          <w:szCs w:val="22"/>
        </w:rPr>
        <w:t xml:space="preserve">TRAIETTORIE DELLA FISICA.AZZURRO </w:t>
      </w:r>
      <w:r>
        <w:rPr>
          <w:rFonts w:ascii="Times New Roman" w:hAnsi="Times New Roman" w:cs="Times New Roman"/>
          <w:b/>
          <w:sz w:val="22"/>
          <w:szCs w:val="22"/>
        </w:rPr>
        <w:t xml:space="preserve"> -Zanichelli</w:t>
      </w:r>
    </w:p>
    <w:p w:rsidR="001E2847" w:rsidRPr="001E2847" w:rsidRDefault="001E2847" w:rsidP="001E2847">
      <w:pPr>
        <w:pBdr>
          <w:top w:val="single" w:sz="2" w:space="0" w:color="000000"/>
          <w:left w:val="single" w:sz="2" w:space="0" w:color="000000"/>
          <w:bottom w:val="single" w:sz="2" w:space="0" w:color="000000"/>
          <w:right w:val="single" w:sz="2" w:space="0" w:color="000000"/>
        </w:pBdr>
        <w:spacing w:after="48" w:line="250" w:lineRule="auto"/>
        <w:ind w:left="337" w:right="4165"/>
        <w:rPr>
          <w:rFonts w:ascii="Calibri" w:eastAsia="Calibri" w:hAnsi="Calibri" w:cs="Calibri"/>
          <w:sz w:val="22"/>
          <w:szCs w:val="22"/>
        </w:rPr>
      </w:pPr>
      <w:r w:rsidRPr="001E2847">
        <w:rPr>
          <w:rFonts w:ascii="Times New Roman" w:hAnsi="Times New Roman" w:cs="Times New Roman"/>
          <w:sz w:val="22"/>
          <w:szCs w:val="22"/>
        </w:rPr>
        <w:t xml:space="preserve"> </w:t>
      </w:r>
    </w:p>
    <w:p w:rsidR="001E2847" w:rsidRPr="001E2847" w:rsidRDefault="001E2847" w:rsidP="001E2847">
      <w:pPr>
        <w:spacing w:after="0" w:line="259" w:lineRule="auto"/>
        <w:ind w:left="0" w:right="237" w:firstLine="0"/>
        <w:jc w:val="center"/>
        <w:rPr>
          <w:rFonts w:ascii="Calibri" w:eastAsia="Calibri" w:hAnsi="Calibri" w:cs="Calibri"/>
          <w:sz w:val="22"/>
          <w:szCs w:val="22"/>
        </w:rPr>
      </w:pPr>
      <w:r w:rsidRPr="001E2847">
        <w:rPr>
          <w:rFonts w:ascii="Times New Roman" w:hAnsi="Times New Roman" w:cs="Times New Roman"/>
          <w:b/>
          <w:sz w:val="22"/>
          <w:szCs w:val="22"/>
        </w:rPr>
        <w:t xml:space="preserve"> </w:t>
      </w:r>
    </w:p>
    <w:tbl>
      <w:tblPr>
        <w:tblW w:w="10186" w:type="dxa"/>
        <w:tblInd w:w="282" w:type="dxa"/>
        <w:tblCellMar>
          <w:top w:w="57" w:type="dxa"/>
          <w:left w:w="0" w:type="dxa"/>
          <w:right w:w="0" w:type="dxa"/>
        </w:tblCellMar>
        <w:tblLook w:val="04A0" w:firstRow="1" w:lastRow="0" w:firstColumn="1" w:lastColumn="0" w:noHBand="0" w:noVBand="1"/>
      </w:tblPr>
      <w:tblGrid>
        <w:gridCol w:w="10186"/>
      </w:tblGrid>
      <w:tr w:rsidR="001E2847" w:rsidRPr="001E2847" w:rsidTr="00DF7150">
        <w:trPr>
          <w:trHeight w:val="7286"/>
        </w:trPr>
        <w:tc>
          <w:tcPr>
            <w:tcW w:w="10186" w:type="dxa"/>
            <w:tcBorders>
              <w:top w:val="single" w:sz="2"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PROFILO DELLA CLASSE METODOLOGIA E OBIETTIVI RAGGIUNTI: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2" w:line="238" w:lineRule="auto"/>
              <w:ind w:left="0" w:right="49" w:firstLine="0"/>
              <w:rPr>
                <w:rFonts w:ascii="Calibri" w:eastAsia="Calibri" w:hAnsi="Calibri" w:cs="Calibri"/>
                <w:sz w:val="22"/>
                <w:szCs w:val="22"/>
              </w:rPr>
            </w:pPr>
            <w:r w:rsidRPr="00DF7150">
              <w:rPr>
                <w:rFonts w:ascii="Times New Roman" w:hAnsi="Times New Roman" w:cs="Times New Roman"/>
                <w:sz w:val="24"/>
                <w:szCs w:val="22"/>
              </w:rPr>
              <w:t xml:space="preserve">Gli studenti, salvo alcune eccezioni, hanno seguito il lavoro proposto con attenzione e partecipazione. L’impegno è stato generalmente accettabile. Parte della classe si caratterizza per un buon atteggiamento nei confronti dello studio. Il profitto medio è generalmente sufficiente in alcuni casi discreto o buono.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Metodologie: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Lezioni interattive,  lezioni frontali,  lezioni basate su problem Solving.  </w:t>
            </w:r>
          </w:p>
          <w:p w:rsidR="001E2847" w:rsidRPr="00DF7150" w:rsidRDefault="001E2847" w:rsidP="00DF7150">
            <w:pPr>
              <w:spacing w:after="0" w:line="238" w:lineRule="auto"/>
              <w:ind w:left="0" w:right="49" w:firstLine="0"/>
              <w:rPr>
                <w:rFonts w:ascii="Calibri" w:eastAsia="Calibri" w:hAnsi="Calibri" w:cs="Calibri"/>
                <w:sz w:val="22"/>
                <w:szCs w:val="22"/>
              </w:rPr>
            </w:pPr>
            <w:r w:rsidRPr="00DF7150">
              <w:rPr>
                <w:rFonts w:ascii="Times New Roman" w:hAnsi="Times New Roman" w:cs="Times New Roman"/>
                <w:sz w:val="24"/>
                <w:szCs w:val="22"/>
              </w:rPr>
              <w:t xml:space="preserve">A causa del minor tempo a disposizione,   per interruzioni varie dell’attività didattica, è stato necessario tagliare o solo accennare alcuni argomenti definiti in fase di programmazione all’inizio dell’anno.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Sono stati raggiunti, in modo diversificato i seguenti obiettivi: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Conoscenze: La carica elettrica, il campo elettrico e il potenziale, la corrente elettrica, il magnetismo.  </w:t>
            </w:r>
          </w:p>
          <w:p w:rsidR="001E2847" w:rsidRPr="00DF7150" w:rsidRDefault="001E2847" w:rsidP="00DF7150">
            <w:pPr>
              <w:spacing w:after="0" w:line="238" w:lineRule="auto"/>
              <w:ind w:left="0" w:right="49" w:firstLine="0"/>
              <w:rPr>
                <w:rFonts w:ascii="Calibri" w:eastAsia="Calibri" w:hAnsi="Calibri" w:cs="Calibri"/>
                <w:sz w:val="22"/>
                <w:szCs w:val="22"/>
              </w:rPr>
            </w:pPr>
            <w:r w:rsidRPr="00DF7150">
              <w:rPr>
                <w:rFonts w:ascii="Times New Roman" w:hAnsi="Times New Roman" w:cs="Times New Roman"/>
                <w:sz w:val="24"/>
                <w:szCs w:val="22"/>
              </w:rPr>
              <w:t xml:space="preserve">Abilità: Comprendere la differenza tra cariche positive e negative corpi carichi e corpi neutri, distinguere i vari tipi di elettrizzazione, calcolare la forza tra corpi carichi, confrontare le caratteristiche tra la forza elettrica e la forza gravitazionale.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Comprendere il ruolo di una carica di prova, disegnare le linee del campo elettrico.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Distinguere i collegamenti in serie e in parallelo.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Applicare le leggi sulla corrente continua.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Calcolare la potenza dissipata per passaggio di corrente in un conduttore.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Confrontare le caratteristiche della forza elettrica e della forza magnetica.  </w:t>
            </w:r>
          </w:p>
          <w:p w:rsidR="001E2847" w:rsidRPr="00DF7150" w:rsidRDefault="001E2847" w:rsidP="00DF7150">
            <w:pPr>
              <w:spacing w:line="236" w:lineRule="auto"/>
              <w:ind w:left="0" w:right="0" w:firstLine="0"/>
              <w:rPr>
                <w:rFonts w:ascii="Calibri" w:eastAsia="Calibri" w:hAnsi="Calibri" w:cs="Calibri"/>
                <w:sz w:val="22"/>
                <w:szCs w:val="22"/>
              </w:rPr>
            </w:pPr>
            <w:r w:rsidRPr="00DF7150">
              <w:rPr>
                <w:rFonts w:ascii="Times New Roman" w:hAnsi="Times New Roman" w:cs="Times New Roman"/>
                <w:sz w:val="24"/>
                <w:szCs w:val="22"/>
              </w:rPr>
              <w:t xml:space="preserve">Determinare intensità direzione e verso del campo magnetico generato da fili rettilinei spire e solenoidi percorsi da corrente.  Determinare intensità, direzione e verso della forza agente su una carica in moto.   </w:t>
            </w:r>
          </w:p>
          <w:p w:rsidR="001E2847" w:rsidRPr="00DF7150" w:rsidRDefault="001E2847" w:rsidP="00DF7150">
            <w:pPr>
              <w:spacing w:line="236" w:lineRule="auto"/>
              <w:ind w:left="0" w:right="2722" w:firstLine="0"/>
              <w:jc w:val="left"/>
              <w:rPr>
                <w:rFonts w:ascii="Calibri" w:eastAsia="Calibri" w:hAnsi="Calibri" w:cs="Calibri"/>
                <w:sz w:val="22"/>
                <w:szCs w:val="22"/>
              </w:rPr>
            </w:pPr>
            <w:r w:rsidRPr="00DF7150">
              <w:rPr>
                <w:rFonts w:ascii="Times New Roman" w:hAnsi="Times New Roman" w:cs="Times New Roman"/>
                <w:sz w:val="24"/>
                <w:szCs w:val="22"/>
              </w:rPr>
              <w:t>Relazione tra campo elettrico indotto e campo magnetico variabile.  Spiegare come si genera una corrente indotta alternata.</w:t>
            </w: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tc>
      </w:tr>
    </w:tbl>
    <w:p w:rsidR="001E2847" w:rsidRPr="001E2847" w:rsidRDefault="001E2847" w:rsidP="001E2847">
      <w:pPr>
        <w:spacing w:after="0" w:line="259" w:lineRule="auto"/>
        <w:ind w:left="284" w:right="0" w:firstLine="0"/>
        <w:rPr>
          <w:rFonts w:ascii="Calibri" w:eastAsia="Calibri" w:hAnsi="Calibri" w:cs="Calibri"/>
          <w:sz w:val="22"/>
          <w:szCs w:val="22"/>
        </w:rPr>
      </w:pPr>
      <w:r w:rsidRPr="001E2847">
        <w:rPr>
          <w:rFonts w:ascii="Times New Roman" w:hAnsi="Times New Roman" w:cs="Times New Roman"/>
          <w:b/>
          <w:sz w:val="22"/>
          <w:szCs w:val="22"/>
        </w:rPr>
        <w:t xml:space="preserve"> </w:t>
      </w:r>
    </w:p>
    <w:tbl>
      <w:tblPr>
        <w:tblW w:w="10200" w:type="dxa"/>
        <w:tblInd w:w="282" w:type="dxa"/>
        <w:tblCellMar>
          <w:top w:w="16" w:type="dxa"/>
          <w:left w:w="60" w:type="dxa"/>
          <w:right w:w="0" w:type="dxa"/>
        </w:tblCellMar>
        <w:tblLook w:val="04A0" w:firstRow="1" w:lastRow="0" w:firstColumn="1" w:lastColumn="0" w:noHBand="0" w:noVBand="1"/>
      </w:tblPr>
      <w:tblGrid>
        <w:gridCol w:w="10200"/>
      </w:tblGrid>
      <w:tr w:rsidR="001E2847" w:rsidRPr="001E2847" w:rsidTr="00DF7150">
        <w:trPr>
          <w:trHeight w:val="12062"/>
        </w:trPr>
        <w:tc>
          <w:tcPr>
            <w:tcW w:w="10200" w:type="dxa"/>
            <w:tcBorders>
              <w:top w:val="single" w:sz="2" w:space="0" w:color="000000"/>
              <w:left w:val="single" w:sz="2" w:space="0" w:color="000000"/>
              <w:bottom w:val="single" w:sz="6" w:space="0" w:color="000000"/>
              <w:right w:val="single" w:sz="2" w:space="0" w:color="000000"/>
            </w:tcBorders>
            <w:shd w:val="clear" w:color="auto" w:fill="auto"/>
          </w:tcPr>
          <w:p w:rsidR="001E2847" w:rsidRPr="00DF7150" w:rsidRDefault="001E2847" w:rsidP="00DF7150">
            <w:pPr>
              <w:spacing w:after="3"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PROGRAMMA SVOLTO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LA CARICA ELETTRICA </w:t>
            </w:r>
          </w:p>
          <w:p w:rsidR="001E2847" w:rsidRPr="00DF7150" w:rsidRDefault="001E2847" w:rsidP="00DF7150">
            <w:pPr>
              <w:spacing w:after="0" w:line="238" w:lineRule="auto"/>
              <w:ind w:left="0" w:right="48" w:firstLine="0"/>
              <w:rPr>
                <w:rFonts w:ascii="Calibri" w:eastAsia="Calibri" w:hAnsi="Calibri" w:cs="Calibri"/>
                <w:sz w:val="22"/>
                <w:szCs w:val="22"/>
              </w:rPr>
            </w:pPr>
            <w:r w:rsidRPr="00DF7150">
              <w:rPr>
                <w:rFonts w:ascii="Times New Roman" w:hAnsi="Times New Roman" w:cs="Times New Roman"/>
                <w:sz w:val="24"/>
                <w:szCs w:val="22"/>
              </w:rPr>
              <w:t xml:space="preserve">Fenomeni elementari di elettrostatica, elettrizzazione per strofinio, per contatto, per induzione elettrostatica. Segno delle cariche. Conduttori e isolanti. Struttura elettrica della materia. Conservazione e quantizzazione della carica. Elettroscopio. Unità di misura della carica. La carica elementare. La legge di Coulomb. Il principio di sovrapposizione. Analogie e differenze tra forza elettrica e forza gravitazionale.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IL CAMPO ELETTRICO E IL POTENZIALE </w:t>
            </w:r>
          </w:p>
          <w:p w:rsidR="001E2847" w:rsidRPr="00DF7150" w:rsidRDefault="001E2847" w:rsidP="00DF7150">
            <w:pPr>
              <w:spacing w:after="3" w:line="238" w:lineRule="auto"/>
              <w:ind w:left="0" w:right="49" w:firstLine="0"/>
              <w:rPr>
                <w:rFonts w:ascii="Calibri" w:eastAsia="Calibri" w:hAnsi="Calibri" w:cs="Calibri"/>
                <w:sz w:val="22"/>
                <w:szCs w:val="22"/>
              </w:rPr>
            </w:pPr>
            <w:r w:rsidRPr="00DF7150">
              <w:rPr>
                <w:rFonts w:ascii="Times New Roman" w:hAnsi="Times New Roman" w:cs="Times New Roman"/>
                <w:sz w:val="24"/>
                <w:szCs w:val="22"/>
              </w:rPr>
              <w:t xml:space="preserve">Il concetto di campo elettrico. Il vettore campo elettrico. Il campo elettrico creato da una o più cariche puntiformi. Principio di sovrapposizione di più campi. Le linee di campo. Il campo elettrico uniforme. L’energia potenziale elettrica. La differenza di potenziale elettrico. La differenza di potenziale e il moto delle cariche. Condensatori piani, capacità di un condensatore, capacità di un condensatore piano.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LA CORRENTE ELETTRICA </w:t>
            </w:r>
          </w:p>
          <w:p w:rsidR="001E2847" w:rsidRPr="00DF7150" w:rsidRDefault="001E2847" w:rsidP="00DF7150">
            <w:pPr>
              <w:spacing w:after="0" w:line="239" w:lineRule="auto"/>
              <w:ind w:left="0" w:right="48" w:firstLine="0"/>
              <w:rPr>
                <w:rFonts w:ascii="Calibri" w:eastAsia="Calibri" w:hAnsi="Calibri" w:cs="Calibri"/>
                <w:sz w:val="22"/>
                <w:szCs w:val="22"/>
              </w:rPr>
            </w:pPr>
            <w:r w:rsidRPr="00DF7150">
              <w:rPr>
                <w:rFonts w:ascii="Times New Roman" w:hAnsi="Times New Roman" w:cs="Times New Roman"/>
                <w:sz w:val="24"/>
                <w:szCs w:val="22"/>
              </w:rPr>
              <w:t xml:space="preserve">La corrente elettrica, intensità e verso della corrente elettrica e sua unità di misura. Elementi di un circuito elettrico. Generatore di tensione. Resistenza di un conduttore e sua unità di misura. Le leggi di Ohm. La resistività. Legge dei nodi. Collegamenti in serie e in parallelo di resistenze. Semiconduttori, superconduttori. La potenza elettrica e sua unità di misura. L’effetto Joule.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MAGNETISMO </w:t>
            </w:r>
          </w:p>
          <w:p w:rsidR="001E2847" w:rsidRPr="00DF7150" w:rsidRDefault="001E2847" w:rsidP="00DF7150">
            <w:pPr>
              <w:spacing w:after="0" w:line="238" w:lineRule="auto"/>
              <w:ind w:left="0" w:right="48" w:firstLine="0"/>
              <w:rPr>
                <w:rFonts w:ascii="Calibri" w:eastAsia="Calibri" w:hAnsi="Calibri" w:cs="Calibri"/>
                <w:sz w:val="22"/>
                <w:szCs w:val="22"/>
              </w:rPr>
            </w:pPr>
            <w:r w:rsidRPr="00DF7150">
              <w:rPr>
                <w:rFonts w:ascii="Times New Roman" w:hAnsi="Times New Roman" w:cs="Times New Roman"/>
                <w:sz w:val="24"/>
                <w:szCs w:val="22"/>
              </w:rPr>
              <w:t xml:space="preserve">I poli magnetici.  Attrazione e repulsione tra i poli magnetici. Proprietà dei poli magnetici. Il vettore campo magnetico. Interazioni tra magneti e correnti: esperienza di Oersted, esperienza di Faraday, esperienza di Ampère.  La forza di Lorenz. Il campo magnetico generato da un filo rettilineo percorso da corrente. Il campo magnetico di una spira. Il campo magnetico di un solenoide. I campi magnetici nella materia. </w:t>
            </w:r>
          </w:p>
          <w:p w:rsidR="001E2847" w:rsidRPr="00DF7150" w:rsidRDefault="001E2847" w:rsidP="00DF7150">
            <w:pPr>
              <w:spacing w:after="0" w:line="240" w:lineRule="auto"/>
              <w:ind w:left="0" w:right="0" w:firstLine="0"/>
              <w:rPr>
                <w:rFonts w:ascii="Calibri" w:eastAsia="Calibri" w:hAnsi="Calibri" w:cs="Calibri"/>
                <w:sz w:val="22"/>
                <w:szCs w:val="22"/>
              </w:rPr>
            </w:pPr>
            <w:r w:rsidRPr="00DF7150">
              <w:rPr>
                <w:rFonts w:ascii="Times New Roman" w:hAnsi="Times New Roman" w:cs="Times New Roman"/>
                <w:sz w:val="24"/>
                <w:szCs w:val="22"/>
              </w:rPr>
              <w:t xml:space="preserve">Induzione elettromagnetica: correnti indotte legge di Faraday, legge di Faraday-Neumann, legge di Lenz. Cenni all’alternatore e alla corrente elettrica alternata. </w:t>
            </w:r>
          </w:p>
          <w:p w:rsidR="001E2847" w:rsidRPr="00DF7150" w:rsidRDefault="001E2847" w:rsidP="00DF7150">
            <w:pPr>
              <w:spacing w:after="0" w:line="240" w:lineRule="auto"/>
              <w:ind w:left="0" w:right="0" w:firstLine="0"/>
              <w:rPr>
                <w:rFonts w:ascii="Calibri" w:eastAsia="Calibri" w:hAnsi="Calibri" w:cs="Calibri"/>
                <w:sz w:val="22"/>
                <w:szCs w:val="22"/>
              </w:rPr>
            </w:pPr>
            <w:r w:rsidRPr="00DF7150">
              <w:rPr>
                <w:rFonts w:ascii="Times New Roman" w:hAnsi="Times New Roman" w:cs="Times New Roman"/>
                <w:sz w:val="24"/>
                <w:szCs w:val="22"/>
              </w:rPr>
              <w:t xml:space="preserve">ONDE ELETTROMAGNETICHE </w:t>
            </w:r>
          </w:p>
          <w:p w:rsidR="001E2847" w:rsidRPr="00DF7150" w:rsidRDefault="001E2847" w:rsidP="00DF7150">
            <w:pPr>
              <w:spacing w:after="0" w:line="240" w:lineRule="auto"/>
              <w:ind w:left="0" w:right="876" w:firstLine="0"/>
              <w:jc w:val="left"/>
              <w:rPr>
                <w:rFonts w:ascii="Calibri" w:eastAsia="Calibri" w:hAnsi="Calibri" w:cs="Calibri"/>
                <w:sz w:val="22"/>
                <w:szCs w:val="22"/>
              </w:rPr>
            </w:pPr>
            <w:r w:rsidRPr="00DF7150">
              <w:rPr>
                <w:rFonts w:ascii="Times New Roman" w:hAnsi="Times New Roman" w:cs="Times New Roman"/>
                <w:sz w:val="24"/>
                <w:szCs w:val="22"/>
              </w:rPr>
              <w:t xml:space="preserve">Il campo elettrico indotto. Il campo magnetico indotto. Il campo elettromagnetico. Propagazione e proprietà delle onde elettromagnetiche.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 </w:t>
            </w:r>
          </w:p>
          <w:p w:rsidR="001E2847" w:rsidRPr="00DF7150" w:rsidRDefault="001E2847" w:rsidP="00DF7150">
            <w:pPr>
              <w:spacing w:after="2" w:line="238" w:lineRule="auto"/>
              <w:ind w:left="0" w:right="48" w:firstLine="0"/>
              <w:rPr>
                <w:rFonts w:ascii="Calibri" w:eastAsia="Calibri" w:hAnsi="Calibri" w:cs="Calibri"/>
                <w:sz w:val="22"/>
                <w:szCs w:val="22"/>
              </w:rPr>
            </w:pPr>
            <w:r w:rsidRPr="00DF7150">
              <w:rPr>
                <w:rFonts w:ascii="Times New Roman" w:hAnsi="Times New Roman" w:cs="Times New Roman"/>
                <w:sz w:val="24"/>
                <w:szCs w:val="22"/>
              </w:rPr>
              <w:t xml:space="preserve">  Alla riscontrata difficoltà ad applicare i concetti appresi  a esporli con un linguaggio tecnico appropriato, e del tempo dedicato al recupero dei prerequisiti in ingresso, è stato necessario tagliare o solo accennare alcuni argomenti definiti in fase di programmazione all’inizio dell’anno.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sz w:val="24"/>
                <w:szCs w:val="22"/>
              </w:rPr>
              <w:t xml:space="preserve"> </w:t>
            </w:r>
            <w:r w:rsidRPr="00DF7150">
              <w:rPr>
                <w:rFonts w:ascii="Calibri" w:eastAsia="Calibri" w:hAnsi="Calibri" w:cs="Calibri"/>
                <w:sz w:val="22"/>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p w:rsidR="001E2847" w:rsidRPr="00DF7150" w:rsidRDefault="001E2847" w:rsidP="00DF7150">
            <w:pPr>
              <w:tabs>
                <w:tab w:val="center" w:pos="1923"/>
                <w:tab w:val="center" w:pos="3540"/>
                <w:tab w:val="center" w:pos="6242"/>
              </w:tabs>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r w:rsidRPr="00DF7150">
              <w:rPr>
                <w:rFonts w:ascii="Times New Roman" w:hAnsi="Times New Roman" w:cs="Times New Roman"/>
                <w:b/>
                <w:sz w:val="22"/>
                <w:szCs w:val="22"/>
              </w:rPr>
              <w:tab/>
              <w:t xml:space="preserve">FIRMA DEGLI ALUNNI </w:t>
            </w:r>
            <w:r w:rsidRPr="00DF7150">
              <w:rPr>
                <w:rFonts w:ascii="Times New Roman" w:hAnsi="Times New Roman" w:cs="Times New Roman"/>
                <w:b/>
                <w:sz w:val="22"/>
                <w:szCs w:val="22"/>
              </w:rPr>
              <w:tab/>
              <w:t xml:space="preserve"> </w:t>
            </w:r>
            <w:r w:rsidRPr="00DF7150">
              <w:rPr>
                <w:rFonts w:ascii="Times New Roman" w:hAnsi="Times New Roman" w:cs="Times New Roman"/>
                <w:b/>
                <w:sz w:val="22"/>
                <w:szCs w:val="22"/>
              </w:rPr>
              <w:tab/>
              <w:t xml:space="preserve">                                           FIRMA DEL DOCENTE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p w:rsidR="001E2847" w:rsidRPr="00DF7150" w:rsidRDefault="001E2847" w:rsidP="00DF7150">
            <w:pPr>
              <w:tabs>
                <w:tab w:val="center" w:pos="4248"/>
                <w:tab w:val="center" w:pos="4956"/>
                <w:tab w:val="center" w:pos="7458"/>
              </w:tabs>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r w:rsidRPr="00DF7150">
              <w:rPr>
                <w:rFonts w:ascii="Times New Roman" w:hAnsi="Times New Roman" w:cs="Times New Roman"/>
                <w:b/>
                <w:sz w:val="22"/>
                <w:szCs w:val="22"/>
              </w:rPr>
              <w:tab/>
              <w:t xml:space="preserve"> </w:t>
            </w:r>
            <w:r w:rsidRPr="00DF7150">
              <w:rPr>
                <w:rFonts w:ascii="Times New Roman" w:hAnsi="Times New Roman" w:cs="Times New Roman"/>
                <w:b/>
                <w:sz w:val="22"/>
                <w:szCs w:val="22"/>
              </w:rPr>
              <w:tab/>
              <w:t xml:space="preserve"> </w:t>
            </w:r>
            <w:r w:rsidRPr="00DF7150">
              <w:rPr>
                <w:rFonts w:ascii="Times New Roman" w:hAnsi="Times New Roman" w:cs="Times New Roman"/>
                <w:b/>
                <w:sz w:val="22"/>
                <w:szCs w:val="22"/>
              </w:rPr>
              <w:tab/>
              <w:t xml:space="preserve">------------------------------------------------- </w:t>
            </w:r>
          </w:p>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tc>
      </w:tr>
      <w:tr w:rsidR="001E2847" w:rsidRPr="001E2847" w:rsidTr="00DF7150">
        <w:trPr>
          <w:trHeight w:val="317"/>
        </w:trPr>
        <w:tc>
          <w:tcPr>
            <w:tcW w:w="10200" w:type="dxa"/>
            <w:tcBorders>
              <w:top w:val="single" w:sz="6" w:space="0" w:color="000000"/>
              <w:left w:val="single" w:sz="2" w:space="0" w:color="000000"/>
              <w:bottom w:val="single" w:sz="2" w:space="0" w:color="000000"/>
              <w:right w:val="single" w:sz="2" w:space="0" w:color="000000"/>
            </w:tcBorders>
            <w:shd w:val="clear" w:color="auto" w:fill="auto"/>
          </w:tcPr>
          <w:p w:rsidR="001E2847" w:rsidRPr="00DF7150" w:rsidRDefault="001E2847" w:rsidP="00DF7150">
            <w:pPr>
              <w:spacing w:after="0" w:line="240" w:lineRule="auto"/>
              <w:ind w:left="0" w:right="0" w:firstLine="0"/>
              <w:jc w:val="left"/>
              <w:rPr>
                <w:rFonts w:ascii="Calibri" w:eastAsia="Calibri" w:hAnsi="Calibri" w:cs="Calibri"/>
                <w:sz w:val="22"/>
                <w:szCs w:val="22"/>
              </w:rPr>
            </w:pPr>
            <w:r w:rsidRPr="00DF7150">
              <w:rPr>
                <w:rFonts w:ascii="Times New Roman" w:hAnsi="Times New Roman" w:cs="Times New Roman"/>
                <w:b/>
                <w:sz w:val="22"/>
                <w:szCs w:val="22"/>
              </w:rPr>
              <w:t xml:space="preserve"> </w:t>
            </w:r>
          </w:p>
        </w:tc>
      </w:tr>
    </w:tbl>
    <w:p w:rsidR="001E2847" w:rsidRPr="001E2847" w:rsidRDefault="001E2847" w:rsidP="001E2847">
      <w:pPr>
        <w:spacing w:after="0" w:line="259" w:lineRule="auto"/>
        <w:ind w:left="284" w:right="0" w:firstLine="0"/>
        <w:rPr>
          <w:rFonts w:ascii="Calibri" w:eastAsia="Calibri" w:hAnsi="Calibri" w:cs="Calibri"/>
          <w:sz w:val="22"/>
          <w:szCs w:val="22"/>
        </w:rPr>
      </w:pPr>
      <w:r w:rsidRPr="001E2847">
        <w:rPr>
          <w:rFonts w:ascii="Times New Roman" w:hAnsi="Times New Roman" w:cs="Times New Roman"/>
          <w:sz w:val="22"/>
          <w:szCs w:val="22"/>
        </w:rPr>
        <w:t xml:space="preserve"> </w:t>
      </w:r>
    </w:p>
    <w:p w:rsidR="001E2847" w:rsidRPr="001E2847" w:rsidRDefault="001E2847" w:rsidP="001E2847">
      <w:pPr>
        <w:spacing w:after="160" w:line="259" w:lineRule="auto"/>
        <w:ind w:left="0" w:right="0" w:firstLine="0"/>
        <w:jc w:val="left"/>
        <w:rPr>
          <w:rFonts w:ascii="Calibri" w:eastAsia="Calibri" w:hAnsi="Calibri" w:cs="Calibri"/>
          <w:sz w:val="22"/>
          <w:szCs w:val="22"/>
        </w:rPr>
      </w:pPr>
    </w:p>
    <w:p w:rsidR="00E551DA" w:rsidRDefault="001E2847">
      <w:pPr>
        <w:spacing w:after="0" w:line="259" w:lineRule="auto"/>
        <w:ind w:left="4845" w:right="0" w:firstLine="0"/>
      </w:pPr>
      <w:r>
        <w:rPr>
          <w:rFonts w:ascii="Times New Roman" w:hAnsi="Times New Roman" w:cs="Times New Roman"/>
          <w:b/>
          <w:bCs/>
        </w:rPr>
        <w:t xml:space="preserve"> </w:t>
      </w:r>
      <w:r w:rsidR="00E551DA">
        <w:t xml:space="preserve">  </w:t>
      </w:r>
    </w:p>
    <w:sectPr w:rsidR="00E551DA" w:rsidSect="00C45E26">
      <w:pgSz w:w="11908" w:h="16836"/>
      <w:pgMar w:top="1473" w:right="1466" w:bottom="1362" w:left="110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062CAA"/>
    <w:multiLevelType w:val="hybridMultilevel"/>
    <w:tmpl w:val="84809F94"/>
    <w:lvl w:ilvl="0" w:tplc="97841EF6">
      <w:start w:val="1"/>
      <w:numFmt w:val="bullet"/>
      <w:lvlText w:val="-"/>
      <w:lvlJc w:val="left"/>
      <w:pPr>
        <w:ind w:left="160"/>
      </w:pPr>
      <w:rPr>
        <w:rFonts w:ascii="Comic Sans MS" w:eastAsia="Times New Roman" w:hAnsi="Comic Sans MS"/>
        <w:b w:val="0"/>
        <w:bCs w:val="0"/>
        <w:i w:val="0"/>
        <w:iCs w:val="0"/>
        <w:strike w:val="0"/>
        <w:dstrike w:val="0"/>
        <w:color w:val="000000"/>
        <w:sz w:val="20"/>
        <w:szCs w:val="20"/>
        <w:u w:val="none" w:color="000000"/>
        <w:vertAlign w:val="baseline"/>
      </w:rPr>
    </w:lvl>
    <w:lvl w:ilvl="1" w:tplc="4928FBEA">
      <w:start w:val="1"/>
      <w:numFmt w:val="bullet"/>
      <w:lvlText w:val="o"/>
      <w:lvlJc w:val="left"/>
      <w:pPr>
        <w:ind w:left="1080"/>
      </w:pPr>
      <w:rPr>
        <w:rFonts w:ascii="Comic Sans MS" w:eastAsia="Times New Roman" w:hAnsi="Comic Sans MS"/>
        <w:b w:val="0"/>
        <w:bCs w:val="0"/>
        <w:i w:val="0"/>
        <w:iCs w:val="0"/>
        <w:strike w:val="0"/>
        <w:dstrike w:val="0"/>
        <w:color w:val="000000"/>
        <w:sz w:val="20"/>
        <w:szCs w:val="20"/>
        <w:u w:val="none" w:color="000000"/>
        <w:vertAlign w:val="baseline"/>
      </w:rPr>
    </w:lvl>
    <w:lvl w:ilvl="2" w:tplc="039E010C">
      <w:start w:val="1"/>
      <w:numFmt w:val="bullet"/>
      <w:lvlText w:val="▪"/>
      <w:lvlJc w:val="left"/>
      <w:pPr>
        <w:ind w:left="1800"/>
      </w:pPr>
      <w:rPr>
        <w:rFonts w:ascii="Comic Sans MS" w:eastAsia="Times New Roman" w:hAnsi="Comic Sans MS"/>
        <w:b w:val="0"/>
        <w:bCs w:val="0"/>
        <w:i w:val="0"/>
        <w:iCs w:val="0"/>
        <w:strike w:val="0"/>
        <w:dstrike w:val="0"/>
        <w:color w:val="000000"/>
        <w:sz w:val="20"/>
        <w:szCs w:val="20"/>
        <w:u w:val="none" w:color="000000"/>
        <w:vertAlign w:val="baseline"/>
      </w:rPr>
    </w:lvl>
    <w:lvl w:ilvl="3" w:tplc="6A0CAA18">
      <w:start w:val="1"/>
      <w:numFmt w:val="bullet"/>
      <w:lvlText w:val="•"/>
      <w:lvlJc w:val="left"/>
      <w:pPr>
        <w:ind w:left="2520"/>
      </w:pPr>
      <w:rPr>
        <w:rFonts w:ascii="Comic Sans MS" w:eastAsia="Times New Roman" w:hAnsi="Comic Sans MS"/>
        <w:b w:val="0"/>
        <w:bCs w:val="0"/>
        <w:i w:val="0"/>
        <w:iCs w:val="0"/>
        <w:strike w:val="0"/>
        <w:dstrike w:val="0"/>
        <w:color w:val="000000"/>
        <w:sz w:val="20"/>
        <w:szCs w:val="20"/>
        <w:u w:val="none" w:color="000000"/>
        <w:vertAlign w:val="baseline"/>
      </w:rPr>
    </w:lvl>
    <w:lvl w:ilvl="4" w:tplc="F148D7F4">
      <w:start w:val="1"/>
      <w:numFmt w:val="bullet"/>
      <w:lvlText w:val="o"/>
      <w:lvlJc w:val="left"/>
      <w:pPr>
        <w:ind w:left="3240"/>
      </w:pPr>
      <w:rPr>
        <w:rFonts w:ascii="Comic Sans MS" w:eastAsia="Times New Roman" w:hAnsi="Comic Sans MS"/>
        <w:b w:val="0"/>
        <w:bCs w:val="0"/>
        <w:i w:val="0"/>
        <w:iCs w:val="0"/>
        <w:strike w:val="0"/>
        <w:dstrike w:val="0"/>
        <w:color w:val="000000"/>
        <w:sz w:val="20"/>
        <w:szCs w:val="20"/>
        <w:u w:val="none" w:color="000000"/>
        <w:vertAlign w:val="baseline"/>
      </w:rPr>
    </w:lvl>
    <w:lvl w:ilvl="5" w:tplc="5540E012">
      <w:start w:val="1"/>
      <w:numFmt w:val="bullet"/>
      <w:lvlText w:val="▪"/>
      <w:lvlJc w:val="left"/>
      <w:pPr>
        <w:ind w:left="3960"/>
      </w:pPr>
      <w:rPr>
        <w:rFonts w:ascii="Comic Sans MS" w:eastAsia="Times New Roman" w:hAnsi="Comic Sans MS"/>
        <w:b w:val="0"/>
        <w:bCs w:val="0"/>
        <w:i w:val="0"/>
        <w:iCs w:val="0"/>
        <w:strike w:val="0"/>
        <w:dstrike w:val="0"/>
        <w:color w:val="000000"/>
        <w:sz w:val="20"/>
        <w:szCs w:val="20"/>
        <w:u w:val="none" w:color="000000"/>
        <w:vertAlign w:val="baseline"/>
      </w:rPr>
    </w:lvl>
    <w:lvl w:ilvl="6" w:tplc="C78497A6">
      <w:start w:val="1"/>
      <w:numFmt w:val="bullet"/>
      <w:lvlText w:val="•"/>
      <w:lvlJc w:val="left"/>
      <w:pPr>
        <w:ind w:left="4680"/>
      </w:pPr>
      <w:rPr>
        <w:rFonts w:ascii="Comic Sans MS" w:eastAsia="Times New Roman" w:hAnsi="Comic Sans MS"/>
        <w:b w:val="0"/>
        <w:bCs w:val="0"/>
        <w:i w:val="0"/>
        <w:iCs w:val="0"/>
        <w:strike w:val="0"/>
        <w:dstrike w:val="0"/>
        <w:color w:val="000000"/>
        <w:sz w:val="20"/>
        <w:szCs w:val="20"/>
        <w:u w:val="none" w:color="000000"/>
        <w:vertAlign w:val="baseline"/>
      </w:rPr>
    </w:lvl>
    <w:lvl w:ilvl="7" w:tplc="2F46FCDA">
      <w:start w:val="1"/>
      <w:numFmt w:val="bullet"/>
      <w:lvlText w:val="o"/>
      <w:lvlJc w:val="left"/>
      <w:pPr>
        <w:ind w:left="5400"/>
      </w:pPr>
      <w:rPr>
        <w:rFonts w:ascii="Comic Sans MS" w:eastAsia="Times New Roman" w:hAnsi="Comic Sans MS"/>
        <w:b w:val="0"/>
        <w:bCs w:val="0"/>
        <w:i w:val="0"/>
        <w:iCs w:val="0"/>
        <w:strike w:val="0"/>
        <w:dstrike w:val="0"/>
        <w:color w:val="000000"/>
        <w:sz w:val="20"/>
        <w:szCs w:val="20"/>
        <w:u w:val="none" w:color="000000"/>
        <w:vertAlign w:val="baseline"/>
      </w:rPr>
    </w:lvl>
    <w:lvl w:ilvl="8" w:tplc="FBE6411C">
      <w:start w:val="1"/>
      <w:numFmt w:val="bullet"/>
      <w:lvlText w:val="▪"/>
      <w:lvlJc w:val="left"/>
      <w:pPr>
        <w:ind w:left="6120"/>
      </w:pPr>
      <w:rPr>
        <w:rFonts w:ascii="Comic Sans MS" w:eastAsia="Times New Roman" w:hAnsi="Comic Sans MS"/>
        <w:b w:val="0"/>
        <w:bCs w:val="0"/>
        <w:i w:val="0"/>
        <w:iCs w:val="0"/>
        <w:strike w:val="0"/>
        <w:dstrike w:val="0"/>
        <w:color w:val="000000"/>
        <w:sz w:val="20"/>
        <w:szCs w:val="20"/>
        <w:u w:val="none" w:color="000000"/>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283"/>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AEF"/>
    <w:rsid w:val="0010381B"/>
    <w:rsid w:val="001A1BB3"/>
    <w:rsid w:val="001E2847"/>
    <w:rsid w:val="00315AEF"/>
    <w:rsid w:val="005827E7"/>
    <w:rsid w:val="00686B66"/>
    <w:rsid w:val="00C45E26"/>
    <w:rsid w:val="00DC6CFF"/>
    <w:rsid w:val="00DF7150"/>
    <w:rsid w:val="00E551DA"/>
    <w:rsid w:val="00EE21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0E510DB4-811B-4812-A8C2-8DABA4E11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5E26"/>
    <w:pPr>
      <w:spacing w:after="5" w:line="248" w:lineRule="auto"/>
      <w:ind w:left="37" w:right="3095" w:hanging="10"/>
      <w:jc w:val="both"/>
    </w:pPr>
    <w:rPr>
      <w:rFonts w:ascii="Comic Sans MS" w:hAnsi="Comic Sans MS" w:cs="Comic Sans MS"/>
      <w:color w:val="000000"/>
    </w:rPr>
  </w:style>
  <w:style w:type="paragraph" w:styleId="Titolo1">
    <w:name w:val="heading 1"/>
    <w:basedOn w:val="Normale"/>
    <w:next w:val="Normale"/>
    <w:link w:val="Titolo1Carattere"/>
    <w:uiPriority w:val="99"/>
    <w:qFormat/>
    <w:rsid w:val="00C45E26"/>
    <w:pPr>
      <w:keepNext/>
      <w:keepLines/>
      <w:spacing w:after="0" w:line="259" w:lineRule="auto"/>
      <w:ind w:right="0"/>
      <w:jc w:val="left"/>
      <w:outlineLvl w:val="0"/>
    </w:pPr>
    <w:rPr>
      <w:b/>
      <w:bCs/>
      <w:sz w:val="22"/>
      <w:szCs w:val="22"/>
      <w:u w:val="single" w:color="000000"/>
    </w:rPr>
  </w:style>
  <w:style w:type="paragraph" w:styleId="Titolo2">
    <w:name w:val="heading 2"/>
    <w:basedOn w:val="Normale"/>
    <w:next w:val="Normale"/>
    <w:link w:val="Titolo2Carattere"/>
    <w:uiPriority w:val="9"/>
    <w:semiHidden/>
    <w:unhideWhenUsed/>
    <w:qFormat/>
    <w:rsid w:val="001E2847"/>
    <w:pPr>
      <w:keepNext/>
      <w:spacing w:before="240" w:after="60"/>
      <w:outlineLvl w:val="1"/>
    </w:pPr>
    <w:rPr>
      <w:rFonts w:ascii="Cambria" w:hAnsi="Cambria" w:cs="Times New Roman"/>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C45E26"/>
    <w:rPr>
      <w:rFonts w:ascii="Comic Sans MS" w:eastAsia="Times New Roman" w:hAnsi="Comic Sans MS" w:cs="Comic Sans MS"/>
      <w:b/>
      <w:bCs/>
      <w:color w:val="000000"/>
      <w:sz w:val="22"/>
      <w:szCs w:val="22"/>
      <w:u w:val="single" w:color="000000"/>
    </w:rPr>
  </w:style>
  <w:style w:type="character" w:styleId="Collegamentoipertestuale">
    <w:name w:val="Hyperlink"/>
    <w:uiPriority w:val="99"/>
    <w:rsid w:val="0010381B"/>
    <w:rPr>
      <w:color w:val="0000FF"/>
      <w:u w:val="single"/>
    </w:rPr>
  </w:style>
  <w:style w:type="paragraph" w:styleId="Pidipagina">
    <w:name w:val="footer"/>
    <w:basedOn w:val="Normale"/>
    <w:link w:val="PidipaginaCarattere"/>
    <w:uiPriority w:val="99"/>
    <w:rsid w:val="0010381B"/>
    <w:pPr>
      <w:tabs>
        <w:tab w:val="center" w:pos="4819"/>
        <w:tab w:val="right" w:pos="9638"/>
      </w:tabs>
      <w:spacing w:after="0" w:line="240" w:lineRule="auto"/>
      <w:ind w:left="0" w:right="0" w:firstLine="0"/>
      <w:jc w:val="left"/>
    </w:pPr>
    <w:rPr>
      <w:sz w:val="24"/>
      <w:szCs w:val="24"/>
    </w:rPr>
  </w:style>
  <w:style w:type="character" w:customStyle="1" w:styleId="FooterChar">
    <w:name w:val="Footer Char"/>
    <w:uiPriority w:val="99"/>
    <w:semiHidden/>
    <w:rsid w:val="00871277"/>
    <w:rPr>
      <w:rFonts w:ascii="Comic Sans MS" w:hAnsi="Comic Sans MS" w:cs="Comic Sans MS"/>
      <w:color w:val="000000"/>
      <w:sz w:val="20"/>
      <w:szCs w:val="20"/>
    </w:rPr>
  </w:style>
  <w:style w:type="character" w:customStyle="1" w:styleId="PidipaginaCarattere">
    <w:name w:val="Piè di pagina Carattere"/>
    <w:link w:val="Pidipagina"/>
    <w:uiPriority w:val="99"/>
    <w:semiHidden/>
    <w:rsid w:val="0010381B"/>
    <w:rPr>
      <w:rFonts w:ascii="Comic Sans MS" w:hAnsi="Comic Sans MS" w:cs="Comic Sans MS"/>
      <w:color w:val="000000"/>
      <w:sz w:val="24"/>
      <w:szCs w:val="24"/>
      <w:lang w:val="it-IT" w:eastAsia="it-IT"/>
    </w:rPr>
  </w:style>
  <w:style w:type="character" w:customStyle="1" w:styleId="Titolo2Carattere">
    <w:name w:val="Titolo 2 Carattere"/>
    <w:link w:val="Titolo2"/>
    <w:uiPriority w:val="9"/>
    <w:semiHidden/>
    <w:rsid w:val="001E2847"/>
    <w:rPr>
      <w:rFonts w:ascii="Cambria" w:eastAsia="Times New Roman" w:hAnsi="Cambria" w:cs="Times New Roman"/>
      <w:b/>
      <w:bCs/>
      <w:i/>
      <w:iCs/>
      <w:color w:val="000000"/>
      <w:sz w:val="28"/>
      <w:szCs w:val="28"/>
    </w:rPr>
  </w:style>
  <w:style w:type="table" w:customStyle="1" w:styleId="TableGrid">
    <w:name w:val="TableGrid"/>
    <w:rsid w:val="001E2847"/>
    <w:rPr>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vpm040007@istruzione.it"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vpm040007@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1482</Words>
  <Characters>8454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PROGRAMMA  DI  MATEMATICA       A</vt:lpstr>
    </vt:vector>
  </TitlesOfParts>
  <Company/>
  <LinksUpToDate>false</LinksUpToDate>
  <CharactersWithSpaces>9917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DI  MATEMATICA       A</dc:title>
  <dc:subject/>
  <dc:creator>PIPPO</dc:creator>
  <cp:keywords/>
  <dc:description/>
  <cp:lastModifiedBy>anna zarrella</cp:lastModifiedBy>
  <cp:revision>2</cp:revision>
  <cp:lastPrinted>2016-06-03T12:04:00Z</cp:lastPrinted>
  <dcterms:created xsi:type="dcterms:W3CDTF">2017-06-03T02:56:00Z</dcterms:created>
  <dcterms:modified xsi:type="dcterms:W3CDTF">2017-06-03T02:56:00Z</dcterms:modified>
</cp:coreProperties>
</file>