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392" w:tblpY="49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379"/>
      </w:tblGrid>
      <w:tr w:rsidR="001D250A" w:rsidRPr="00B45E92" w:rsidTr="001D250A">
        <w:trPr>
          <w:trHeight w:val="47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spacing w:line="232" w:lineRule="exact"/>
              <w:ind w:left="284" w:right="-51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45E92">
              <w:rPr>
                <w:rFonts w:ascii="Arial" w:hAnsi="Arial" w:cs="Arial"/>
                <w:b/>
                <w:sz w:val="22"/>
                <w:szCs w:val="22"/>
              </w:rPr>
              <w:t>Tipologia     B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Risposta breve a singoli  quesiti, due per ogni disciplina</w:t>
            </w:r>
          </w:p>
        </w:tc>
      </w:tr>
      <w:tr w:rsidR="001D250A" w:rsidRPr="00B45E92" w:rsidTr="001D250A">
        <w:trPr>
          <w:trHeight w:val="141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Materie coinvolte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Francese</w:t>
            </w: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Spagnolo</w:t>
            </w:r>
          </w:p>
          <w:p w:rsidR="00561CB4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Storia</w:t>
            </w:r>
            <w:r w:rsidR="00561CB4" w:rsidRPr="00B45E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D250A" w:rsidRPr="00B45E92" w:rsidRDefault="00561CB4" w:rsidP="001D250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Storia dell’Arte</w:t>
            </w: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Matematica</w:t>
            </w:r>
          </w:p>
        </w:tc>
      </w:tr>
      <w:tr w:rsidR="001D250A" w:rsidRPr="00B45E92" w:rsidTr="001D250A">
        <w:trPr>
          <w:trHeight w:val="13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Obiettivi</w:t>
            </w: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left="284" w:right="-51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left="284" w:right="-510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Conoscere i contenuti</w:t>
            </w: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Selezionare e scegliere le conoscenze più opportune</w:t>
            </w: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Saper utilizzare le conoscenze per risolvere i problemi</w:t>
            </w: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ind w:right="-510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Capacità di sintesi</w:t>
            </w: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Possedere la competenza linguistica formalmente corretta</w:t>
            </w:r>
          </w:p>
        </w:tc>
      </w:tr>
      <w:tr w:rsidR="001D250A" w:rsidRPr="00B45E92" w:rsidTr="001D250A">
        <w:trPr>
          <w:trHeight w:val="47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Data di effettuazione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10.03.2017</w:t>
            </w:r>
          </w:p>
        </w:tc>
      </w:tr>
      <w:tr w:rsidR="001D250A" w:rsidRPr="00B45E92" w:rsidTr="001D250A">
        <w:trPr>
          <w:trHeight w:val="4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Tempo assegnato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120’</w:t>
            </w:r>
          </w:p>
        </w:tc>
      </w:tr>
      <w:tr w:rsidR="001D250A" w:rsidRPr="00B45E92" w:rsidTr="00B45E92">
        <w:trPr>
          <w:trHeight w:val="5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Lunghezza max. delle risposte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D250A" w:rsidRPr="00B45E92" w:rsidRDefault="001D250A" w:rsidP="001D250A">
            <w:pPr>
              <w:widowControl w:val="0"/>
              <w:tabs>
                <w:tab w:val="left" w:pos="391"/>
              </w:tabs>
              <w:spacing w:line="232" w:lineRule="exact"/>
              <w:ind w:right="-5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5E92">
              <w:rPr>
                <w:rFonts w:ascii="Arial" w:hAnsi="Arial" w:cs="Arial"/>
                <w:sz w:val="22"/>
                <w:szCs w:val="22"/>
              </w:rPr>
              <w:t>8 righe</w:t>
            </w:r>
          </w:p>
        </w:tc>
      </w:tr>
    </w:tbl>
    <w:p w:rsidR="001D250A" w:rsidRPr="001D250A" w:rsidRDefault="001D250A" w:rsidP="001D250A">
      <w:pPr>
        <w:rPr>
          <w:sz w:val="20"/>
          <w:szCs w:val="20"/>
          <w:lang w:bidi="he-IL"/>
        </w:rPr>
      </w:pPr>
    </w:p>
    <w:p w:rsidR="001D250A" w:rsidRPr="00620819" w:rsidRDefault="001D250A" w:rsidP="001D250A">
      <w:pPr>
        <w:jc w:val="both"/>
        <w:rPr>
          <w:rFonts w:eastAsia="Calibri"/>
          <w:b/>
          <w:i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-2540</wp:posOffset>
            </wp:positionV>
            <wp:extent cx="561340" cy="558800"/>
            <wp:effectExtent l="19050" t="0" r="0" b="0"/>
            <wp:wrapNone/>
            <wp:docPr id="1" name="Immagine 1" descr="logo_LI_800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LI_8001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-2540</wp:posOffset>
            </wp:positionV>
            <wp:extent cx="1257300" cy="558800"/>
            <wp:effectExtent l="19050" t="0" r="0" b="0"/>
            <wp:wrapNone/>
            <wp:docPr id="2" name="Immagine 2" descr="repubblica_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repubblica_italian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0819">
        <w:rPr>
          <w:rFonts w:eastAsia="Calibri"/>
          <w:b/>
          <w:i/>
          <w:sz w:val="16"/>
          <w:szCs w:val="16"/>
        </w:rPr>
        <w:t xml:space="preserve">     </w:t>
      </w:r>
      <w:r w:rsidRPr="00620819">
        <w:rPr>
          <w:rFonts w:eastAsia="Calibri"/>
          <w:b/>
          <w:sz w:val="16"/>
          <w:szCs w:val="16"/>
        </w:rPr>
        <w:t xml:space="preserve">         </w:t>
      </w:r>
      <w:r w:rsidRPr="00620819">
        <w:rPr>
          <w:rFonts w:eastAsia="Calibri"/>
          <w:b/>
          <w:i/>
          <w:sz w:val="16"/>
          <w:szCs w:val="16"/>
        </w:rPr>
        <w:t>MINISTERO DELL’ ISTRUZIONE, DELL’UNIVERSITA’ E DELLA  RICERCA</w:t>
      </w:r>
    </w:p>
    <w:p w:rsidR="001D250A" w:rsidRPr="00620819" w:rsidRDefault="001D250A" w:rsidP="001D250A">
      <w:pPr>
        <w:ind w:left="-180"/>
        <w:jc w:val="both"/>
        <w:rPr>
          <w:rFonts w:eastAsia="Calibri"/>
          <w:b/>
          <w:i/>
          <w:color w:val="006E00"/>
          <w:sz w:val="40"/>
          <w:szCs w:val="40"/>
        </w:rPr>
      </w:pPr>
      <w:r w:rsidRPr="00620819">
        <w:rPr>
          <w:rFonts w:eastAsia="Calibri"/>
          <w:b/>
          <w:i/>
          <w:color w:val="006E00"/>
          <w:sz w:val="40"/>
          <w:szCs w:val="40"/>
        </w:rPr>
        <w:t xml:space="preserve">       LICEO  STATALE </w:t>
      </w:r>
      <w:r w:rsidRPr="00620819">
        <w:rPr>
          <w:rFonts w:eastAsia="Calibri"/>
          <w:i/>
          <w:color w:val="006E00"/>
          <w:sz w:val="40"/>
          <w:szCs w:val="40"/>
        </w:rPr>
        <w:t>“</w:t>
      </w:r>
      <w:r w:rsidRPr="00620819">
        <w:rPr>
          <w:rFonts w:eastAsia="Calibri"/>
          <w:b/>
          <w:i/>
          <w:color w:val="006E00"/>
          <w:sz w:val="40"/>
          <w:szCs w:val="40"/>
        </w:rPr>
        <w:t>PAOLO EMILIO IMBRIANI”</w:t>
      </w:r>
    </w:p>
    <w:p w:rsidR="001D250A" w:rsidRPr="00620819" w:rsidRDefault="001D250A" w:rsidP="001D250A">
      <w:pPr>
        <w:tabs>
          <w:tab w:val="left" w:pos="9900"/>
        </w:tabs>
        <w:ind w:left="-180"/>
        <w:jc w:val="both"/>
        <w:rPr>
          <w:rFonts w:eastAsia="Calibri"/>
          <w:b/>
          <w:i/>
          <w:color w:val="006E00"/>
          <w:sz w:val="22"/>
          <w:szCs w:val="22"/>
        </w:rPr>
      </w:pPr>
      <w:r w:rsidRPr="00620819">
        <w:rPr>
          <w:rFonts w:eastAsia="Calibri"/>
          <w:b/>
          <w:i/>
          <w:color w:val="000080"/>
          <w:sz w:val="22"/>
          <w:szCs w:val="22"/>
        </w:rPr>
        <w:t xml:space="preserve">            Linguistico </w:t>
      </w:r>
      <w:r w:rsidRPr="00620819">
        <w:rPr>
          <w:rFonts w:eastAsia="Calibri"/>
          <w:i/>
          <w:color w:val="000080"/>
          <w:sz w:val="22"/>
          <w:szCs w:val="22"/>
        </w:rPr>
        <w:t xml:space="preserve">~ </w:t>
      </w:r>
      <w:r w:rsidRPr="00620819">
        <w:rPr>
          <w:rFonts w:eastAsia="Calibri"/>
          <w:b/>
          <w:i/>
          <w:color w:val="000080"/>
          <w:sz w:val="22"/>
          <w:szCs w:val="22"/>
        </w:rPr>
        <w:t xml:space="preserve">Scientifico </w:t>
      </w:r>
      <w:r w:rsidRPr="00620819">
        <w:rPr>
          <w:rFonts w:eastAsia="Calibri"/>
          <w:i/>
          <w:color w:val="000080"/>
          <w:sz w:val="22"/>
          <w:szCs w:val="22"/>
        </w:rPr>
        <w:t xml:space="preserve">~ </w:t>
      </w:r>
      <w:r w:rsidRPr="00620819">
        <w:rPr>
          <w:rFonts w:eastAsia="Calibri"/>
          <w:b/>
          <w:i/>
          <w:color w:val="000080"/>
          <w:sz w:val="22"/>
          <w:szCs w:val="22"/>
        </w:rPr>
        <w:t xml:space="preserve">Scientifico Scienze Applicate </w:t>
      </w:r>
      <w:r w:rsidRPr="00620819">
        <w:rPr>
          <w:rFonts w:eastAsia="Calibri"/>
          <w:i/>
          <w:color w:val="000080"/>
          <w:sz w:val="22"/>
          <w:szCs w:val="22"/>
        </w:rPr>
        <w:t xml:space="preserve">~ </w:t>
      </w:r>
      <w:r w:rsidRPr="00620819">
        <w:rPr>
          <w:rFonts w:eastAsia="Calibri"/>
          <w:b/>
          <w:i/>
          <w:color w:val="000080"/>
          <w:sz w:val="22"/>
          <w:szCs w:val="22"/>
        </w:rPr>
        <w:t xml:space="preserve">Musicale e Coreutico Sez. Musicale                  </w:t>
      </w:r>
    </w:p>
    <w:p w:rsidR="001D250A" w:rsidRPr="00620819" w:rsidRDefault="00EF2944" w:rsidP="001D250A">
      <w:pPr>
        <w:tabs>
          <w:tab w:val="left" w:pos="360"/>
          <w:tab w:val="right" w:pos="9978"/>
        </w:tabs>
        <w:jc w:val="both"/>
        <w:rPr>
          <w:rFonts w:eastAsia="Calibri"/>
          <w:b/>
          <w:i/>
          <w:sz w:val="16"/>
          <w:szCs w:val="16"/>
        </w:rPr>
      </w:pPr>
      <w:r w:rsidRPr="00EF2944">
        <w:rPr>
          <w:noProof/>
        </w:rPr>
        <w:pict>
          <v:line id="Connettore 1 11" o:spid="_x0000_s1028" style="position:absolute;left:0;text-align:left;z-index:-251657728;visibility:visible;mso-wrap-distance-top:-3e-5mm;mso-wrap-distance-bottom:-3e-5mm" from="-23.4pt,5.35pt" to="507.6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" strokecolor="green" strokeweight="1.5pt">
            <v:shadow on="t" color="navy" opacity=".5" offset="6pt,3pt"/>
          </v:line>
        </w:pict>
      </w:r>
      <w:r w:rsidR="001D250A" w:rsidRPr="00620819">
        <w:rPr>
          <w:rFonts w:eastAsia="Calibri"/>
          <w:b/>
          <w:sz w:val="16"/>
          <w:szCs w:val="16"/>
        </w:rPr>
        <w:tab/>
      </w:r>
      <w:r w:rsidR="001D250A" w:rsidRPr="00620819">
        <w:rPr>
          <w:rFonts w:eastAsia="Calibri"/>
          <w:b/>
          <w:sz w:val="16"/>
          <w:szCs w:val="16"/>
        </w:rPr>
        <w:tab/>
      </w:r>
    </w:p>
    <w:p w:rsidR="001D250A" w:rsidRPr="00620819" w:rsidRDefault="001D250A" w:rsidP="001D250A">
      <w:pPr>
        <w:tabs>
          <w:tab w:val="center" w:pos="9540"/>
        </w:tabs>
        <w:ind w:left="-180" w:right="98"/>
        <w:jc w:val="right"/>
        <w:rPr>
          <w:rFonts w:eastAsia="Calibri"/>
          <w:b/>
          <w:i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111125</wp:posOffset>
            </wp:positionV>
            <wp:extent cx="342900" cy="342900"/>
            <wp:effectExtent l="19050" t="0" r="0" b="0"/>
            <wp:wrapNone/>
            <wp:docPr id="4" name="Immagine 3" descr="logo-sap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-saper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0819">
        <w:rPr>
          <w:rFonts w:eastAsia="Calibri"/>
          <w:b/>
          <w:i/>
          <w:sz w:val="12"/>
          <w:szCs w:val="12"/>
        </w:rPr>
        <w:t xml:space="preserve">         </w:t>
      </w:r>
    </w:p>
    <w:p w:rsidR="001D250A" w:rsidRPr="00620819" w:rsidRDefault="001D250A" w:rsidP="001D250A">
      <w:pPr>
        <w:tabs>
          <w:tab w:val="center" w:pos="9900"/>
        </w:tabs>
        <w:ind w:left="-180" w:right="126"/>
        <w:jc w:val="right"/>
        <w:rPr>
          <w:rFonts w:eastAsia="Calibri"/>
          <w:b/>
          <w:i/>
          <w:color w:val="000080"/>
          <w:szCs w:val="22"/>
        </w:rPr>
      </w:pPr>
      <w:r w:rsidRPr="00620819">
        <w:rPr>
          <w:rFonts w:eastAsia="Calibri"/>
          <w:b/>
          <w:i/>
          <w:color w:val="000080"/>
          <w:sz w:val="22"/>
          <w:szCs w:val="22"/>
        </w:rPr>
        <w:t xml:space="preserve"> </w:t>
      </w:r>
      <w:r w:rsidRPr="00620819">
        <w:rPr>
          <w:rFonts w:eastAsia="Calibri"/>
          <w:b/>
          <w:i/>
          <w:color w:val="000080"/>
          <w:szCs w:val="22"/>
        </w:rPr>
        <w:t>Via Salvatore Pescatori 155,  83100 Avellino</w:t>
      </w:r>
    </w:p>
    <w:p w:rsidR="001D250A" w:rsidRPr="00620819" w:rsidRDefault="001D250A" w:rsidP="001D250A">
      <w:pPr>
        <w:tabs>
          <w:tab w:val="center" w:pos="9540"/>
        </w:tabs>
        <w:ind w:left="-180" w:right="126"/>
        <w:jc w:val="right"/>
        <w:rPr>
          <w:rFonts w:eastAsia="Calibri"/>
          <w:i/>
          <w:sz w:val="12"/>
          <w:szCs w:val="12"/>
        </w:rPr>
      </w:pPr>
      <w:r w:rsidRPr="00620819">
        <w:rPr>
          <w:rFonts w:eastAsia="Calibri"/>
          <w:i/>
          <w:sz w:val="12"/>
          <w:szCs w:val="12"/>
        </w:rPr>
        <w:t xml:space="preserve">                </w:t>
      </w:r>
    </w:p>
    <w:p w:rsidR="001D250A" w:rsidRPr="00686CD1" w:rsidRDefault="00EF2944" w:rsidP="001D250A">
      <w:pPr>
        <w:tabs>
          <w:tab w:val="center" w:pos="9540"/>
        </w:tabs>
        <w:ind w:left="-180" w:right="126"/>
        <w:jc w:val="right"/>
        <w:rPr>
          <w:rFonts w:eastAsia="Calibri"/>
          <w:sz w:val="20"/>
          <w:szCs w:val="20"/>
        </w:rPr>
      </w:pPr>
      <w:r w:rsidRPr="00EF294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8" o:spid="_x0000_s1029" type="#_x0000_t202" style="position:absolute;left:0;text-align:left;margin-left:-18pt;margin-top:10.4pt;width:126pt;height:36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" stroked="f">
            <v:textbox style="mso-next-textbox:#Casella di testo 8">
              <w:txbxContent>
                <w:p w:rsidR="001D250A" w:rsidRDefault="001D250A" w:rsidP="001D250A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>
                    <w:rPr>
                      <w:i/>
                      <w:sz w:val="14"/>
                      <w:szCs w:val="14"/>
                    </w:rPr>
                    <w:t xml:space="preserve">Marchio collettivo </w:t>
                  </w:r>
                  <w:proofErr w:type="spellStart"/>
                  <w:r>
                    <w:rPr>
                      <w:i/>
                      <w:sz w:val="14"/>
                      <w:szCs w:val="14"/>
                    </w:rPr>
                    <w:t>S.A.P.E.R.I</w:t>
                  </w:r>
                  <w:proofErr w:type="spellEnd"/>
                  <w:r>
                    <w:rPr>
                      <w:i/>
                      <w:sz w:val="14"/>
                      <w:szCs w:val="14"/>
                    </w:rPr>
                    <w:t xml:space="preserve">  per la</w:t>
                  </w:r>
                </w:p>
                <w:p w:rsidR="001D250A" w:rsidRDefault="001D250A" w:rsidP="001D250A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  <w:r>
                    <w:rPr>
                      <w:i/>
                      <w:sz w:val="14"/>
                      <w:szCs w:val="14"/>
                    </w:rPr>
                    <w:t>qualità ed eccellenza della scuola</w:t>
                  </w:r>
                </w:p>
                <w:p w:rsidR="001D250A" w:rsidRPr="001A1BB3" w:rsidRDefault="001D250A" w:rsidP="001D250A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1D250A" w:rsidRPr="00620819">
        <w:rPr>
          <w:rFonts w:eastAsia="Calibri"/>
          <w:i/>
          <w:sz w:val="20"/>
          <w:szCs w:val="20"/>
        </w:rPr>
        <w:t xml:space="preserve"> </w:t>
      </w:r>
      <w:r w:rsidR="001D250A" w:rsidRPr="00686CD1">
        <w:rPr>
          <w:rFonts w:eastAsia="Calibri"/>
          <w:sz w:val="20"/>
          <w:szCs w:val="20"/>
        </w:rPr>
        <w:t xml:space="preserve">Tel. (2 linee) 08257821.84 - 86 </w:t>
      </w:r>
      <w:r w:rsidR="001D250A" w:rsidRPr="00686CD1">
        <w:rPr>
          <w:rFonts w:eastAsia="Calibri"/>
          <w:sz w:val="20"/>
          <w:szCs w:val="20"/>
          <w:lang w:eastAsia="ja-JP"/>
        </w:rPr>
        <w:t xml:space="preserve">~ </w:t>
      </w:r>
      <w:r w:rsidR="001D250A" w:rsidRPr="00686CD1">
        <w:rPr>
          <w:rFonts w:eastAsia="Calibri"/>
          <w:sz w:val="20"/>
          <w:szCs w:val="20"/>
        </w:rPr>
        <w:t xml:space="preserve">Fax Uffici 0825783899 </w:t>
      </w:r>
      <w:r w:rsidR="001D250A" w:rsidRPr="00686CD1">
        <w:rPr>
          <w:rFonts w:eastAsia="Calibri"/>
          <w:sz w:val="20"/>
          <w:szCs w:val="20"/>
          <w:lang w:eastAsia="ja-JP"/>
        </w:rPr>
        <w:t>~</w:t>
      </w:r>
      <w:r w:rsidR="001D250A" w:rsidRPr="00686CD1">
        <w:rPr>
          <w:rFonts w:eastAsia="Calibri"/>
          <w:sz w:val="20"/>
          <w:szCs w:val="20"/>
        </w:rPr>
        <w:t xml:space="preserve"> Fax Dirigenza 082535375          </w:t>
      </w:r>
    </w:p>
    <w:p w:rsidR="001D250A" w:rsidRPr="00686CD1" w:rsidRDefault="001D250A" w:rsidP="001D250A">
      <w:pPr>
        <w:tabs>
          <w:tab w:val="center" w:pos="9540"/>
        </w:tabs>
        <w:ind w:left="-180" w:right="126"/>
        <w:jc w:val="right"/>
        <w:rPr>
          <w:rFonts w:eastAsia="Calibri"/>
          <w:sz w:val="20"/>
          <w:szCs w:val="20"/>
        </w:rPr>
      </w:pPr>
      <w:r w:rsidRPr="00686CD1">
        <w:rPr>
          <w:rFonts w:eastAsia="Calibri"/>
          <w:sz w:val="20"/>
          <w:szCs w:val="20"/>
        </w:rPr>
        <w:t xml:space="preserve"> www.liceoimbriani.gov.it   ~   </w:t>
      </w:r>
      <w:hyperlink r:id="rId8" w:history="1">
        <w:r w:rsidRPr="00686CD1">
          <w:rPr>
            <w:rFonts w:eastAsia="Calibri"/>
            <w:color w:val="0000FF"/>
            <w:sz w:val="20"/>
            <w:szCs w:val="20"/>
            <w:u w:val="single"/>
          </w:rPr>
          <w:t>avpm040007@istruzione.it</w:t>
        </w:r>
      </w:hyperlink>
      <w:r w:rsidRPr="00686CD1">
        <w:rPr>
          <w:rFonts w:eastAsia="Calibri"/>
          <w:sz w:val="20"/>
          <w:szCs w:val="20"/>
        </w:rPr>
        <w:t xml:space="preserve">,  </w:t>
      </w:r>
      <w:hyperlink r:id="rId9" w:history="1">
        <w:r w:rsidRPr="00686CD1">
          <w:rPr>
            <w:rStyle w:val="Collegamentoipertestuale"/>
            <w:rFonts w:eastAsia="Calibri"/>
            <w:sz w:val="20"/>
            <w:szCs w:val="20"/>
          </w:rPr>
          <w:t>avpm040007@pec.istruzione.it</w:t>
        </w:r>
      </w:hyperlink>
    </w:p>
    <w:p w:rsidR="001D250A" w:rsidRPr="00686CD1" w:rsidRDefault="001D250A" w:rsidP="001D250A">
      <w:r>
        <w:rPr>
          <w:rFonts w:eastAsia="Calibri"/>
          <w:sz w:val="20"/>
          <w:szCs w:val="20"/>
        </w:rPr>
        <w:t xml:space="preserve"> Codice meccanografico  </w:t>
      </w:r>
      <w:r w:rsidRPr="00686CD1">
        <w:rPr>
          <w:rFonts w:eastAsia="Calibri"/>
          <w:sz w:val="20"/>
          <w:szCs w:val="20"/>
        </w:rPr>
        <w:t xml:space="preserve">                 </w:t>
      </w:r>
      <w:r>
        <w:rPr>
          <w:rFonts w:eastAsia="Calibri"/>
          <w:sz w:val="20"/>
          <w:szCs w:val="20"/>
        </w:rPr>
        <w:t xml:space="preserve">                           Codice meccanografico </w:t>
      </w:r>
      <w:r w:rsidRPr="00686CD1">
        <w:rPr>
          <w:rFonts w:eastAsia="Calibri"/>
          <w:sz w:val="20"/>
          <w:szCs w:val="20"/>
        </w:rPr>
        <w:t>AVPM040007 ~ Codice fiscale  80011170646</w:t>
      </w:r>
    </w:p>
    <w:p w:rsidR="00B45E92" w:rsidRDefault="001D250A" w:rsidP="00B45E92">
      <w:pPr>
        <w:pStyle w:val="NormaleWeb"/>
        <w:tabs>
          <w:tab w:val="left" w:pos="-3060"/>
        </w:tabs>
        <w:spacing w:line="232" w:lineRule="exac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Terza Prova d’Esame – 1^ Simulazione</w:t>
      </w:r>
      <w:r w:rsidR="009755F5">
        <w:rPr>
          <w:rFonts w:ascii="Arial" w:hAnsi="Arial" w:cs="Arial"/>
          <w:b/>
        </w:rPr>
        <w:t xml:space="preserve"> – Classe 5^B Linguistico</w:t>
      </w:r>
    </w:p>
    <w:p w:rsidR="00B45E92" w:rsidRDefault="00B45E92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  <w:bCs/>
        </w:rPr>
      </w:pPr>
    </w:p>
    <w:p w:rsidR="001D250A" w:rsidRDefault="009755F5" w:rsidP="00B45E92">
      <w:pPr>
        <w:pStyle w:val="NormaleWeb"/>
        <w:tabs>
          <w:tab w:val="left" w:pos="-3060"/>
        </w:tabs>
        <w:spacing w:after="0" w:afterAutospacing="0"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      </w:t>
      </w:r>
      <w:r w:rsidR="001D250A" w:rsidRPr="005D4BF3">
        <w:rPr>
          <w:rFonts w:ascii="Arial" w:hAnsi="Arial" w:cs="Arial"/>
          <w:b/>
          <w:bCs/>
        </w:rPr>
        <w:t>Griglia di valutazione terza prova: Tipologia B</w:t>
      </w:r>
    </w:p>
    <w:tbl>
      <w:tblPr>
        <w:tblpPr w:leftFromText="141" w:rightFromText="141" w:vertAnchor="text" w:horzAnchor="margin" w:tblpXSpec="center" w:tblpY="36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275"/>
        <w:gridCol w:w="1843"/>
        <w:gridCol w:w="1276"/>
        <w:gridCol w:w="1701"/>
        <w:gridCol w:w="1276"/>
      </w:tblGrid>
      <w:tr w:rsidR="009755F5" w:rsidRPr="00B45E92" w:rsidTr="009755F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Materia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 xml:space="preserve">Astensione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F5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Prestazione</w:t>
            </w:r>
          </w:p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Insufficiente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Prestazione</w:t>
            </w:r>
          </w:p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sufficiente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Prestazione</w:t>
            </w:r>
          </w:p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buona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Punteggio</w:t>
            </w:r>
          </w:p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 w:line="232" w:lineRule="exact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assegnato</w:t>
            </w:r>
          </w:p>
        </w:tc>
      </w:tr>
      <w:tr w:rsidR="009755F5" w:rsidRPr="00B45E92" w:rsidTr="009755F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widowControl w:val="0"/>
              <w:tabs>
                <w:tab w:val="left" w:pos="39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Francese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1-2-3-4-5-6-7-8-9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11-12-13-14-15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5F5" w:rsidRPr="00B45E92" w:rsidTr="009755F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widowControl w:val="0"/>
              <w:tabs>
                <w:tab w:val="left" w:pos="39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Spagnolo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1-2-3-4-5-6-7-8-9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11-12-13-14-15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5F5" w:rsidRPr="00B45E92" w:rsidTr="009755F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widowControl w:val="0"/>
              <w:tabs>
                <w:tab w:val="left" w:pos="39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Storia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1-2-3-4-5-6-7-8-9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11-12-13-14-15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5F5" w:rsidRPr="00B45E92" w:rsidTr="009755F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561CB4" w:rsidP="00B45E92">
            <w:pPr>
              <w:widowControl w:val="0"/>
              <w:tabs>
                <w:tab w:val="left" w:pos="39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Storia dell’Arte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1-2-3-4-5-6-7-8-9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11-12-13-14-15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5F5" w:rsidRPr="00B45E92" w:rsidTr="009755F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561CB4" w:rsidP="00B45E92">
            <w:pPr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Matematica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1-2-3-4-5-6-7-8-9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>11-12-13-14-15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50A" w:rsidRPr="00B45E92" w:rsidTr="009755F5">
        <w:trPr>
          <w:trHeight w:val="342"/>
        </w:trPr>
        <w:tc>
          <w:tcPr>
            <w:tcW w:w="7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</w:t>
            </w:r>
            <w:r w:rsidR="009755F5" w:rsidRPr="00B45E92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B45E9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755F5" w:rsidRPr="00B45E92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B45E92">
              <w:rPr>
                <w:rFonts w:ascii="Arial" w:hAnsi="Arial" w:cs="Arial"/>
                <w:sz w:val="20"/>
                <w:szCs w:val="20"/>
              </w:rPr>
              <w:t xml:space="preserve"> Punteggio complessivo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9755F5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5E92">
              <w:rPr>
                <w:rFonts w:ascii="Arial" w:hAnsi="Arial" w:cs="Arial"/>
                <w:sz w:val="20"/>
                <w:szCs w:val="20"/>
              </w:rPr>
              <w:t>……</w:t>
            </w:r>
            <w:proofErr w:type="spellEnd"/>
            <w:r w:rsidRPr="00B45E92">
              <w:rPr>
                <w:rFonts w:ascii="Arial" w:hAnsi="Arial" w:cs="Arial"/>
                <w:sz w:val="20"/>
                <w:szCs w:val="20"/>
              </w:rPr>
              <w:t>/ 75</w:t>
            </w:r>
          </w:p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50A" w:rsidRPr="00B45E92" w:rsidTr="009755F5">
        <w:tc>
          <w:tcPr>
            <w:tcW w:w="7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</w:t>
            </w:r>
          </w:p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45E92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</w:t>
            </w:r>
            <w:r w:rsidR="009755F5" w:rsidRPr="00B45E92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B45E92">
              <w:rPr>
                <w:rFonts w:ascii="Arial" w:hAnsi="Arial" w:cs="Arial"/>
                <w:sz w:val="20"/>
                <w:szCs w:val="20"/>
              </w:rPr>
              <w:t xml:space="preserve">    PUNTEGGIO ATTRIBUITO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1D250A" w:rsidRPr="00B45E92" w:rsidRDefault="001D250A" w:rsidP="00B45E92">
            <w:pPr>
              <w:pStyle w:val="NormaleWeb"/>
              <w:tabs>
                <w:tab w:val="left" w:pos="-3060"/>
              </w:tabs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5E92">
              <w:rPr>
                <w:rFonts w:ascii="Arial" w:hAnsi="Arial" w:cs="Arial"/>
                <w:sz w:val="20"/>
                <w:szCs w:val="20"/>
              </w:rPr>
              <w:t>……</w:t>
            </w:r>
            <w:proofErr w:type="spellEnd"/>
            <w:r w:rsidRPr="00B45E92">
              <w:rPr>
                <w:rFonts w:ascii="Arial" w:hAnsi="Arial" w:cs="Arial"/>
                <w:sz w:val="20"/>
                <w:szCs w:val="20"/>
              </w:rPr>
              <w:t>/ 15</w:t>
            </w:r>
          </w:p>
        </w:tc>
      </w:tr>
    </w:tbl>
    <w:p w:rsidR="00B45E92" w:rsidRDefault="00B45E92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B45E92" w:rsidRDefault="00B45E92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B45E92" w:rsidRDefault="00B45E92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CANDIDATO_____________________________________________________</w:t>
      </w:r>
    </w:p>
    <w:p w:rsidR="001D250A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FRANCESE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 </w:t>
      </w:r>
      <w:r w:rsidR="009365A8">
        <w:rPr>
          <w:rFonts w:ascii="Arial" w:hAnsi="Arial" w:cs="Arial"/>
          <w:b/>
        </w:rPr>
        <w:t xml:space="preserve"> La poésie </w:t>
      </w:r>
      <w:proofErr w:type="spellStart"/>
      <w:r w:rsidR="009365A8">
        <w:rPr>
          <w:rFonts w:ascii="Arial" w:hAnsi="Arial" w:cs="Arial"/>
          <w:b/>
        </w:rPr>
        <w:t>romantique</w:t>
      </w:r>
      <w:proofErr w:type="spellEnd"/>
      <w:r w:rsidR="009365A8">
        <w:rPr>
          <w:rFonts w:ascii="Arial" w:hAnsi="Arial" w:cs="Arial"/>
          <w:b/>
        </w:rPr>
        <w:t xml:space="preserve"> versus la poésie </w:t>
      </w:r>
      <w:proofErr w:type="spellStart"/>
      <w:r w:rsidR="009365A8">
        <w:rPr>
          <w:rFonts w:ascii="Arial" w:hAnsi="Arial" w:cs="Arial"/>
          <w:b/>
        </w:rPr>
        <w:t>classique</w:t>
      </w:r>
      <w:proofErr w:type="spellEnd"/>
      <w:r w:rsidR="009365A8">
        <w:rPr>
          <w:rFonts w:ascii="Arial" w:hAnsi="Arial" w:cs="Arial"/>
          <w:b/>
        </w:rPr>
        <w:t xml:space="preserve"> </w:t>
      </w:r>
      <w:proofErr w:type="spellStart"/>
      <w:r w:rsidR="009365A8">
        <w:rPr>
          <w:rFonts w:ascii="Arial" w:hAnsi="Arial" w:cs="Arial"/>
          <w:b/>
        </w:rPr>
        <w:t>chez</w:t>
      </w:r>
      <w:proofErr w:type="spellEnd"/>
      <w:r w:rsidR="009365A8">
        <w:rPr>
          <w:rFonts w:ascii="Arial" w:hAnsi="Arial" w:cs="Arial"/>
          <w:b/>
        </w:rPr>
        <w:t xml:space="preserve"> </w:t>
      </w:r>
      <w:proofErr w:type="spellStart"/>
      <w:r w:rsidR="009365A8">
        <w:rPr>
          <w:rFonts w:ascii="Arial" w:hAnsi="Arial" w:cs="Arial"/>
          <w:b/>
        </w:rPr>
        <w:t>Mme</w:t>
      </w:r>
      <w:proofErr w:type="spellEnd"/>
      <w:r w:rsidR="009365A8">
        <w:rPr>
          <w:rFonts w:ascii="Arial" w:hAnsi="Arial" w:cs="Arial"/>
          <w:b/>
        </w:rPr>
        <w:t xml:space="preserve"> de </w:t>
      </w:r>
      <w:proofErr w:type="spellStart"/>
      <w:r w:rsidR="009365A8">
        <w:rPr>
          <w:rFonts w:ascii="Arial" w:hAnsi="Arial" w:cs="Arial"/>
          <w:b/>
        </w:rPr>
        <w:t>Staël</w:t>
      </w:r>
      <w:proofErr w:type="spellEnd"/>
      <w:r w:rsidR="009365A8">
        <w:rPr>
          <w:rFonts w:ascii="Arial" w:hAnsi="Arial" w:cs="Arial"/>
          <w:b/>
        </w:rPr>
        <w:t>.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250A" w:rsidRDefault="001D250A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D250A" w:rsidRDefault="009755F5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</w:t>
      </w:r>
      <w:r w:rsidR="009365A8">
        <w:rPr>
          <w:rFonts w:ascii="Arial" w:hAnsi="Arial" w:cs="Arial"/>
          <w:b/>
        </w:rPr>
        <w:t xml:space="preserve">   </w:t>
      </w:r>
      <w:proofErr w:type="spellStart"/>
      <w:r w:rsidR="009365A8">
        <w:rPr>
          <w:rFonts w:ascii="Arial" w:hAnsi="Arial" w:cs="Arial"/>
          <w:b/>
        </w:rPr>
        <w:t>Dans</w:t>
      </w:r>
      <w:proofErr w:type="spellEnd"/>
      <w:r w:rsidR="009365A8">
        <w:rPr>
          <w:rFonts w:ascii="Arial" w:hAnsi="Arial" w:cs="Arial"/>
          <w:b/>
        </w:rPr>
        <w:t xml:space="preserve"> tout le </w:t>
      </w:r>
      <w:proofErr w:type="spellStart"/>
      <w:r w:rsidR="009365A8">
        <w:rPr>
          <w:rFonts w:ascii="Arial" w:hAnsi="Arial" w:cs="Arial"/>
          <w:b/>
        </w:rPr>
        <w:t>Romantisme</w:t>
      </w:r>
      <w:proofErr w:type="spellEnd"/>
      <w:r w:rsidR="009365A8">
        <w:rPr>
          <w:rFonts w:ascii="Arial" w:hAnsi="Arial" w:cs="Arial"/>
          <w:b/>
        </w:rPr>
        <w:t xml:space="preserve"> la </w:t>
      </w:r>
      <w:proofErr w:type="spellStart"/>
      <w:r w:rsidR="009365A8">
        <w:rPr>
          <w:rFonts w:ascii="Arial" w:hAnsi="Arial" w:cs="Arial"/>
          <w:b/>
        </w:rPr>
        <w:t>fuite</w:t>
      </w:r>
      <w:proofErr w:type="spellEnd"/>
      <w:r w:rsidR="009365A8">
        <w:rPr>
          <w:rFonts w:ascii="Arial" w:hAnsi="Arial" w:cs="Arial"/>
          <w:b/>
        </w:rPr>
        <w:t xml:space="preserve"> </w:t>
      </w:r>
      <w:proofErr w:type="spellStart"/>
      <w:r w:rsidR="009365A8">
        <w:rPr>
          <w:rFonts w:ascii="Arial" w:hAnsi="Arial" w:cs="Arial"/>
          <w:b/>
        </w:rPr>
        <w:t>vers</w:t>
      </w:r>
      <w:proofErr w:type="spellEnd"/>
      <w:r w:rsidR="009365A8">
        <w:rPr>
          <w:rFonts w:ascii="Arial" w:hAnsi="Arial" w:cs="Arial"/>
          <w:b/>
        </w:rPr>
        <w:t xml:space="preserve"> la nature a une </w:t>
      </w:r>
      <w:proofErr w:type="spellStart"/>
      <w:r w:rsidR="009365A8">
        <w:rPr>
          <w:rFonts w:ascii="Arial" w:hAnsi="Arial" w:cs="Arial"/>
          <w:b/>
        </w:rPr>
        <w:t>fonction</w:t>
      </w:r>
      <w:proofErr w:type="spellEnd"/>
      <w:r w:rsidR="009365A8">
        <w:rPr>
          <w:rFonts w:ascii="Arial" w:hAnsi="Arial" w:cs="Arial"/>
          <w:b/>
        </w:rPr>
        <w:t xml:space="preserve"> ambivalente. </w:t>
      </w:r>
    </w:p>
    <w:p w:rsidR="009365A8" w:rsidRDefault="009365A8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Dites</w:t>
      </w:r>
      <w:proofErr w:type="spellEnd"/>
      <w:r>
        <w:rPr>
          <w:rFonts w:ascii="Arial" w:hAnsi="Arial" w:cs="Arial"/>
          <w:b/>
        </w:rPr>
        <w:t xml:space="preserve"> quel est le </w:t>
      </w:r>
      <w:proofErr w:type="spellStart"/>
      <w:r>
        <w:rPr>
          <w:rFonts w:ascii="Arial" w:hAnsi="Arial" w:cs="Arial"/>
          <w:b/>
        </w:rPr>
        <w:t>sens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cette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affirmation</w:t>
      </w:r>
      <w:proofErr w:type="spellEnd"/>
      <w:r>
        <w:rPr>
          <w:rFonts w:ascii="Arial" w:hAnsi="Arial" w:cs="Arial"/>
          <w:b/>
        </w:rPr>
        <w:t>!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250A" w:rsidRDefault="001D250A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D250A" w:rsidRDefault="001D250A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D250A" w:rsidRDefault="001D250A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D250A" w:rsidRDefault="001D250A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SPAGNOLO</w:t>
      </w:r>
    </w:p>
    <w:p w:rsidR="009755F5" w:rsidRPr="00B45E92" w:rsidRDefault="00B45E92" w:rsidP="00B45E92">
      <w:pPr>
        <w:rPr>
          <w:rFonts w:ascii="Arial" w:hAnsi="Arial" w:cs="Arial"/>
          <w:b/>
          <w:lang w:val="es-ES"/>
        </w:rPr>
      </w:pPr>
      <w:r w:rsidRPr="00B45E92">
        <w:rPr>
          <w:rFonts w:ascii="Arial" w:hAnsi="Arial" w:cs="Arial"/>
          <w:b/>
        </w:rPr>
        <w:t xml:space="preserve"> </w:t>
      </w:r>
      <w:r w:rsidR="009755F5" w:rsidRPr="00B45E92">
        <w:rPr>
          <w:rFonts w:ascii="Arial" w:hAnsi="Arial" w:cs="Arial"/>
          <w:b/>
        </w:rPr>
        <w:t xml:space="preserve">2.1 </w:t>
      </w:r>
      <w:r w:rsidRPr="00B45E92">
        <w:rPr>
          <w:rFonts w:ascii="Arial" w:hAnsi="Arial" w:cs="Arial"/>
          <w:b/>
          <w:lang w:val="es-ES"/>
        </w:rPr>
        <w:t>Habla del tema central de la poesia “La concion del pirata” de Espronceda 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Pr="00B45E92" w:rsidRDefault="009755F5" w:rsidP="00B45E92">
      <w:pPr>
        <w:rPr>
          <w:rFonts w:ascii="Arial" w:hAnsi="Arial" w:cs="Arial"/>
          <w:b/>
          <w:lang w:val="es-ES"/>
        </w:rPr>
      </w:pPr>
      <w:r w:rsidRPr="00B45E92">
        <w:rPr>
          <w:rFonts w:ascii="Arial" w:hAnsi="Arial" w:cs="Arial"/>
          <w:b/>
        </w:rPr>
        <w:t>2.2</w:t>
      </w:r>
      <w:r w:rsidR="00B45E92" w:rsidRPr="00B45E92">
        <w:rPr>
          <w:rFonts w:ascii="Arial" w:hAnsi="Arial" w:cs="Arial"/>
          <w:b/>
        </w:rPr>
        <w:t xml:space="preserve">  </w:t>
      </w:r>
      <w:r w:rsidR="00B45E92" w:rsidRPr="00B45E92">
        <w:rPr>
          <w:rFonts w:ascii="Arial" w:hAnsi="Arial" w:cs="Arial"/>
          <w:b/>
          <w:lang w:val="es-ES"/>
        </w:rPr>
        <w:t>Describe la figura de Ana Ozores en la Regenta de Clarín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D250A" w:rsidRDefault="001D250A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D250A" w:rsidRDefault="001D250A" w:rsidP="001D250A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1D250A" w:rsidRDefault="001D250A" w:rsidP="009755F5">
      <w:pPr>
        <w:spacing w:after="40"/>
        <w:ind w:right="851"/>
        <w:jc w:val="both"/>
        <w:rPr>
          <w:rFonts w:ascii="Arial" w:hAnsi="Arial" w:cs="Arial"/>
          <w:b/>
          <w:lang w:eastAsia="en-US"/>
        </w:rPr>
      </w:pPr>
    </w:p>
    <w:p w:rsidR="00B45E92" w:rsidRDefault="00B45E92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STORIA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3.1  Descrivi quale sia stato il ruolo svolto dal presidente degli Stati Uniti d’America durante gli accordi di pace se</w:t>
      </w:r>
      <w:r w:rsidR="00561CB4">
        <w:rPr>
          <w:rFonts w:ascii="Arial" w:hAnsi="Arial" w:cs="Arial"/>
          <w:b/>
        </w:rPr>
        <w:t>guenti la Prima guerra mondiale.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3.2</w:t>
      </w:r>
      <w:r w:rsidR="00561CB4">
        <w:rPr>
          <w:rFonts w:ascii="Arial" w:hAnsi="Arial" w:cs="Arial"/>
          <w:b/>
        </w:rPr>
        <w:t xml:space="preserve"> Spiega con quali obiettivi e con quali esiti fu fondata la Società delle nazioni.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spacing w:after="40"/>
        <w:ind w:right="851"/>
        <w:jc w:val="both"/>
        <w:rPr>
          <w:rFonts w:ascii="Arial" w:hAnsi="Arial" w:cs="Arial"/>
          <w:b/>
          <w:lang w:eastAsia="en-US"/>
        </w:rPr>
      </w:pPr>
    </w:p>
    <w:p w:rsidR="009755F5" w:rsidRDefault="009755F5" w:rsidP="009755F5">
      <w:pPr>
        <w:spacing w:after="40"/>
        <w:ind w:right="851"/>
        <w:jc w:val="both"/>
        <w:rPr>
          <w:rFonts w:ascii="Arial" w:hAnsi="Arial" w:cs="Arial"/>
          <w:b/>
          <w:lang w:eastAsia="en-US"/>
        </w:rPr>
      </w:pPr>
    </w:p>
    <w:p w:rsidR="009755F5" w:rsidRDefault="009755F5" w:rsidP="009755F5">
      <w:pPr>
        <w:spacing w:after="40"/>
        <w:ind w:right="851"/>
        <w:jc w:val="both"/>
        <w:rPr>
          <w:rFonts w:ascii="Arial" w:hAnsi="Arial" w:cs="Arial"/>
          <w:b/>
          <w:lang w:eastAsia="en-US"/>
        </w:rPr>
      </w:pPr>
    </w:p>
    <w:p w:rsidR="009755F5" w:rsidRDefault="009755F5" w:rsidP="009755F5">
      <w:pPr>
        <w:spacing w:after="40"/>
        <w:ind w:right="851"/>
        <w:jc w:val="both"/>
        <w:rPr>
          <w:rFonts w:ascii="Arial" w:hAnsi="Arial" w:cs="Arial"/>
          <w:b/>
          <w:lang w:eastAsia="en-US"/>
        </w:rPr>
      </w:pPr>
    </w:p>
    <w:p w:rsidR="00B45E92" w:rsidRDefault="00B45E92" w:rsidP="009755F5">
      <w:pPr>
        <w:spacing w:after="40"/>
        <w:ind w:right="851"/>
        <w:jc w:val="both"/>
        <w:rPr>
          <w:rFonts w:ascii="Arial" w:hAnsi="Arial" w:cs="Arial"/>
          <w:b/>
          <w:lang w:eastAsia="en-US"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STORIA DELL’ARTE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4.1 </w:t>
      </w:r>
      <w:r w:rsidR="00561CB4">
        <w:rPr>
          <w:rFonts w:ascii="Arial" w:hAnsi="Arial" w:cs="Arial"/>
          <w:b/>
        </w:rPr>
        <w:t xml:space="preserve">Parla della vita e delle opere di Antonio </w:t>
      </w:r>
      <w:proofErr w:type="spellStart"/>
      <w:r w:rsidR="00561CB4">
        <w:rPr>
          <w:rFonts w:ascii="Arial" w:hAnsi="Arial" w:cs="Arial"/>
          <w:b/>
        </w:rPr>
        <w:t>Canova</w:t>
      </w:r>
      <w:proofErr w:type="spellEnd"/>
      <w:r w:rsidR="00561CB4">
        <w:rPr>
          <w:rFonts w:ascii="Arial" w:hAnsi="Arial" w:cs="Arial"/>
          <w:b/>
        </w:rPr>
        <w:t>.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4.2</w:t>
      </w:r>
      <w:r w:rsidR="00561CB4">
        <w:rPr>
          <w:rFonts w:ascii="Arial" w:hAnsi="Arial" w:cs="Arial"/>
          <w:b/>
        </w:rPr>
        <w:t xml:space="preserve"> Descrivi “La zattera della Medusa”.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Pr="005D4BF3" w:rsidRDefault="009755F5" w:rsidP="009755F5">
      <w:pPr>
        <w:spacing w:after="40"/>
        <w:ind w:right="851"/>
        <w:jc w:val="both"/>
        <w:rPr>
          <w:rFonts w:ascii="Arial" w:hAnsi="Arial" w:cs="Arial"/>
          <w:b/>
          <w:lang w:eastAsia="en-US"/>
        </w:rPr>
      </w:pPr>
    </w:p>
    <w:p w:rsidR="001D250A" w:rsidRDefault="001D250A"/>
    <w:p w:rsidR="009755F5" w:rsidRDefault="009755F5"/>
    <w:p w:rsidR="009755F5" w:rsidRDefault="009755F5"/>
    <w:p w:rsidR="009755F5" w:rsidRDefault="009755F5"/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  <w:r w:rsidRPr="009755F5">
        <w:rPr>
          <w:rFonts w:ascii="Arial" w:hAnsi="Arial" w:cs="Arial"/>
          <w:b/>
        </w:rPr>
        <w:lastRenderedPageBreak/>
        <w:t xml:space="preserve">MATEMATICA </w:t>
      </w:r>
    </w:p>
    <w:p w:rsidR="009755F5" w:rsidRPr="009365A8" w:rsidRDefault="009755F5" w:rsidP="009365A8">
      <w:pPr>
        <w:rPr>
          <w:sz w:val="32"/>
          <w:szCs w:val="32"/>
        </w:rPr>
      </w:pPr>
      <w:r w:rsidRPr="009365A8">
        <w:rPr>
          <w:rFonts w:ascii="Arial" w:hAnsi="Arial" w:cs="Arial"/>
          <w:b/>
        </w:rPr>
        <w:t xml:space="preserve">5.1 </w:t>
      </w:r>
      <w:r w:rsidR="009365A8">
        <w:rPr>
          <w:rFonts w:ascii="Arial" w:hAnsi="Arial" w:cs="Arial"/>
          <w:b/>
        </w:rPr>
        <w:t xml:space="preserve">      </w:t>
      </w:r>
      <w:r w:rsidR="009365A8" w:rsidRPr="009365A8">
        <w:rPr>
          <w:rFonts w:eastAsia="Arial Unicode MS"/>
          <w:kern w:val="2"/>
          <w:sz w:val="32"/>
          <w:szCs w:val="32"/>
          <w:lang w:eastAsia="ar-SA"/>
        </w:rPr>
        <w:t xml:space="preserve">Determinare gli asintoti della seguente funzione : </w:t>
      </w:r>
      <w:r w:rsidR="009365A8" w:rsidRPr="00F65490">
        <w:rPr>
          <w:kern w:val="2"/>
          <w:position w:val="-24"/>
          <w:lang w:eastAsia="ar-SA"/>
        </w:rPr>
        <w:object w:dxaOrig="99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33pt" o:ole="" filled="t">
            <v:fill color2="black"/>
            <v:imagedata r:id="rId10" o:title=""/>
          </v:shape>
          <o:OLEObject Type="Embed" ProgID="Equation.3" ShapeID="_x0000_i1025" DrawAspect="Content" ObjectID="_1550078215" r:id="rId11"/>
        </w:object>
      </w:r>
    </w:p>
    <w:p w:rsidR="009365A8" w:rsidRPr="009365A8" w:rsidRDefault="009755F5" w:rsidP="009365A8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Pr="009365A8" w:rsidRDefault="009755F5" w:rsidP="009365A8">
      <w:pPr>
        <w:rPr>
          <w:sz w:val="32"/>
          <w:szCs w:val="32"/>
        </w:rPr>
      </w:pPr>
      <w:r w:rsidRPr="009365A8">
        <w:rPr>
          <w:rFonts w:ascii="Arial" w:hAnsi="Arial" w:cs="Arial"/>
          <w:b/>
        </w:rPr>
        <w:t>5.2</w:t>
      </w:r>
      <w:r w:rsidR="009365A8" w:rsidRPr="009365A8">
        <w:rPr>
          <w:sz w:val="32"/>
          <w:szCs w:val="32"/>
        </w:rPr>
        <w:t xml:space="preserve"> </w:t>
      </w:r>
      <w:r w:rsidR="009365A8">
        <w:rPr>
          <w:sz w:val="32"/>
          <w:szCs w:val="32"/>
        </w:rPr>
        <w:t xml:space="preserve">   </w:t>
      </w:r>
      <w:r w:rsidR="009365A8" w:rsidRPr="009365A8">
        <w:rPr>
          <w:sz w:val="32"/>
          <w:szCs w:val="32"/>
        </w:rPr>
        <w:t xml:space="preserve">Dopo aver definito la funzione continua in un punto, stabilisci, in base alla definizione, se la funzione </w:t>
      </w:r>
      <w:r w:rsidR="009365A8" w:rsidRPr="00F65490">
        <w:rPr>
          <w:kern w:val="2"/>
          <w:position w:val="-24"/>
          <w:lang w:eastAsia="ar-SA"/>
        </w:rPr>
        <w:object w:dxaOrig="1600" w:dyaOrig="660">
          <v:shape id="_x0000_i1026" type="#_x0000_t75" style="width:80.25pt;height:33pt" o:ole="" filled="t">
            <v:fill color2="black"/>
            <v:imagedata r:id="rId12" o:title=""/>
          </v:shape>
          <o:OLEObject Type="Embed" ProgID="Equation.3" ShapeID="_x0000_i1026" DrawAspect="Content" ObjectID="_1550078216" r:id="rId13"/>
        </w:object>
      </w:r>
      <w:r w:rsidR="009365A8" w:rsidRPr="009365A8">
        <w:rPr>
          <w:rFonts w:eastAsia="Arial Unicode MS"/>
          <w:kern w:val="2"/>
          <w:sz w:val="32"/>
          <w:szCs w:val="32"/>
          <w:lang w:eastAsia="ar-SA"/>
        </w:rPr>
        <w:t xml:space="preserve"> è continua in x = 2 ed in x = </w:t>
      </w:r>
      <m:oMath>
        <m:r>
          <w:rPr>
            <w:rFonts w:ascii="Cambria Math" w:eastAsia="Arial Unicode MS" w:hAnsi="Cambria Math"/>
            <w:kern w:val="2"/>
            <w:sz w:val="32"/>
            <w:szCs w:val="32"/>
            <w:lang w:eastAsia="ar-SA"/>
          </w:rPr>
          <m:t>-</m:t>
        </m:r>
      </m:oMath>
      <w:r w:rsidR="009365A8" w:rsidRPr="009365A8">
        <w:rPr>
          <w:rFonts w:eastAsia="Arial Unicode MS"/>
          <w:kern w:val="2"/>
          <w:sz w:val="32"/>
          <w:szCs w:val="32"/>
          <w:lang w:eastAsia="ar-SA"/>
        </w:rPr>
        <w:t>1</w:t>
      </w:r>
    </w:p>
    <w:p w:rsidR="009755F5" w:rsidRPr="009755F5" w:rsidRDefault="009755F5" w:rsidP="009755F5">
      <w:pPr>
        <w:pStyle w:val="NormaleWeb"/>
        <w:tabs>
          <w:tab w:val="left" w:pos="-30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5F5" w:rsidRDefault="009755F5" w:rsidP="009755F5">
      <w:pPr>
        <w:pStyle w:val="NormaleWeb"/>
        <w:tabs>
          <w:tab w:val="left" w:pos="-3060"/>
        </w:tabs>
        <w:spacing w:line="232" w:lineRule="exact"/>
        <w:rPr>
          <w:rFonts w:ascii="Arial" w:hAnsi="Arial" w:cs="Arial"/>
          <w:b/>
        </w:rPr>
      </w:pPr>
    </w:p>
    <w:p w:rsidR="009755F5" w:rsidRPr="009755F5" w:rsidRDefault="009755F5">
      <w:pPr>
        <w:rPr>
          <w:rFonts w:ascii="Arial" w:hAnsi="Arial" w:cs="Arial"/>
          <w:b/>
        </w:rPr>
      </w:pPr>
    </w:p>
    <w:sectPr w:rsidR="009755F5" w:rsidRPr="009755F5" w:rsidSect="00B45E92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20B"/>
    <w:multiLevelType w:val="hybridMultilevel"/>
    <w:tmpl w:val="F8BCDC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85BE9"/>
    <w:multiLevelType w:val="hybridMultilevel"/>
    <w:tmpl w:val="BBCE8324"/>
    <w:lvl w:ilvl="0" w:tplc="87740276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7049B"/>
    <w:multiLevelType w:val="hybridMultilevel"/>
    <w:tmpl w:val="BBCE8324"/>
    <w:lvl w:ilvl="0" w:tplc="87740276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9347D"/>
    <w:multiLevelType w:val="multilevel"/>
    <w:tmpl w:val="C21EB1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D250A"/>
    <w:rsid w:val="00032C76"/>
    <w:rsid w:val="00105145"/>
    <w:rsid w:val="001D250A"/>
    <w:rsid w:val="002C7A5F"/>
    <w:rsid w:val="003466E9"/>
    <w:rsid w:val="003B4BE9"/>
    <w:rsid w:val="00561CB4"/>
    <w:rsid w:val="009365A8"/>
    <w:rsid w:val="009755F5"/>
    <w:rsid w:val="00B45E92"/>
    <w:rsid w:val="00EF2944"/>
    <w:rsid w:val="00F5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2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D250A"/>
    <w:pPr>
      <w:spacing w:before="100" w:beforeAutospacing="1" w:after="100" w:afterAutospacing="1"/>
    </w:pPr>
  </w:style>
  <w:style w:type="character" w:styleId="Collegamentoipertestuale">
    <w:name w:val="Hyperlink"/>
    <w:uiPriority w:val="99"/>
    <w:semiHidden/>
    <w:unhideWhenUsed/>
    <w:rsid w:val="001D250A"/>
    <w:rPr>
      <w:color w:val="003366"/>
      <w:u w:val="single"/>
    </w:rPr>
  </w:style>
  <w:style w:type="paragraph" w:styleId="Paragrafoelenco">
    <w:name w:val="List Paragraph"/>
    <w:basedOn w:val="Normale"/>
    <w:uiPriority w:val="34"/>
    <w:qFormat/>
    <w:rsid w:val="009365A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65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5A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pm040007@istruzione.it" TargetMode="External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1.bin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hyperlink" Target="mailto:avpm040007@pec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2017-03-01T19:47:00Z</dcterms:created>
  <dcterms:modified xsi:type="dcterms:W3CDTF">2017-03-03T19:30:00Z</dcterms:modified>
</cp:coreProperties>
</file>