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4D" w:rsidRPr="00B7444D" w:rsidRDefault="00B7444D" w:rsidP="00B7444D">
      <w:pPr>
        <w:spacing w:after="240" w:line="336" w:lineRule="auto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it-IT"/>
        </w:rPr>
      </w:pPr>
      <w:r w:rsidRPr="00B7444D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it-IT"/>
        </w:rPr>
        <w:t>Decreto del Presidente della Repubblica 16 aprile 2013, n. 62</w:t>
      </w:r>
      <w:r w:rsidRPr="00B7444D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it-IT"/>
        </w:rPr>
        <w:br/>
        <w:t>(GU n.129 del 4-6-2013)</w:t>
      </w:r>
    </w:p>
    <w:p w:rsidR="00B7444D" w:rsidRPr="00B7444D" w:rsidRDefault="00B7444D" w:rsidP="00B7444D">
      <w:pPr>
        <w:spacing w:before="96" w:after="240" w:line="336" w:lineRule="auto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it-IT"/>
        </w:rPr>
      </w:pPr>
      <w:r w:rsidRPr="00B7444D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it-IT"/>
        </w:rPr>
        <w:t>Regolamento recante codice di comportamento dei dipendenti pubblici, a norma dell’articolo 54 del decreto legislativo 30 marzo 2001, n. 165. (13G00104)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IL PRESIDENTE DELLA REPUBBLICA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Visto l'articolo 87, quinto comma, della Costituzione;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Visto l'articolo 17, comma 1, della legge 23 agosto 1988, n. 400;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Visto il decreto legislativo 30 marzo 2001, n. 165, recante  "Norme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generali  sull'ordinamento   del   lavoro   alle   dipendenze   delle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amministrazioni pubbliche";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Visto, in particolare, l'articolo 54 del decreto legislativo n. 165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del 2001, come sostituito dall'articolo 1, comma 44,  della  legge  6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novembre 2012, n. 190, che  prevede  l'emanazione  di  un  Codice  di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comportamento dei dipendenti delle pubbliche amministrazioni al  fine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di assicurare la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qualita'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dei servizi, la prevenzione dei fenomeni di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corruzione, il  rispetto  dei  doveri  costituzionali  di  diligenza,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lealta'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,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imparzialita'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e servizio esclusivo alla cura  dell'interesse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pubblico;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Visto il decreto del Ministro per la funzione pubblica 28  novembre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2000, recante "Codice di comportamento dei dipendenti delle pubbliche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amministrazioni", pubblicato nella Gazzetta Ufficiale n.  84  del  10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aprile 2001;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Vista l'intesa intervenuta in sede di Conferenza unificata  di  cui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all'articolo 8 del decreto legislativo 28 agosto 1997, n. 281,  nella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seduta del 7 febbraio 2013;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Udito il parere del Consiglio  di  Stato,  espresso  dalla  Sezione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consultiva per gli atti normativi nell'Adunanza del 21 febbraio 2013;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Ritenuto di non poter accogliere le seguenti osservazioni contenute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nel citato parere del Consiglio di Stato con le quali si  chiede:  di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estendere, all'articolo 2, l'ambito soggettivo  di  applicazione  del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presente Codice a tutti i pubblici dipendenti, in considerazione  del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fatto che l'articolo 54 del decreto legislativo n. 165 del 2001, come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modificato dall'articolo 1, comma 44, della legge n.  190  del  2012,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trova applicazione soltanto ai pubblici dipendenti il cui rapporto di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lavoro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regolato contrattualmente; di prevedere, all'articolo 5, la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valutazione,  da  parte  dell'amministrazione,  della 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compatibilita'</w:t>
      </w:r>
      <w:proofErr w:type="spellEnd"/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dell'adesione o dell'appartenenza del dipendente ad associazioni o ad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organizzazioni, in quanto,  assolto  l'obbligo  di  comunicazione  da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parte del dipendente, l'amministrazione non  appare  legittimata,  in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via preventiva e generale, a  sindacare  la  scelta  associativa;  di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estendere l'obbligo di informazione di cui all'articolo 6,  comma  1,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ai rapporti di collaborazione non retribuiti, in  considerazione  del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fatto che la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finalita'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della norma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quella di far emergere  solo  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rapporti intrattenuti dal dipendente con soggetti esterni che abbiano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risvolti di carattere economico; di eliminare, all'articolo 15, comma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2, il passaggio, agli uffici di disciplina, anche delle funzioni  dei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comitati o uffici etici, in quanto uffici  non 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piu'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previsti  dalla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vigente normativa;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Vista la deliberazione del Consiglio dei Ministri,  adottata  nella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riunione dell'8 marzo 2013;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Sulla proposta del Ministro per la pubblica  amministrazione  e  la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semplificazione;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          E m a n a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  il seguente regolamento: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           Art. 1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Disposizioni di carattere generale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1. Il presente  codice  di  comportamento,  di  seguito  denominato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"Codice", definisce, ai fini dell'articolo 54 del decreto legislativo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30 marzo 2001,  n.  165,  i  doveri  minimi  di  diligenza, 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lealta'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,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imparzialita'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e buona condotta che i pubblici dipendenti sono  tenuti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ad osservare.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2. Le previsioni del presente Codice sono integrate  e  specificate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dai codici di comportamento adottati dalle singole amministrazioni ai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sensi dell'articolo 54, comma 5, del citato  decreto  legislativo  n.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165 del 2001.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           Art. 2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   Ambito di applicazione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1. Il presente codice si  applica  ai  dipendenti  delle  pubbliche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amministrazioni  di  cui  all'articolo  1,  comma  2,   del   decreto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legislativo 30 marzo 2001, n. 165,  il  cui  rapporto  di  lavoro 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e'</w:t>
      </w:r>
      <w:proofErr w:type="spellEnd"/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disciplinato in base all'articolo  2,  commi  2  e  3,  del  medesimo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decreto.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2. Fermo restando quanto previsto dall'articolo 54,  comma  4,  del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decreto legislativo 30 marzo 2001, n. 165,  le  norme  contenute  nel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presente  codice  costituiscono  principi  di  comportamento  per  le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restanti categorie di personale di  cui  all'articolo  3  del  citato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decreto n. 165 del 2001, in quanto compatibili  con  le  disposizioni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dei rispettivi ordinamenti.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3. Le pubbliche amministrazioni di cui all'articolo 1, comma 2, del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decreto  legislativo  n.  165  del   2001   estendono,   per   quanto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compatibili, gli obblighi di condotta previsti dal presente codice  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tutti i  collaboratori  o  consulenti,  con  qualsiasi  tipologia  di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contratto o incarico e a qualsiasi titolo, ai titolari di organi e di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incarichi negli uffici  di  diretta  collaborazione  delle 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autorita'</w:t>
      </w:r>
      <w:proofErr w:type="spellEnd"/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politiche,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nonche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' nei confronti dei collaboratori a qualsiasi titolo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di imprese fornitrici di beni o servizi e  che  realizzano  opere  in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favore dell'amministrazione. A tale fine, negli atti  di  incarico  o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nei contratti di acquisizioni delle collaborazioni, delle  consulenze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o dei servizi, le amministrazioni inseriscono apposite disposizioni o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clausole  di  risoluzione  o  decadenza  del  rapporto  in  caso   di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violazione degli obblighi derivanti dal presente codice.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4. Le disposizioni del presente codice si applicano alle regioni  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statuto speciale e alle province autonome di Trento e di Bolzano  nel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rispetto delle attribuzioni derivanti dagli statuti speciali e  delle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relative  norme  di  attuazione,  in  materia  di  organizzazione   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contrattazione collettiva del proprio personale, di quello  dei  loro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enti  funzionali  e  di  quello  degli  enti  locali  del  rispettivo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territorio.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           Art. 3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      Principi generali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1. Il dipendente osserva la Costituzione, servendo la  Nazione  con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disciplina ed onore e conformando la propria condotta ai principi  di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buon  andamento  e 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imparzialita'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dell'azione   amministrativa.   Il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dipendente  svolge  i  propri  compiti  nel  rispetto  della   legge,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perseguendo l'interesse pubblico senza abusare della posizione o  dei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poteri di cui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titolare.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2. Il  dipendente  rispetta 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altresi'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i  principi  di 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integrita'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,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correttezza, buona fede,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proporzionalita'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,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obiettivita'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, trasparenza,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equita'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e ragionevolezza e agisce  in  posizione  di  indipendenza  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imparzialita'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, astenendosi in caso di conflitto di interessi.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 xml:space="preserve">  3. Il dipendente non usa a fini  privati  le  informazioni  di  cui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dispone per ragioni di ufficio, evita situazioni e comportamenti  che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possano ostacolare il corretto adempimento dei compiti o nuocere agli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interessi o all'immagine della pubblica amministrazione.  Prerogative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e poteri pubblici sono esercitati  unicamente  per  le 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finalita'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di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interesse generale per le quali sono stati conferiti.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4. Il dipendente esercita  i  propri  compiti  orientando  l'azione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amministrativa alla massima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economicita'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, efficienza ed efficacia. La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gestione  di  risorse  pubbliche  ai  fini  dello  svolgimento  delle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attivita'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amministrative deve seguire una logica di contenimento  dei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costi, che non pregiudichi la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qualita'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dei risultati.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5. Nei rapporti con i destinatari  dell'azione  amministrativa,  il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dipendente assicura la piena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parita'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di  trattamento  a 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parita'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di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condizioni, astenendosi,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altresi'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, da azioni arbitrarie  che  abbiano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effetti negativi sui destinatari  dell'azione  amministrativa  o  che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comportino discriminazioni basate  su  sesso, 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nazionalita'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,  origine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etnica,  caratteristiche  genetiche,  lingua,  religione   o   credo,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convinzioni personali  o  politiche,  appartenenza  a  una  minoranza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nazionale,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disabilita'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,  condizioni  sociali  o  di  salute, 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orientamento sessuale o su altri diversi fattori.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6.   Il   dipendente   dimostra   la   massima  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disponibilita'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collaborazione nei rapporti con le altre  pubbliche  amministrazioni,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assicurando lo scambio e la trasmissione  delle  informazioni  e  dei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dati  in  qualsiasi  forma  anche  telematica,  nel  rispetto   della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normativa vigente.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           Art. 4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Regali, compensi e altre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utilita'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1. Il dipendente non chiede, ne' sollecita, per se'  o  per  altri,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regali o altre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utilita'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.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2. Il dipendente non accetta, per se' o per altri, regali  o  altre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utilita'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,  salvo   quelli   d'uso   di   modico   valore   effettuati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occasionalmente nell'ambito delle normali  relazioni  di  cortesia  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nell'ambito  delle  consuetudini  internazionali.   In   ogni   caso,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indipendentemente dalla circostanza che il fatto  costituisca  reato,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il dipendente non chiede,  per  se'  o  per  altri,  regali  o  altre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utilita'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, neanche di modico valore  a  titolo  di  corrispettivo  per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compiere o per aver compiuto un atto del proprio ufficio da  soggetti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che  possano  trarre  benefici  da  decisioni  o 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attivita'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inerenti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all'ufficio, ne' da soggetti nei cui confronti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o  sta  per  essere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chiamato a svolgere o  a  esercitare 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attivita'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o 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potesta'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proprie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dell'ufficio ricoperto.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3. Il dipendente non accetta, per se' o per altri,  da  un  proprio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subordinato, direttamente o indirettamente, regali o altre 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utilita'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,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salvo quelli  d'uso  di  modico  valore.  Il  dipendente  non  offre,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direttamente o indirettamente, regali o altre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utilita'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a  un  proprio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sovraordinato, salvo quelli d'uso di modico valore.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4. I regali e le altre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utilita'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comunque ricevuti  fuori  dai  casi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consentiti dal presente articolo, a cura dello stesso dipendente  cui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siano   pervenuti,   sono   immediatamente   messi   a   disposizione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dell'Amministrazione per la restituzione o per essere devoluti a fini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istituzionali.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5. Ai fini del presente articolo, per regali o  altre 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utilita'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di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modico valore si intendono quelle di valore  non  superiore,  in  via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orientativa, a 150 euro, anche sotto forma di  sconto.  I  codici  di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comportamento  adottati   dalle   singole   amministrazioni   possono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prevedere  limiti  inferiori,   anche   fino   all'esclusione   della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possibilita'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di  riceverli,  in   relazione   alle   caratteristiche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dell'ente e alla tipologia delle mansioni.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6.  Il  dipendente  non  accetta  incarichi  di  collaborazione  da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soggetti privati che abbiano, o abbiano avuto nel biennio precedente,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un  interesse  economico  significativo  in  decisioni  o  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attivita'</w:t>
      </w:r>
      <w:proofErr w:type="spellEnd"/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 xml:space="preserve">inerenti all'ufficio di appartenenza.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7.  Al  fine  di  preservare   il   prestigio   e  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l'imparzialita'</w:t>
      </w:r>
      <w:proofErr w:type="spellEnd"/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dell'amministrazione,  il  responsabile  dell'ufficio  vigila   sulla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corretta applicazione del presente articolo.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           Art. 5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Partecipazione ad associazioni e organizzazioni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1.  Nel  rispetto  della  disciplina   vigente   del   diritto   di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associazione, il dipendente comunica tempestivamente al  responsabile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dell'ufficio di appartenenza la propria adesione  o  appartenenza  ad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associazioni od organizzazioni,  a  prescindere  dal  loro  carattere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riservato o meno, i cui ambiti di interessi possano  interferire  con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lo svolgimento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dell'attivita'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dell'ufficio. Il presente comma non  si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applica all'adesione a partiti politici o a sindacati.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2. Il pubblico dipendente non costringe altri dipendenti ad aderire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ad associazioni od organizzazioni,  ne'  esercita  pressioni  a  tale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fine, promettendo vantaggi o prospettando svantaggi di carriera.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           Art. 6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Comunicazione degli interessi finanziari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   e conflitti d'interesse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1. Fermi restando gli obblighi di trasparenza previsti da  leggi  o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regolamenti, il dipendente, all'atto  dell'assegnazione  all'ufficio,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informa per iscritto il dirigente dell'ufficio di tutti  i  rapporti,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diretti o  indiretti,  di  collaborazione  con  soggetti  privati  in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qualunque modo retribuiti che lo stesso abbia  o  abbia  avuto  negli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ultimi tre anni, precisando: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a) se in prima persona, o suoi parenti o affini entro il  secondo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grado, il coniuge o il convivente abbiano ancora rapporti  finanziari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con  il  soggetto  con  cui  ha  avuto   i   predetti   rapporti   di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collaborazione;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b) se tali rapporti siano intercorsi o intercorrano con  soggetti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che abbiano interessi in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attivita'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o decisioni inerenti  all'ufficio,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limitatamente alle pratiche a lui affidate.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2. Il dipendente si  astiene  dal  prendere  decisioni  o  svolgere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attivita'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inerenti alle sue  mansioni  in  situazioni  di  conflitto,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anche potenziale, di interessi con interessi personali, del  coniuge,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di conviventi, di parenti, di  affini  entro  il  secondo  grado.  Il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conflitto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puo'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riguardare interessi di qualsiasi  natura,  anche  non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patrimoniali, come quelli derivanti dall'intento di voler assecondare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pressioni politiche, sindacali o dei superiori gerarchici.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           Art. 7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    Obbligo di astensione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1.  Il  dipendente  si  astiene  dal  partecipare  all'adozione  di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decisioni o ad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attivita'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che possano  coinvolgere  interessi  propri,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ovvero di suoi parenti, affini entro il secondo grado, del coniuge  o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di conviventi, oppure di persone  con  le  quali  abbia  rapporti  di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frequentazione abituale, ovvero, di soggetti  od  organizzazioni  con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cui egli o il coniuge abbia  causa  pendente  o  grave  inimicizia  o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rapporti di credito o debito significativi,  ovvero  di  soggetti  od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organizzazioni di cui sia tutore,  curatore,  procuratore  o  agente,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ovvero  di  enti,  associazioni  anche  non  riconosciute,  comitati,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societa'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o  stabilimenti  di  cui  sia  amministratore  o  gerente  o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dirigente. Il dipendente  si  astiene  in  ogni  altro  caso  in  cui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esistano gravi ragioni  di  convenienza.  Sull'astensione  decide  il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responsabile dell'ufficio di appartenenza.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           Art. 8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Prevenzione della corruzione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1. Il dipendente rispetta le  misure  necessarie  alla  prevenzione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degli illeciti nell'amministrazione. In  particolare,  il  dipendente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rispetta le prescrizioni contenute nel piano per la prevenzione della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corruzione,  presta  la  sua  collaborazione  al  responsabile  della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prevenzione della corruzione e, fermo restando l'obbligo di  denuncia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all'autorita'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giudiziaria, segnala al  proprio  superiore  gerarchico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eventuali situazioni di  illecito  nell'amministrazione  di  cui  sia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venuto a conoscenza.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           Art. 9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Trasparenza e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tracciabilita'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1.  Il  dipendente  assicura  l'adempimento   degli   obblighi   di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trasparenza previsti in capo alle pubbliche  amministrazioni  secondo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le   disposizioni   normative   vigenti,   prestando    la    massima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collaborazione nell'elaborazione, reperimento e trasmissione dei dati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sottoposti all'obbligo di pubblicazione sul sito istituzionale.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2.  La 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tracciabilita'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dei  processi  decisionali   adottati   dai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dipendenti deve essere, in tutti  i  casi,  garantita  attraverso  un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adeguato supporto  documentale,  che  consenta  in  ogni  momento  la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replicabilita'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.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           Art. 10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Comportamento nei rapporti privati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1. Nei rapporti privati, comprese le relazioni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extralavorative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con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pubblici ufficiali nell'esercizio delle loro funzioni, il  dipendente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non   sfrutta,   ne'    menziona    la    posizione    che    ricopre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nell'amministrazione per ottenere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utilita'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che non gli spettino e non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assume nessun altro  comportamento  che  possa  nuocere  all'immagine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dell'amministrazione.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           Art. 11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  Comportamento in servizio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1.  Fermo  restando  il  rispetto  dei  termini  del   procedimento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amministrativo, il dipendente, salvo giustificato motivo, non ritarda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ne' adotta comportamenti tali da far ricadere su altri dipendenti  il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compimento  di 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attivita'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o  l'adozione  di  decisioni  di   propria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spettanza.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2. Il dipendente utilizza i  permessi  di  astensione  dal  lavoro,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comunque denominati, nel rispetto  delle  condizioni  previste  dalla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legge, dai regolamenti e dai contratti collettivi.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3. Il dipendente utilizza il materiale o  le  attrezzature  di  cui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dispone per ragioni di ufficio e i servizi  telematici  e  telefonici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dell'ufficio nel rispetto dei vincoli posti dall'amministrazione.  Il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dipendente utilizza i mezzi di trasporto dell'amministrazione  a  sua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disposizione soltanto  per  lo  svolgimento  dei  compiti  d'ufficio,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astenendosi dal trasportare terzi, se non per motivi d'ufficio.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           Art. 12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  Rapporti con il pubblico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1. Il dipendente in rapporto con  il  pubblico  si  fa  riconoscere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attraverso l'esposizione in modo visibile del badge od altro supporto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identificativo  messo  a  disposizione  dall'amministrazione,   salvo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diverse disposizioni  di  servizio,  anche  in  considerazione  della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sicurezza dei dipendenti, opera con spirito di servizio, correttezza,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cortesia e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disponibilita'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e, nel rispondere  alla  corrispondenza,  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chiamate telefoniche e ai messaggi di posta elettronica, opera  nella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maniera 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piu'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completa  e  accurata  possibile.  Qualora   non   sia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competente  per  posizione  rivestita  o   per   materia,   indirizza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l'interessato al funzionario  o  ufficio  competente  della  medesima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amministrazione. Il dipendente, fatte  salve  le  norme  sul  segreto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d'ufficio, fornisce le spiegazioni che gli siano richieste in  ordine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al comportamento proprio e di altri dipendenti dell'ufficio dei quali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ha la 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responsabilita'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od  il  coordinamento.  Nelle  operazioni  da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svolgersi e nella trattazione delle pratiche il dipendente  rispetta,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salvo diverse esigenze di servizio  o  diverso  ordine  di 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priorita'</w:t>
      </w:r>
      <w:proofErr w:type="spellEnd"/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stabilito dall'amministrazione, l'ordine cronologico  e  non  rifiuta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prestazioni a cui sia tenuto con motivazioni generiche. Il dipendente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rispetta gli appuntamenti con i cittadini e risponde senza ritardo ai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loro reclami.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2.  Salvo  il  diritto  di  esprimere  valutazioni   e   diffondere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informazioni a tutela dei diritti sindacali, il dipendente si astiene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da    dichiarazioni     pubbliche     offensive     nei     confronti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dell'amministrazione.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3.  Il  dipendente  che  svolge  la  sua 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attivita'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lavorativa  in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un'amministrazione che fornisce servizi al pubblico cura il  rispetto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degli   standard    di   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qualita'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e    di   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quantita'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fissati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dall'amministrazione anche  nelle  apposite  carte  dei  servizi.  Il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dipendente opera al fine di assicurare la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continuita'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del  servizio,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di consentire agli utenti la scelta tra  i  diversi  erogatori  e  di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fornire loro informazioni sulle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modalita'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di prestazione del servizio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e sui livelli di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qualita'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.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4. Il  dipendente  non  assume  impegni  ne'  anticipa  l'esito  di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decisioni o azioni proprie o altrui inerenti all'ufficio, al di fuori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dei casi consentiti. Fornisce informazioni e notizie relative ad atti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od operazioni amministrative, in  corso  o  conclusi,  nelle  ipotesi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previste dalle disposizioni di legge e regolamentari  in  materia  di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accesso, informando sempre  gli  interessati  della 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possibilita'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di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avvalersi anche  dell'Ufficio  per  le  relazioni  con  il  pubblico.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Rilascia copie ed  estratti  di  atti  o  documenti  secondo  la  sua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competenza, con le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modalita'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stabilite  dalle  norme  in  materia  di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accesso e dai regolamenti della propria amministrazione.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5. Il dipendente osserva il segreto d'ufficio  e  la  normativa  in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materia di tutela e trattamento dei dati  personali  e,  qualora  sia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richiesto oralmente di  fornire  informazioni,  atti,  documenti  non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accessibili tutelati dal segreto d'ufficio o  dalle  disposizioni  in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materia di dati personali, informa  il  richiedente  dei  motivi  che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ostano all'accoglimento della richiesta. Qualora non sia competente 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provvedere  in  merito  alla  richiesta  cura,   sulla   base   delle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disposizioni interne,  che  la  stessa  venga  inoltrata  all'ufficio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competente della medesima amministrazione.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           Art. 13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Disposizioni particolari per i dirigenti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1. Ferma  restando  l'applicazione  delle  altre  disposizioni  del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Codice, le norme del presente articolo si applicano ai dirigenti, ivi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compresi i titolari di incarico ai sensi dell'articolo 19,  comma  6,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del decreto legislativo n. 165  del  2001  e  dell'articolo  110  del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decreto legislativo 18 agosto 2000, n. 267, ai soggetti che  svolgono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funzioni equiparate ai dirigenti operanti  negli  uffici  di  diretta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collaborazione  delle 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autorita'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politiche, 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nonche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'  ai  funzionari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responsabili  di  posizione  organizzativa  negli   enti   privi   di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dirigenza.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2. Il dirigente svolge con diligenza le funzioni ad esso  spettanti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in  base  all'atto  di  conferimento  dell'incarico,   persegue   gli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obiettivi assegnati e adotta un comportamento organizzativo  adeguato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per l'assolvimento dell'incarico.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3. Il dirigente,  prima  di  assumere  le  sue  funzioni,  comunica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all'amministrazione le partecipazioni azionarie e gli altri interessi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finanziari che  possano  porlo  in  conflitto  di  interessi  con  la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funzione pubblica che svolge e dichiara se ha parenti e affini  entro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 xml:space="preserve">il secondo grado,  coniuge  o  convivente  che  esercitano 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attivita'</w:t>
      </w:r>
      <w:proofErr w:type="spellEnd"/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politiche, professionali o economiche  che  li  pongano  in  contatti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frequenti con l'ufficio che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dovra'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dirigere  o  che  siano  coinvolti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nelle decisioni o nelle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attivita'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inerenti all'ufficio. Il  dirigente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fornisce le informazioni sulla propria situazione patrimoniale  e  le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dichiarazioni annuali dei redditi soggetti  all'imposta  sui  redditi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delle persone fisiche previste dalla legge.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4. Il dirigente assume atteggiamenti leali e trasparenti  e  adotta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un comportamento esemplare e imparziale nei rapporti con i  colleghi,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  collaboratori  e  i  destinatari  dell'azione  amministrativa.  Il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dirigente cura,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altresi'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, che le risorse  assegnate  al  suo  ufficio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siano utilizzate per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finalita'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esclusivamente  istituzionali  e,  in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nessun caso, per esigenze personali.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5. Il dirigente cura, compatibilmente con le  risorse  disponibili,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il  benessere  organizzativo  nella  struttura  a  cui 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preposto,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favorendo l'instaurarsi di  rapporti  cordiali  e  rispettosi  tra  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collaboratori, assume iniziative finalizzate alla circolazione  delle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informazioni, alla  formazione  e  all'aggiornamento  del  personale,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all'inclusione e alla valorizzazione delle differenze di  genere,  di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e di condizioni personali.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6. Il dirigente assegna l'istruttoria delle pratiche sulla base  di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un'equa ripartizione  del  carico  di  lavoro,  tenendo  conto  delle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capacita'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, delle attitudini e della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professionalita'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del personale  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sua disposizione. Il dirigente affida  gli  incarichi  aggiuntivi  in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base alla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professionalita'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e, per quanto possibile,  secondo  criteri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di rotazione.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7. Il dirigente svolge la valutazione del personale assegnato  alla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struttura  cui 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preposto  con 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imparzialita'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e  rispettando   le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indicazioni ed i tempi prescritti.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8.  Il  dirigente  intraprende  con 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tempestivita'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le   iniziative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necessarie ove venga a conoscenza di un illecito, attiva e  conclude,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se  competente,  il   procedimento   disciplinare,   ovvero   segnala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tempestivamente l'illecito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all'autorita'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disciplinare, prestando  ove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richiesta  la  propria  collaborazione  e   provvede   ad   inoltrare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tempestiva denuncia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all'autorita'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giudiziaria penale  o  segnalazione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alla corte dei conti per le rispettive competenze. Nel  caso  in  cui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riceva segnalazione di un illecito da parte di un dipendente,  adotta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ogni cautela di legge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affinche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' sia tutelato il segnalante e non  sia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indebitamente   rilevata   la   sua  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identita'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nel    procedimento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disciplinare, ai sensi dell'articolo 54-bis del  decreto  legislativo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n. 165 del 2001.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9. Il dirigente, nei  limiti  delle  sue 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possibilita'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,  evita  che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notizie  non   rispondenti   al   vero   quanto   all'organizzazione,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all'attivita'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e ai dipendenti pubblici possano diffondersi. Favorisce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la diffusione della conoscenza di buone prassi e buoni esempi al fine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di rafforzare il senso di fiducia nei confronti dell'amministrazione.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           Art. 14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Contratti ed altri atti negoziali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1. Nella conclusione di accordi e negozi e  nella  stipulazione  di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contratti per  conto  dell'amministrazione, 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nonche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'  nella  fase  di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esecuzione degli stessi, il dipendente non ricorre  a  mediazione  di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terzi, ne' corrisponde o promette ad  alcuno 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utilita'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a  titolo  di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intermediazione, ne' per facilitare o aver facilitato la  conclusione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o l'esecuzione del contratto. Il presente comma  non  si  applica  ai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casi in cui l'amministrazione abbia deciso di ricorrere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all'attivita'</w:t>
      </w:r>
      <w:proofErr w:type="spellEnd"/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di intermediazione professionale.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2. Il dipendente  non  conclude,  per  conto  dell'amministrazione,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contratti  di   appalto,   fornitura,   servizio,   finanziamento   o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assicurazione con imprese con le quali abbia  stipulato  contratti  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titolo privato o ricevuto altre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utilita'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nel biennio  precedente,  ad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eccezione di quelli conclusi ai sensi dell'articolo 1342  del  codice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civile. Nel caso  in  cui  l'amministrazione  concluda  contratti  di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appalto, fornitura,  servizio,  finanziamento  o  assicurazione,  con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imprese con le quali il dipendente abbia concluso contratti a  titolo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privato o ricevuto altre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utilita'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nel biennio precedente,  questi  si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astiene  dal  partecipare  all'adozione  delle  decisioni   ed   alle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attivita'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relative all'esecuzione del  contratto,  redigendo  verbale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scritto di tale astensione da conservare agli atti dell'ufficio.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3. Il dipendente che  conclude  accordi  o  negozi  ovvero  stipula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contratti a titolo privato, ad eccezione di quelli conclusi ai  sensi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dell'articolo  1342  del  codice  civile,  con  persone   fisiche   o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giuridiche  private  con  le  quali  abbia  concluso,   nel   biennio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precedente, contratti di appalto, fornitura, servizio,  finanziamento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ed assicurazione, per  conto  dell'amministrazione,  ne  informa  per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iscritto il dirigente dell'ufficio.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4. Se nelle situazioni di cui ai commi 2 e 3 si trova il dirigente,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questi informa per iscritto il dirigente apicale  responsabile  della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gestione del personale.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5. Il dipendente  che  riceva,  da  persone  fisiche  o  giuridiche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partecipanti  a   procedure   negoziali   nelle   quali   sia   parte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l'amministrazione,   rimostranze   orali   o   scritte   sull'operato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dell'ufficio  o  su  quello  dei  propri  collaboratori,  ne  informa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immediatamente,  di  regola  per  iscritto,  il   proprio   superiore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gerarchico o funzionale.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           Art. 15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Vigilanza, monitoraggio e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attivita'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formative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1. Ai sensi dell'articolo 54, comma 6, del decreto  legislativo  30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marzo 2001, n. 165, vigilano sull'applicazione del presente Codice  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dei codici di comportamento adottati dalle singole amministrazioni, 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dirigenti  responsabili  di  ciascuna  struttura,  le  strutture   di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controllo interno e gli uffici etici e di disciplina.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2. Ai fini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dell'attivita'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di vigilanza e monitoraggio prevista  dal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presente  articolo,  le  amministrazioni  si  avvalgono  dell'ufficio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procedimenti disciplinari istituito ai  sensi  dell'articolo  55-bis,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comma 4,  del  decreto  legislativo  n.  165  del  2001  che  svolge,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altresi'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, le funzioni dei comitati o uffici etici eventualmente 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gia'</w:t>
      </w:r>
      <w:proofErr w:type="spellEnd"/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istituiti.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3. Le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attivita'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svolte ai sensi del presente articolo  dall'ufficio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procedimenti disciplinari si  conformano  alle  eventuali  previsioni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contenute nei piani di prevenzione della  corruzione  adottati  dalle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amministrazioni ai sensi dell'articolo 1,  comma  2,  della  legge  6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novembre 2012, n. 190.  L'ufficio  procedimenti  disciplinari,  oltre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alle funzioni disciplinari di cui all'articolo 55-bis e seguenti  del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decreto legislativo n. 165 del 2001, cura l'aggiornamento del  codice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di comportamento dell'amministrazione, l'esame delle segnalazioni  di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violazione dei codici di comportamento, la  raccolta  delle  condotte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illecite accertate e  sanzionate,  assicurando  le  garanzie  di  cui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all'articolo 54-bis del decreto  legislativo  n.  165  del  2001.  Il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responsabile della prevenzione della corruzione  cura  la  diffusione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della conoscenza dei codici di comportamento nell'amministrazione, il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monitoraggio annuale sulla loro attuazione,  ai  sensi  dell'articolo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54,  comma  7,  del  decreto  legislativo  n.  165   del   2001,   la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pubblicazione  sul   sito   istituzionale   e   della   comunicazione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all'Autorita'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nazionale anticorruzione, di cui all'articolo 1,  comma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2,  della  legge  6  novembre  2012,  n.  190,  dei   risultati   del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monitoraggio. Ai fini dello svolgimento delle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attivita'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previste  dal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presente  articolo,  l'ufficio  procedimenti  disciplinari  opera  in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raccordo con il responsabile della prevenzione di cui all'articolo 1,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comma 7, della legge n. 190 del 2012.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4. Ai  fini  dell'attivazione  del  procedimento  disciplinare  per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violazione  dei  codici  di  comportamento,  l'ufficio   procedimenti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disciplinari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puo'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chiedere 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all'Autorita'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nazionale  anticorruzione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parere facoltativo secondo quanto stabilito dall'articolo 1, comma 2,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lettera d), della legge n. 190 del 2012.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5.  Al  personale  delle  pubbliche  amministrazioni  sono  rivolte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attivita'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formative in  materia  di  trasparenza  e 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integrita'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,  che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consentano ai dipendenti  di  conseguire  una  piena  conoscenza  dei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contenuti del  codice  di  comportamento, 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nonche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'  un  aggiornamento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annuale e sistematico sulle misure e sulle  disposizioni  applicabili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in tali ambiti.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6. Le Regioni e gli enti  locali,  definiscono,  nell'ambito  della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propria  autonomia  organizzativa,  le  linee  guida  necessarie  per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l'attuazione dei principi di cui al presente articolo.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7. Dall'attuazione delle disposizioni  del  presente  articolo  non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devono derivare  nuovi  o  maggiori  oneri  a  carico  della  finanza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pubblica. Le amministrazioni  provvedono  agli  adempimenti  previsti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nell'ambito  delle  risorse   umane,   finanziarie,   e   strumentali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disponibili a legislazione vigente.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           Art. 16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Responsabilita'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conseguente alla violazione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    dei doveri del codice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1. La  violazione  degli  obblighi  previsti  dal  presente  Codice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integra comportamenti contrari ai doveri d'ufficio. Ferme restando le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ipotesi  in  cui  la  violazione  delle  disposizioni  contenute  nel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presente Codice,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nonche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' dei doveri e  degli  obblighi  previsti  dal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piano  di  prevenzione  della   corruzione,   da'   luogo   anche   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responsabilita'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penale,  civile,  amministrativa  o  contabile   del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pubblico dipendente, essa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fonte  di 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responsabilita'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disciplinare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accertata all'esito del procedimento disciplinare, nel  rispetto  dei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principi di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gradualita'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e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proporzionalita'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delle sanzioni.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2. Ai fini della  determinazione  del  tipo  e 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dell'entita'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della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sanzione disciplinare concretamente  applicabile,  la  violazione 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e'</w:t>
      </w:r>
      <w:proofErr w:type="spellEnd"/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valutata  in  ogni  singolo  caso  con  riguardo  alla 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gravita'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del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comportamento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eall'entita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' del pregiudizio, anche morale,  derivatone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al decoro o al prestigio  dell'amministrazione  di  appartenenza.  Le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sanzioni  applicabili  sono  quelle   previste   dalla   legge,   dai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regolamenti e dai contratti collettivi, incluse  quelle 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espulsiveche</w:t>
      </w:r>
      <w:proofErr w:type="spellEnd"/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possono essere applicate esclusivamente  nei  casi,  da  valutare  in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relazione alla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gravita'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, di violazione delle disposizioni di cui agli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articoli 4, qualora concorrano la non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modicita'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del valore del regalo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o delle altre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utilita'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e l'immediata correlazione  di  questi  ultimi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con il compimento di un atto o di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un'attivita'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tipici  dell'ufficio,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5, comma 2, 14, comma 2, primo periodo, valutata ai sensi  del  primo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periodo. La  disposizione  di  cui  al  secondo  periodo  si  applica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altresi'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nei casi di recidiva negli illeciti di cui agli articoli  4,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comma 6, 6, comma 2, esclusi i conflitti meramente potenziali, e  13,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comma 9, primo periodo.  I  contratti  collettivi  possono  prevedere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ulteriori criteri di individuazione  delle  sanzioni  applicabili  in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relazione alle tipologie di violazione del presente codice.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3. Resta ferma la comminazione del  licenziamento  senza  preavviso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per i casi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gia'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previsti dalla legge, dai regolamenti e dai contratti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collettivi.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4. Restano fermi gli ulteriori obblighi e le conseguenti ipotesi di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responsabilita'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disciplinare  dei  pubblici  dipendenti  previsti  da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norme di legge, di regolamento o dai contratti collettivi.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           Art. 17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Disposizioni finali e abrogazioni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1. Le amministrazioni danno la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piu'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ampia  diffusione  al  presente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decreto, pubblicandolo sul  proprio  sito  internet  istituzionale  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nella rete intranet,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nonche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' trasmettendolo tramite e-mail a tutti  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propri  dipendenti  e  ai  titolari  di  contratti  di  consulenza  o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collaborazione a qualsiasi titolo, anche professionale,  ai  titolari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di organi e di incarichi negli uffici di diretta  collaborazione  dei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vertici politici dell'amministrazione, 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nonche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'  ai  collaboratori  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qualsiasi titolo,  anche  professionale,  di  imprese  fornitrici  di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servizi   in    favore    dell'amministrazione.    L'amministrazione,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contestualmente alla sottoscrizione del contratto  di  lavoro  o,  in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mancanza, all'atto  di  conferimento  dell'incarico,  consegna  e  fa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sottoscrivere ai nuovi assunti,  con  rapporti  comunque  denominati,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copia del codice di comportamento.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2. Le amministrazioni danno la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piu'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ampia diffusione ai  codici  di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comportamento da ciascuna definiti ai sensi dell'articolo  54,  comma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5, del citato decreto legislativo n. 165 del 2001 secondo le medesime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modalita'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previste dal comma 1 del presente articolo.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3. Il decreto del Ministro per la  funzione  pubblica  in  data  28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novembre 2000 recante "Codice di comportamento dei  dipendenti  delle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pubbliche amministrazioni", pubblicato nella Gazzetta Ufficiale n. 84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del 10 aprile 2001,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abrogato.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Il presente decreto, munito del sigillo dello Stato, </w:t>
      </w:r>
      <w:proofErr w:type="spellStart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sara'</w:t>
      </w:r>
      <w:proofErr w:type="spellEnd"/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inserito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nella  Raccolta  ufficiale  degli  atti  normativi  della  Repubblica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italiana. E' fatto obbligo a chiunque spetti di osservarlo e di farlo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osservare.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Dato a Roma addi', 16 aprile 2013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         NAPOLITANO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            Monti, Presidente del  Consiglio  dei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            Ministri 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            Patroni  Griffi,  Ministro   per   la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            pubblica   amministrazione    e    la</w:t>
      </w:r>
    </w:p>
    <w:p w:rsidR="00B7444D" w:rsidRPr="00B7444D" w:rsidRDefault="00B7444D" w:rsidP="00B7444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B7444D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            semplificazione</w:t>
      </w:r>
    </w:p>
    <w:p w:rsidR="00080CBA" w:rsidRDefault="00080CBA">
      <w:bookmarkStart w:id="0" w:name="_GoBack"/>
      <w:bookmarkEnd w:id="0"/>
    </w:p>
    <w:sectPr w:rsidR="00080C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4D"/>
    <w:rsid w:val="00080CBA"/>
    <w:rsid w:val="00B7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7444D"/>
    <w:pPr>
      <w:shd w:val="clear" w:color="auto" w:fill="EEEEE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7444D"/>
    <w:rPr>
      <w:rFonts w:ascii="Courier New" w:eastAsia="Times New Roman" w:hAnsi="Courier New" w:cs="Courier New"/>
      <w:sz w:val="20"/>
      <w:szCs w:val="20"/>
      <w:shd w:val="clear" w:color="auto" w:fill="EEEEEE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7444D"/>
    <w:pPr>
      <w:spacing w:before="96" w:after="240" w:line="33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7444D"/>
    <w:pPr>
      <w:shd w:val="clear" w:color="auto" w:fill="EEEEE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7444D"/>
    <w:rPr>
      <w:rFonts w:ascii="Courier New" w:eastAsia="Times New Roman" w:hAnsi="Courier New" w:cs="Courier New"/>
      <w:sz w:val="20"/>
      <w:szCs w:val="20"/>
      <w:shd w:val="clear" w:color="auto" w:fill="EEEEEE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7444D"/>
    <w:pPr>
      <w:spacing w:before="96" w:after="240" w:line="33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4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6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1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636898">
                                      <w:marLeft w:val="0"/>
                                      <w:marRight w:val="0"/>
                                      <w:marTop w:val="6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246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358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197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5217</Words>
  <Characters>29737</Characters>
  <Application>Microsoft Office Word</Application>
  <DocSecurity>0</DocSecurity>
  <Lines>247</Lines>
  <Paragraphs>69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3</dc:creator>
  <cp:lastModifiedBy>pc 3</cp:lastModifiedBy>
  <cp:revision>1</cp:revision>
  <dcterms:created xsi:type="dcterms:W3CDTF">2013-06-10T13:46:00Z</dcterms:created>
  <dcterms:modified xsi:type="dcterms:W3CDTF">2013-06-10T13:46:00Z</dcterms:modified>
</cp:coreProperties>
</file>