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64" w:rsidRPr="00E9311C" w:rsidRDefault="00E20264" w:rsidP="00973CE7"/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6662"/>
        <w:gridCol w:w="1700"/>
      </w:tblGrid>
      <w:tr w:rsidR="0016254F" w:rsidRPr="00E9311C" w:rsidTr="00740A5C">
        <w:trPr>
          <w:trHeight w:val="2824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4F" w:rsidRPr="00E9311C" w:rsidRDefault="00CD6A31" w:rsidP="00740A5C">
            <w:pPr>
              <w:jc w:val="center"/>
            </w:pPr>
            <w:r w:rsidRPr="00E9311C">
              <w:object w:dxaOrig="2550" w:dyaOrig="16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41.9pt" o:ole="">
                  <v:imagedata r:id="rId5" o:title=""/>
                </v:shape>
                <o:OLEObject Type="Embed" ProgID="Msxml2.SAXXMLReader.5.0" ShapeID="_x0000_i1025" DrawAspect="Content" ObjectID="_1588836222" r:id="rId6"/>
              </w:objec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4F" w:rsidRPr="00E9311C" w:rsidRDefault="0016254F" w:rsidP="00740A5C">
            <w:pPr>
              <w:spacing w:before="120"/>
              <w:jc w:val="center"/>
              <w:rPr>
                <w:i/>
                <w:color w:val="0000FF"/>
                <w:u w:val="single"/>
              </w:rPr>
            </w:pPr>
            <w:r w:rsidRPr="00E9311C">
              <w:object w:dxaOrig="1201" w:dyaOrig="1297">
                <v:shape id="_x0000_i1026" type="#_x0000_t75" style="width:46.7pt;height:45.8pt" o:ole="" fillcolor="window">
                  <v:imagedata r:id="rId7" o:title=""/>
                </v:shape>
                <o:OLEObject Type="Embed" ProgID="Word.Picture.8" ShapeID="_x0000_i1026" DrawAspect="Content" ObjectID="_1588836223" r:id="rId8"/>
              </w:object>
            </w:r>
          </w:p>
          <w:p w:rsidR="0016254F" w:rsidRPr="00E9311C" w:rsidRDefault="0016254F" w:rsidP="00740A5C">
            <w:pPr>
              <w:spacing w:before="120"/>
              <w:jc w:val="center"/>
              <w:rPr>
                <w:b/>
                <w:bCs/>
                <w:i/>
                <w:iCs/>
                <w:color w:val="0000FF"/>
              </w:rPr>
            </w:pPr>
            <w:r w:rsidRPr="00E9311C">
              <w:rPr>
                <w:b/>
                <w:bCs/>
                <w:i/>
                <w:iCs/>
                <w:color w:val="0000FF"/>
              </w:rPr>
              <w:t>Istituto d’ Istruzione Secondaria “F. De Sanctis”</w:t>
            </w:r>
          </w:p>
          <w:p w:rsidR="0016254F" w:rsidRPr="00E9311C" w:rsidRDefault="0016254F" w:rsidP="00740A5C">
            <w:pPr>
              <w:jc w:val="center"/>
              <w:rPr>
                <w:b/>
                <w:bCs/>
                <w:i/>
                <w:iCs/>
                <w:color w:val="0000FF"/>
              </w:rPr>
            </w:pPr>
            <w:r w:rsidRPr="00E9311C">
              <w:rPr>
                <w:b/>
                <w:bCs/>
                <w:i/>
                <w:iCs/>
                <w:color w:val="0000FF"/>
              </w:rPr>
              <w:t>Sant’ Angelo dei Lombardi (AV)  Via Boschetto, 1</w:t>
            </w:r>
          </w:p>
          <w:p w:rsidR="0016254F" w:rsidRPr="00E9311C" w:rsidRDefault="0016254F" w:rsidP="00740A5C">
            <w:pPr>
              <w:spacing w:before="120"/>
              <w:jc w:val="center"/>
              <w:rPr>
                <w:b/>
                <w:bCs/>
                <w:i/>
                <w:iCs/>
                <w:lang w:val="fr-FR"/>
              </w:rPr>
            </w:pPr>
            <w:r w:rsidRPr="00E9311C">
              <w:rPr>
                <w:b/>
                <w:bCs/>
                <w:i/>
                <w:iCs/>
                <w:lang w:val="fr-FR"/>
              </w:rPr>
              <w:t>Tel.08271949144    fax 08271949142     C.F. 91003710646</w:t>
            </w:r>
          </w:p>
          <w:p w:rsidR="0016254F" w:rsidRPr="00E9311C" w:rsidRDefault="005232E2" w:rsidP="00740A5C">
            <w:pPr>
              <w:spacing w:before="120"/>
              <w:jc w:val="center"/>
              <w:rPr>
                <w:i/>
                <w:color w:val="0000FF"/>
                <w:u w:val="single"/>
              </w:rPr>
            </w:pPr>
            <w:hyperlink r:id="rId9" w:history="1">
              <w:r w:rsidR="0016254F" w:rsidRPr="00E9311C">
                <w:rPr>
                  <w:rStyle w:val="Collegamentoipertestuale"/>
                  <w:i/>
                  <w:iCs/>
                </w:rPr>
                <w:t>www.iissdesanctis.it</w:t>
              </w:r>
            </w:hyperlink>
            <w:r w:rsidR="0016254F" w:rsidRPr="00E9311C">
              <w:rPr>
                <w:b/>
                <w:bCs/>
                <w:i/>
                <w:iCs/>
              </w:rPr>
              <w:t xml:space="preserve">  e-mail </w:t>
            </w:r>
            <w:hyperlink r:id="rId10" w:history="1">
              <w:r w:rsidR="0016254F" w:rsidRPr="00E9311C">
                <w:rPr>
                  <w:rStyle w:val="Collegamentoipertestuale"/>
                  <w:i/>
                  <w:iCs/>
                </w:rPr>
                <w:t>avis014008@istruzione.it</w:t>
              </w:r>
            </w:hyperlink>
            <w:r w:rsidR="0016254F" w:rsidRPr="00E9311C">
              <w:rPr>
                <w:i/>
              </w:rPr>
              <w:t>avis014008@pec.istruzione.it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54F" w:rsidRPr="00E9311C" w:rsidRDefault="0016254F" w:rsidP="00740A5C">
            <w:pPr>
              <w:jc w:val="center"/>
            </w:pPr>
            <w:r w:rsidRPr="00E9311C">
              <w:rPr>
                <w:noProof/>
              </w:rPr>
              <w:drawing>
                <wp:inline distT="0" distB="0" distL="0" distR="0">
                  <wp:extent cx="647700" cy="590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54F" w:rsidRPr="00E9311C" w:rsidRDefault="0016254F" w:rsidP="00740A5C">
            <w:pPr>
              <w:jc w:val="center"/>
            </w:pPr>
            <w:r w:rsidRPr="00E9311C">
              <w:rPr>
                <w:b/>
                <w:bCs/>
              </w:rPr>
              <w:t>UNI – EN – ISO 9004:2009</w:t>
            </w:r>
          </w:p>
        </w:tc>
      </w:tr>
    </w:tbl>
    <w:p w:rsidR="004267B6" w:rsidRDefault="004267B6" w:rsidP="002B5892">
      <w:pPr>
        <w:ind w:left="57" w:right="57"/>
        <w:jc w:val="center"/>
      </w:pPr>
    </w:p>
    <w:p w:rsidR="00B820F2" w:rsidRDefault="00B820F2" w:rsidP="002B5892">
      <w:pPr>
        <w:ind w:left="57" w:right="57"/>
        <w:jc w:val="center"/>
      </w:pPr>
    </w:p>
    <w:p w:rsidR="00B820F2" w:rsidRDefault="00B820F2" w:rsidP="002B5892">
      <w:pPr>
        <w:ind w:left="57" w:right="57"/>
        <w:jc w:val="center"/>
      </w:pPr>
    </w:p>
    <w:p w:rsidR="00B820F2" w:rsidRDefault="00B820F2" w:rsidP="002B5892">
      <w:pPr>
        <w:ind w:left="57" w:right="57"/>
        <w:jc w:val="center"/>
      </w:pPr>
    </w:p>
    <w:p w:rsidR="00B820F2" w:rsidRDefault="00B820F2" w:rsidP="002B5892">
      <w:pPr>
        <w:ind w:left="57" w:right="57"/>
        <w:jc w:val="center"/>
      </w:pPr>
    </w:p>
    <w:p w:rsidR="002B5892" w:rsidRPr="00A0729F" w:rsidRDefault="002B5892" w:rsidP="002B5892">
      <w:pPr>
        <w:ind w:left="57" w:right="57"/>
        <w:jc w:val="center"/>
        <w:rPr>
          <w:rFonts w:ascii="Calibri" w:eastAsia="SimSun" w:hAnsi="Calibri" w:cs="font347"/>
          <w:b/>
          <w:lang w:eastAsia="ar-SA"/>
        </w:rPr>
      </w:pPr>
      <w:r w:rsidRPr="00A0729F">
        <w:rPr>
          <w:rFonts w:ascii="Calibri" w:eastAsia="SimSun" w:hAnsi="Calibri" w:cs="font347"/>
          <w:b/>
          <w:lang w:eastAsia="ar-SA"/>
        </w:rPr>
        <w:t>IL DIRIGENTE SCOLASTICO</w:t>
      </w:r>
    </w:p>
    <w:p w:rsidR="00A0729F" w:rsidRPr="00A0729F" w:rsidRDefault="00A0729F" w:rsidP="002B5892">
      <w:pPr>
        <w:ind w:left="57" w:right="57"/>
        <w:jc w:val="center"/>
        <w:rPr>
          <w:rFonts w:ascii="Calibri" w:eastAsia="SimSun" w:hAnsi="Calibri" w:cs="font347"/>
          <w:lang w:eastAsia="ar-SA"/>
        </w:rPr>
      </w:pPr>
    </w:p>
    <w:p w:rsidR="00A0729F" w:rsidRPr="00717CD3" w:rsidRDefault="00A0729F" w:rsidP="00A0729F">
      <w:pPr>
        <w:suppressAutoHyphens/>
        <w:jc w:val="both"/>
        <w:rPr>
          <w:rFonts w:ascii="Calibri" w:eastAsia="SimSun" w:hAnsi="Calibri" w:cs="font347"/>
          <w:lang w:eastAsia="ar-SA"/>
        </w:rPr>
      </w:pPr>
      <w:r w:rsidRPr="00717CD3">
        <w:rPr>
          <w:rFonts w:ascii="Calibri" w:eastAsia="SimSun" w:hAnsi="Calibri" w:cs="font347"/>
          <w:b/>
          <w:lang w:eastAsia="ar-SA"/>
        </w:rPr>
        <w:t>VISTO</w:t>
      </w:r>
      <w:r w:rsidRPr="00717CD3">
        <w:rPr>
          <w:rFonts w:ascii="Calibri" w:eastAsia="SimSun" w:hAnsi="Calibri" w:cs="font347"/>
          <w:lang w:eastAsia="ar-SA"/>
        </w:rPr>
        <w:t xml:space="preserve"> il DGR n. 204 del 10/05/2016, pubblicata sul BURC </w:t>
      </w:r>
      <w:proofErr w:type="spellStart"/>
      <w:r w:rsidRPr="00717CD3">
        <w:rPr>
          <w:rFonts w:ascii="Calibri" w:eastAsia="SimSun" w:hAnsi="Calibri" w:cs="font347"/>
          <w:lang w:eastAsia="ar-SA"/>
        </w:rPr>
        <w:t>n.</w:t>
      </w:r>
      <w:r w:rsidRPr="00717CD3">
        <w:rPr>
          <w:rFonts w:ascii="Calibri" w:eastAsia="SimSun" w:hAnsi="Calibri" w:cs="font347"/>
          <w:lang w:eastAsia="ar-SA"/>
        </w:rPr>
        <w:softHyphen/>
      </w:r>
      <w:r w:rsidRPr="00717CD3">
        <w:rPr>
          <w:rFonts w:ascii="Calibri" w:eastAsia="SimSun" w:hAnsi="Calibri" w:cs="font347"/>
          <w:lang w:eastAsia="ar-SA"/>
        </w:rPr>
        <w:softHyphen/>
      </w:r>
      <w:r w:rsidRPr="00717CD3">
        <w:rPr>
          <w:rFonts w:ascii="Calibri" w:eastAsia="SimSun" w:hAnsi="Calibri" w:cs="font347"/>
          <w:lang w:eastAsia="ar-SA"/>
        </w:rPr>
        <w:softHyphen/>
      </w:r>
      <w:proofErr w:type="spellEnd"/>
      <w:r w:rsidRPr="00717CD3">
        <w:rPr>
          <w:rFonts w:ascii="Calibri" w:eastAsia="SimSun" w:hAnsi="Calibri" w:cs="font347"/>
          <w:lang w:eastAsia="ar-SA"/>
        </w:rPr>
        <w:t xml:space="preserve"> 31 del 16 maggio  2016, dove sono stati programmati, gli interventi volti a rafforzare la relazione tra scuola, territorio, imprese e cittadini trasformando le scuole in luoghi di incontro, democrazia e accrescimento culturale e favorendo l’integrazione e il travaso nella didattica tradizionale di esperienze positive acquisite, delle attività extracurricolari, anche con il coinvolgimento attivo delle famiglie e delle imprese, in linea con la programmazione del POR Campania FSE 2014/2020 -  Asse III – obiettivo tematico 10 - obiettivo specifico 12 “Riduzione del fallimento formativo precoce  e della dispersione scolastica e formativa” e con la DGR 112/2016;</w:t>
      </w:r>
    </w:p>
    <w:p w:rsidR="00A0729F" w:rsidRPr="00717CD3" w:rsidRDefault="00A0729F" w:rsidP="00A0729F">
      <w:pPr>
        <w:suppressAutoHyphens/>
        <w:jc w:val="both"/>
        <w:rPr>
          <w:rFonts w:ascii="Calibri" w:eastAsia="SimSun" w:hAnsi="Calibri" w:cs="font347"/>
          <w:lang w:eastAsia="ar-SA"/>
        </w:rPr>
      </w:pPr>
      <w:r w:rsidRPr="00717CD3">
        <w:rPr>
          <w:rFonts w:ascii="Calibri" w:eastAsia="SimSun" w:hAnsi="Calibri" w:cs="font347"/>
          <w:b/>
          <w:lang w:eastAsia="ar-SA"/>
        </w:rPr>
        <w:t>VISTO</w:t>
      </w:r>
      <w:r w:rsidRPr="00717CD3">
        <w:rPr>
          <w:rFonts w:ascii="Calibri" w:eastAsia="SimSun" w:hAnsi="Calibri" w:cs="font347"/>
          <w:lang w:eastAsia="ar-SA"/>
        </w:rPr>
        <w:t xml:space="preserve"> il  Decreto Dirigenziale n. 229 del 29/06/16, integrato dal successivo  Decreto Dirigenziale n. 252 del 14/07/2016, è stato approvato l’Avviso pubblico relativo all’intervento denominato “Scuola Viva”;</w:t>
      </w:r>
    </w:p>
    <w:p w:rsidR="00A0729F" w:rsidRPr="00717CD3" w:rsidRDefault="00A0729F" w:rsidP="00A0729F">
      <w:pPr>
        <w:suppressAutoHyphens/>
        <w:jc w:val="both"/>
        <w:rPr>
          <w:rFonts w:ascii="Calibri" w:eastAsia="SimSun" w:hAnsi="Calibri" w:cs="Arial"/>
          <w:lang w:eastAsia="ar-SA"/>
        </w:rPr>
      </w:pPr>
      <w:r w:rsidRPr="00717CD3">
        <w:rPr>
          <w:rFonts w:ascii="Calibri" w:eastAsia="SimSun" w:hAnsi="Calibri" w:cs="font347"/>
          <w:b/>
          <w:lang w:eastAsia="ar-SA"/>
        </w:rPr>
        <w:t>VISTO</w:t>
      </w:r>
      <w:r w:rsidRPr="00717CD3">
        <w:rPr>
          <w:rFonts w:ascii="Calibri" w:eastAsia="SimSun" w:hAnsi="Calibri" w:cs="font347"/>
          <w:lang w:eastAsia="ar-SA"/>
        </w:rPr>
        <w:t xml:space="preserve"> il Decreto Dirigenziale n. 322 del 30/09/2016, degli esiti delle attività svolte dagli Uffici competenti (ammissibilità formale) e dal Nucleo (valutazione tecnica), dove  è stato approvato l’elenco dei progetti ammessi a finanziamento, nel quale risulta inserito il progetto del’ IISS “ F. De </w:t>
      </w:r>
      <w:proofErr w:type="spellStart"/>
      <w:r w:rsidRPr="00717CD3">
        <w:rPr>
          <w:rFonts w:ascii="Calibri" w:eastAsia="SimSun" w:hAnsi="Calibri" w:cs="font347"/>
          <w:lang w:eastAsia="ar-SA"/>
        </w:rPr>
        <w:t>Sanctis</w:t>
      </w:r>
      <w:proofErr w:type="spellEnd"/>
      <w:r w:rsidRPr="00717CD3">
        <w:rPr>
          <w:rFonts w:ascii="Calibri" w:eastAsia="SimSun" w:hAnsi="Calibri" w:cs="font347"/>
          <w:lang w:eastAsia="ar-SA"/>
        </w:rPr>
        <w:t xml:space="preserve">” - </w:t>
      </w:r>
      <w:r w:rsidRPr="00717CD3">
        <w:rPr>
          <w:rFonts w:ascii="Calibri" w:eastAsia="SimSun" w:hAnsi="Calibri" w:cs="Arial"/>
          <w:lang w:eastAsia="ar-SA"/>
        </w:rPr>
        <w:t>AGORA’ -  “Occasioni di crescita comunitaria “ per un  importo di €. 55.000,00;</w:t>
      </w:r>
    </w:p>
    <w:p w:rsidR="00A0729F" w:rsidRPr="00717CD3" w:rsidRDefault="00A0729F" w:rsidP="00A0729F">
      <w:pPr>
        <w:suppressAutoHyphens/>
        <w:jc w:val="both"/>
        <w:rPr>
          <w:rFonts w:ascii="Calibri" w:eastAsia="SimSun" w:hAnsi="Calibri" w:cs="Arial"/>
          <w:lang w:eastAsia="ar-SA"/>
        </w:rPr>
      </w:pPr>
      <w:r w:rsidRPr="00717CD3">
        <w:rPr>
          <w:rFonts w:ascii="Calibri" w:eastAsia="SimSun" w:hAnsi="Calibri" w:cs="Arial"/>
          <w:b/>
          <w:lang w:eastAsia="ar-SA"/>
        </w:rPr>
        <w:t xml:space="preserve">VISTO </w:t>
      </w:r>
      <w:r w:rsidRPr="00717CD3">
        <w:rPr>
          <w:rFonts w:ascii="Calibri" w:eastAsia="SimSun" w:hAnsi="Calibri" w:cs="Arial"/>
          <w:lang w:eastAsia="ar-SA"/>
        </w:rPr>
        <w:t xml:space="preserve">il D. </w:t>
      </w:r>
      <w:proofErr w:type="spellStart"/>
      <w:r w:rsidRPr="00717CD3">
        <w:rPr>
          <w:rFonts w:ascii="Calibri" w:eastAsia="SimSun" w:hAnsi="Calibri" w:cs="Arial"/>
          <w:lang w:eastAsia="ar-SA"/>
        </w:rPr>
        <w:t>Lgs</w:t>
      </w:r>
      <w:proofErr w:type="spellEnd"/>
      <w:r w:rsidRPr="00717CD3">
        <w:rPr>
          <w:rFonts w:ascii="Calibri" w:eastAsia="SimSun" w:hAnsi="Calibri" w:cs="Arial"/>
          <w:lang w:eastAsia="ar-SA"/>
        </w:rPr>
        <w:t>. n. 163/2006 e s..</w:t>
      </w:r>
      <w:proofErr w:type="spellStart"/>
      <w:r w:rsidRPr="00717CD3">
        <w:rPr>
          <w:rFonts w:ascii="Calibri" w:eastAsia="SimSun" w:hAnsi="Calibri" w:cs="Arial"/>
          <w:lang w:eastAsia="ar-SA"/>
        </w:rPr>
        <w:t>m.i.</w:t>
      </w:r>
      <w:proofErr w:type="spellEnd"/>
      <w:r w:rsidRPr="00717CD3">
        <w:rPr>
          <w:rFonts w:ascii="Calibri" w:eastAsia="SimSun" w:hAnsi="Calibri" w:cs="Arial"/>
          <w:lang w:eastAsia="ar-SA"/>
        </w:rPr>
        <w:t xml:space="preserve"> e del relativo regolamento di attuazione;</w:t>
      </w:r>
    </w:p>
    <w:p w:rsidR="00B820F2" w:rsidRPr="009B6CE0" w:rsidRDefault="00B820F2" w:rsidP="00B820F2">
      <w:pPr>
        <w:suppressAutoHyphens/>
        <w:jc w:val="both"/>
        <w:rPr>
          <w:rFonts w:ascii="Calibri" w:eastAsia="SimSun" w:hAnsi="Calibri" w:cs="Arial"/>
          <w:sz w:val="22"/>
          <w:szCs w:val="22"/>
          <w:lang w:eastAsia="ar-SA"/>
        </w:rPr>
      </w:pPr>
      <w:r w:rsidRPr="009B6CE0">
        <w:rPr>
          <w:rFonts w:ascii="Calibri" w:eastAsia="SimSun" w:hAnsi="Calibri" w:cs="Arial"/>
          <w:b/>
          <w:sz w:val="22"/>
          <w:szCs w:val="22"/>
          <w:lang w:eastAsia="ar-SA"/>
        </w:rPr>
        <w:t xml:space="preserve">VISTO </w:t>
      </w:r>
      <w:r w:rsidRPr="009B6CE0">
        <w:rPr>
          <w:rFonts w:ascii="Calibri" w:eastAsia="SimSun" w:hAnsi="Calibri" w:cs="Arial"/>
          <w:sz w:val="22"/>
          <w:szCs w:val="22"/>
          <w:lang w:eastAsia="ar-SA"/>
        </w:rPr>
        <w:t xml:space="preserve">il D. </w:t>
      </w:r>
      <w:proofErr w:type="spellStart"/>
      <w:r w:rsidRPr="009B6CE0">
        <w:rPr>
          <w:rFonts w:ascii="Calibri" w:eastAsia="SimSun" w:hAnsi="Calibri" w:cs="Arial"/>
          <w:sz w:val="22"/>
          <w:szCs w:val="22"/>
          <w:lang w:eastAsia="ar-SA"/>
        </w:rPr>
        <w:t>Lgs</w:t>
      </w:r>
      <w:proofErr w:type="spellEnd"/>
      <w:r w:rsidRPr="009B6CE0">
        <w:rPr>
          <w:rFonts w:ascii="Calibri" w:eastAsia="SimSun" w:hAnsi="Calibri" w:cs="Arial"/>
          <w:sz w:val="22"/>
          <w:szCs w:val="22"/>
          <w:lang w:eastAsia="ar-SA"/>
        </w:rPr>
        <w:t>. n. 163/2006 e s..</w:t>
      </w:r>
      <w:proofErr w:type="spellStart"/>
      <w:r w:rsidRPr="009B6CE0">
        <w:rPr>
          <w:rFonts w:ascii="Calibri" w:eastAsia="SimSun" w:hAnsi="Calibri" w:cs="Arial"/>
          <w:sz w:val="22"/>
          <w:szCs w:val="22"/>
          <w:lang w:eastAsia="ar-SA"/>
        </w:rPr>
        <w:t>m.i.</w:t>
      </w:r>
      <w:proofErr w:type="spellEnd"/>
      <w:r w:rsidRPr="009B6CE0">
        <w:rPr>
          <w:rFonts w:ascii="Calibri" w:eastAsia="SimSun" w:hAnsi="Calibri" w:cs="Arial"/>
          <w:sz w:val="22"/>
          <w:szCs w:val="22"/>
          <w:lang w:eastAsia="ar-SA"/>
        </w:rPr>
        <w:t xml:space="preserve"> e del relativo regolamento di attuazione;</w:t>
      </w:r>
    </w:p>
    <w:p w:rsidR="00B820F2" w:rsidRPr="009B6CE0" w:rsidRDefault="00B820F2" w:rsidP="00B820F2">
      <w:pPr>
        <w:ind w:left="709" w:hanging="709"/>
        <w:jc w:val="both"/>
        <w:rPr>
          <w:rFonts w:ascii="Calibri" w:hAnsi="Calibri"/>
          <w:sz w:val="22"/>
          <w:szCs w:val="22"/>
        </w:rPr>
      </w:pPr>
      <w:r w:rsidRPr="009B6CE0">
        <w:rPr>
          <w:rFonts w:ascii="Calibri" w:hAnsi="Calibri"/>
          <w:b/>
          <w:sz w:val="22"/>
          <w:szCs w:val="22"/>
        </w:rPr>
        <w:t>VISTO</w:t>
      </w:r>
      <w:r w:rsidRPr="009B6CE0">
        <w:rPr>
          <w:rFonts w:ascii="Calibri" w:hAnsi="Calibri"/>
          <w:sz w:val="22"/>
          <w:szCs w:val="22"/>
        </w:rPr>
        <w:tab/>
        <w:t>il Programma annuale 2018;</w:t>
      </w:r>
    </w:p>
    <w:p w:rsidR="00B820F2" w:rsidRPr="009B6CE0" w:rsidRDefault="00B820F2" w:rsidP="00B820F2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color w:val="000000"/>
          <w:sz w:val="22"/>
          <w:szCs w:val="22"/>
        </w:rPr>
      </w:pPr>
      <w:r w:rsidRPr="009B6CE0">
        <w:rPr>
          <w:rFonts w:ascii="Calibri" w:hAnsi="Calibri" w:cs="Arial"/>
          <w:b/>
          <w:color w:val="000000"/>
          <w:sz w:val="22"/>
          <w:szCs w:val="22"/>
        </w:rPr>
        <w:t>VISTO</w:t>
      </w:r>
      <w:r w:rsidRPr="009B6CE0">
        <w:rPr>
          <w:rFonts w:ascii="Calibri" w:hAnsi="Calibri" w:cs="Arial"/>
          <w:color w:val="000000"/>
          <w:sz w:val="22"/>
          <w:szCs w:val="22"/>
        </w:rPr>
        <w:t xml:space="preserve"> il CUP</w:t>
      </w:r>
      <w:r w:rsidRPr="009B6CE0">
        <w:rPr>
          <w:rFonts w:ascii="Calibri" w:hAnsi="Calibri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9B6CE0">
        <w:rPr>
          <w:rFonts w:ascii="Calibri" w:hAnsi="Calibri" w:cs="Arial"/>
          <w:bCs/>
          <w:iCs/>
          <w:color w:val="000000"/>
          <w:sz w:val="22"/>
          <w:szCs w:val="22"/>
        </w:rPr>
        <w:t>J61I17000050002;</w:t>
      </w:r>
    </w:p>
    <w:p w:rsidR="00A0729F" w:rsidRPr="00717CD3" w:rsidRDefault="00A0729F" w:rsidP="00A0729F">
      <w:pPr>
        <w:overflowPunct w:val="0"/>
        <w:jc w:val="both"/>
        <w:rPr>
          <w:rFonts w:ascii="Calibri" w:hAnsi="Calibri" w:cs="Arial"/>
        </w:rPr>
      </w:pPr>
      <w:r w:rsidRPr="00717CD3">
        <w:rPr>
          <w:rFonts w:ascii="Calibri" w:hAnsi="Calibri" w:cs="Arial"/>
          <w:b/>
          <w:bCs/>
        </w:rPr>
        <w:t xml:space="preserve">VISTE </w:t>
      </w:r>
      <w:r w:rsidRPr="00717CD3">
        <w:rPr>
          <w:rFonts w:ascii="Calibri" w:hAnsi="Calibri" w:cs="Arial"/>
        </w:rPr>
        <w:t xml:space="preserve">le disposizioni ed istruzioni del Manuale delle Procedure di Gestione </w:t>
      </w:r>
      <w:proofErr w:type="spellStart"/>
      <w:r w:rsidRPr="00717CD3">
        <w:rPr>
          <w:rFonts w:ascii="Calibri" w:hAnsi="Calibri" w:cs="Arial"/>
        </w:rPr>
        <w:t>P.O.R.</w:t>
      </w:r>
      <w:proofErr w:type="spellEnd"/>
      <w:r w:rsidRPr="00717CD3">
        <w:rPr>
          <w:rFonts w:ascii="Calibri" w:hAnsi="Calibri" w:cs="Arial"/>
        </w:rPr>
        <w:t xml:space="preserve"> Campania FSE 2007/2013;</w:t>
      </w:r>
    </w:p>
    <w:p w:rsidR="00A0729F" w:rsidRPr="00717CD3" w:rsidRDefault="00A0729F" w:rsidP="00A0729F">
      <w:pPr>
        <w:rPr>
          <w:rFonts w:ascii="Calibri" w:hAnsi="Calibri" w:cs="Arial"/>
          <w:bCs/>
          <w:color w:val="000000"/>
        </w:rPr>
      </w:pPr>
      <w:r w:rsidRPr="00717CD3">
        <w:rPr>
          <w:rFonts w:ascii="Calibri" w:hAnsi="Calibri" w:cs="Arial"/>
          <w:b/>
          <w:bCs/>
          <w:color w:val="000000"/>
        </w:rPr>
        <w:t>CONSIDERATO</w:t>
      </w:r>
      <w:r>
        <w:rPr>
          <w:rFonts w:ascii="Calibri" w:hAnsi="Calibri" w:cs="Arial"/>
          <w:b/>
          <w:bCs/>
          <w:color w:val="000000"/>
        </w:rPr>
        <w:t xml:space="preserve">  </w:t>
      </w:r>
      <w:r w:rsidRPr="00717CD3">
        <w:rPr>
          <w:rFonts w:ascii="Calibri" w:hAnsi="Calibri" w:cs="Arial"/>
          <w:bCs/>
          <w:color w:val="000000"/>
        </w:rPr>
        <w:t xml:space="preserve">che </w:t>
      </w:r>
      <w:r>
        <w:rPr>
          <w:rFonts w:ascii="Calibri" w:hAnsi="Calibri" w:cs="Arial"/>
          <w:bCs/>
          <w:color w:val="000000"/>
        </w:rPr>
        <w:t>il progetto prevede la realizzazione  di  convegni e seminari;</w:t>
      </w:r>
    </w:p>
    <w:p w:rsidR="00A0729F" w:rsidRDefault="00A0729F" w:rsidP="002B5892">
      <w:pPr>
        <w:ind w:left="57" w:right="57"/>
        <w:jc w:val="center"/>
      </w:pPr>
    </w:p>
    <w:p w:rsidR="002B5892" w:rsidRPr="00A0729F" w:rsidRDefault="00895594" w:rsidP="002B5892">
      <w:pPr>
        <w:ind w:left="57" w:right="57"/>
        <w:jc w:val="center"/>
        <w:rPr>
          <w:rFonts w:ascii="Calibri" w:hAnsi="Calibri"/>
          <w:b/>
        </w:rPr>
      </w:pPr>
      <w:r w:rsidRPr="00A0729F">
        <w:rPr>
          <w:rFonts w:ascii="Calibri" w:hAnsi="Calibri"/>
          <w:b/>
        </w:rPr>
        <w:t>incarica</w:t>
      </w:r>
    </w:p>
    <w:p w:rsidR="00A0729F" w:rsidRPr="00A0729F" w:rsidRDefault="00A0729F" w:rsidP="002B5892">
      <w:pPr>
        <w:ind w:left="57" w:right="57"/>
        <w:jc w:val="center"/>
        <w:rPr>
          <w:rFonts w:ascii="Calibri" w:hAnsi="Calibri"/>
        </w:rPr>
      </w:pPr>
    </w:p>
    <w:p w:rsidR="00895594" w:rsidRPr="00A0729F" w:rsidRDefault="00895594" w:rsidP="00A0729F">
      <w:pPr>
        <w:jc w:val="both"/>
        <w:rPr>
          <w:rFonts w:ascii="Calibri" w:hAnsi="Calibri"/>
        </w:rPr>
      </w:pPr>
      <w:r w:rsidRPr="00A0729F">
        <w:rPr>
          <w:rFonts w:ascii="Calibri" w:hAnsi="Calibri"/>
        </w:rPr>
        <w:t xml:space="preserve">la prof.ssa </w:t>
      </w:r>
      <w:r w:rsidRPr="00A0729F">
        <w:rPr>
          <w:rFonts w:ascii="Calibri" w:hAnsi="Calibri"/>
          <w:b/>
        </w:rPr>
        <w:t>Lucente Sandra</w:t>
      </w:r>
      <w:r w:rsidRPr="00A0729F">
        <w:rPr>
          <w:rFonts w:ascii="Calibri" w:hAnsi="Calibri"/>
        </w:rPr>
        <w:t xml:space="preserve">, </w:t>
      </w:r>
      <w:r w:rsidR="00B820F2">
        <w:rPr>
          <w:rFonts w:ascii="Calibri" w:hAnsi="Calibri"/>
        </w:rPr>
        <w:t>ricercatrice</w:t>
      </w:r>
      <w:r w:rsidRPr="00A0729F">
        <w:rPr>
          <w:rFonts w:ascii="Calibri" w:hAnsi="Calibri"/>
        </w:rPr>
        <w:t xml:space="preserve"> presso l’Università  di </w:t>
      </w:r>
      <w:r w:rsidR="001F43CC" w:rsidRPr="00A0729F">
        <w:rPr>
          <w:rFonts w:ascii="Calibri" w:hAnsi="Calibri"/>
        </w:rPr>
        <w:t>Bari,</w:t>
      </w:r>
      <w:r w:rsidRPr="00A0729F">
        <w:rPr>
          <w:rFonts w:ascii="Calibri" w:hAnsi="Calibri"/>
        </w:rPr>
        <w:t xml:space="preserve"> di relazionare, il giorno </w:t>
      </w:r>
      <w:r w:rsidR="001F43CC" w:rsidRPr="00A0729F">
        <w:rPr>
          <w:rFonts w:ascii="Calibri" w:hAnsi="Calibri"/>
        </w:rPr>
        <w:t>30 maggio 201</w:t>
      </w:r>
      <w:r w:rsidR="00B820F2">
        <w:rPr>
          <w:rFonts w:ascii="Calibri" w:hAnsi="Calibri"/>
        </w:rPr>
        <w:t>8</w:t>
      </w:r>
      <w:r w:rsidRPr="00A0729F">
        <w:rPr>
          <w:rFonts w:ascii="Calibri" w:hAnsi="Calibri"/>
        </w:rPr>
        <w:t xml:space="preserve">, </w:t>
      </w:r>
      <w:r w:rsidR="001F43CC" w:rsidRPr="00A0729F">
        <w:rPr>
          <w:rFonts w:ascii="Calibri" w:hAnsi="Calibri"/>
        </w:rPr>
        <w:t xml:space="preserve"> per n. 2 ore , </w:t>
      </w:r>
      <w:r w:rsidRPr="00A0729F">
        <w:rPr>
          <w:rFonts w:ascii="Calibri" w:hAnsi="Calibri"/>
        </w:rPr>
        <w:t>sul tema “</w:t>
      </w:r>
      <w:r w:rsidR="00B820F2">
        <w:rPr>
          <w:rFonts w:ascii="Calibri" w:hAnsi="Calibri"/>
        </w:rPr>
        <w:t>La felicità in tutte le dimensioni artistiche</w:t>
      </w:r>
      <w:r w:rsidRPr="00A0729F">
        <w:rPr>
          <w:rFonts w:ascii="Calibri" w:hAnsi="Calibri"/>
        </w:rPr>
        <w:t>”.</w:t>
      </w:r>
    </w:p>
    <w:p w:rsidR="00895594" w:rsidRPr="00A0729F" w:rsidRDefault="00895594" w:rsidP="00A0729F">
      <w:pPr>
        <w:jc w:val="both"/>
        <w:rPr>
          <w:rFonts w:ascii="Calibri" w:hAnsi="Calibri"/>
        </w:rPr>
      </w:pPr>
      <w:r w:rsidRPr="00A0729F">
        <w:rPr>
          <w:rFonts w:ascii="Calibri" w:hAnsi="Calibri"/>
        </w:rPr>
        <w:t xml:space="preserve">Per tale prestazione verrà corrisposto un compenso forfetario lordo di €. </w:t>
      </w:r>
      <w:r w:rsidR="001F43CC" w:rsidRPr="00A0729F">
        <w:rPr>
          <w:rFonts w:ascii="Calibri" w:hAnsi="Calibri"/>
        </w:rPr>
        <w:t>1</w:t>
      </w:r>
      <w:r w:rsidR="00B820F2">
        <w:rPr>
          <w:rFonts w:ascii="Calibri" w:hAnsi="Calibri"/>
        </w:rPr>
        <w:t>2</w:t>
      </w:r>
      <w:r w:rsidRPr="00A0729F">
        <w:rPr>
          <w:rFonts w:ascii="Calibri" w:hAnsi="Calibri"/>
        </w:rPr>
        <w:t>0,00  sul quale verrà applicata la ritenuta d’acconto del 20%.</w:t>
      </w:r>
    </w:p>
    <w:p w:rsidR="00A0729F" w:rsidRDefault="00A0729F" w:rsidP="00A0729F">
      <w:pPr>
        <w:ind w:left="3900" w:firstLine="348"/>
        <w:jc w:val="both"/>
        <w:rPr>
          <w:sz w:val="28"/>
          <w:szCs w:val="28"/>
        </w:rPr>
      </w:pPr>
    </w:p>
    <w:p w:rsidR="00A0729F" w:rsidRPr="00A0729F" w:rsidRDefault="00A0729F" w:rsidP="00A0729F">
      <w:pPr>
        <w:ind w:left="6024" w:firstLine="348"/>
        <w:jc w:val="both"/>
        <w:rPr>
          <w:rFonts w:ascii="Calibri" w:hAnsi="Calibri"/>
        </w:rPr>
      </w:pPr>
      <w:r w:rsidRPr="00A0729F">
        <w:rPr>
          <w:rFonts w:ascii="Calibri" w:hAnsi="Calibri"/>
        </w:rPr>
        <w:t>Il Dirigente scolastico</w:t>
      </w:r>
    </w:p>
    <w:p w:rsidR="00A0729F" w:rsidRPr="00A0729F" w:rsidRDefault="00A0729F" w:rsidP="00A0729F">
      <w:pPr>
        <w:ind w:left="2484" w:firstLine="348"/>
        <w:jc w:val="both"/>
        <w:rPr>
          <w:rFonts w:ascii="Calibri" w:hAnsi="Calibri"/>
        </w:rPr>
      </w:pPr>
      <w:r w:rsidRPr="00A0729F">
        <w:rPr>
          <w:rFonts w:ascii="Calibri" w:hAnsi="Calibri"/>
        </w:rPr>
        <w:t xml:space="preserve">                                               </w:t>
      </w:r>
      <w:r>
        <w:rPr>
          <w:rFonts w:ascii="Calibri" w:hAnsi="Calibri"/>
        </w:rPr>
        <w:t xml:space="preserve">               </w:t>
      </w:r>
      <w:r w:rsidRPr="00A0729F">
        <w:rPr>
          <w:rFonts w:ascii="Calibri" w:hAnsi="Calibri"/>
        </w:rPr>
        <w:t xml:space="preserve"> Prof. </w:t>
      </w:r>
      <w:r w:rsidR="00B820F2">
        <w:rPr>
          <w:rFonts w:ascii="Calibri" w:hAnsi="Calibri"/>
        </w:rPr>
        <w:t>Gerardo Cipriano</w:t>
      </w:r>
    </w:p>
    <w:sectPr w:rsidR="00A0729F" w:rsidRPr="00A0729F" w:rsidSect="00FD158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FCF"/>
    <w:multiLevelType w:val="hybridMultilevel"/>
    <w:tmpl w:val="90C43A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44A"/>
    <w:multiLevelType w:val="hybridMultilevel"/>
    <w:tmpl w:val="5A0E1E0C"/>
    <w:lvl w:ilvl="0" w:tplc="D59E95C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723413B6"/>
    <w:multiLevelType w:val="hybridMultilevel"/>
    <w:tmpl w:val="14C883F0"/>
    <w:lvl w:ilvl="0" w:tplc="29760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D6EA6"/>
    <w:multiLevelType w:val="hybridMultilevel"/>
    <w:tmpl w:val="5E2A0458"/>
    <w:lvl w:ilvl="0" w:tplc="A1E2D67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620565"/>
    <w:rsid w:val="0000612A"/>
    <w:rsid w:val="000D5B29"/>
    <w:rsid w:val="00124D54"/>
    <w:rsid w:val="0016254F"/>
    <w:rsid w:val="00165DD9"/>
    <w:rsid w:val="001B66F4"/>
    <w:rsid w:val="001F43CC"/>
    <w:rsid w:val="00251CAD"/>
    <w:rsid w:val="002B5892"/>
    <w:rsid w:val="002D6196"/>
    <w:rsid w:val="0034484A"/>
    <w:rsid w:val="003773D4"/>
    <w:rsid w:val="003807CF"/>
    <w:rsid w:val="003D4747"/>
    <w:rsid w:val="00400E94"/>
    <w:rsid w:val="00402F40"/>
    <w:rsid w:val="004267B6"/>
    <w:rsid w:val="004E1CF1"/>
    <w:rsid w:val="00501274"/>
    <w:rsid w:val="005232E2"/>
    <w:rsid w:val="00595B1D"/>
    <w:rsid w:val="006010F6"/>
    <w:rsid w:val="00620565"/>
    <w:rsid w:val="00636FBF"/>
    <w:rsid w:val="006951A8"/>
    <w:rsid w:val="006D31B3"/>
    <w:rsid w:val="006F5902"/>
    <w:rsid w:val="00785BE1"/>
    <w:rsid w:val="007A4DF3"/>
    <w:rsid w:val="007D5FC7"/>
    <w:rsid w:val="00895594"/>
    <w:rsid w:val="008B50E8"/>
    <w:rsid w:val="008C6AD6"/>
    <w:rsid w:val="00973CE7"/>
    <w:rsid w:val="00A0729F"/>
    <w:rsid w:val="00A46228"/>
    <w:rsid w:val="00AB18BD"/>
    <w:rsid w:val="00AC4379"/>
    <w:rsid w:val="00B10110"/>
    <w:rsid w:val="00B5027F"/>
    <w:rsid w:val="00B820F2"/>
    <w:rsid w:val="00BA1142"/>
    <w:rsid w:val="00BB4686"/>
    <w:rsid w:val="00BF1A86"/>
    <w:rsid w:val="00C20664"/>
    <w:rsid w:val="00C24782"/>
    <w:rsid w:val="00C67C3B"/>
    <w:rsid w:val="00C77DAE"/>
    <w:rsid w:val="00CC53C3"/>
    <w:rsid w:val="00CD6A31"/>
    <w:rsid w:val="00D22DDB"/>
    <w:rsid w:val="00D773CE"/>
    <w:rsid w:val="00D823D2"/>
    <w:rsid w:val="00DF30D1"/>
    <w:rsid w:val="00E20264"/>
    <w:rsid w:val="00E9311C"/>
    <w:rsid w:val="00EB2F47"/>
    <w:rsid w:val="00ED78A3"/>
    <w:rsid w:val="00F47941"/>
    <w:rsid w:val="00F51AE7"/>
    <w:rsid w:val="00F52210"/>
    <w:rsid w:val="00F80934"/>
    <w:rsid w:val="00F84945"/>
    <w:rsid w:val="00FA48FF"/>
    <w:rsid w:val="00FA5366"/>
    <w:rsid w:val="00FD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2026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6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6F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FD15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C77DAE"/>
    <w:rPr>
      <w:b/>
      <w:bCs/>
    </w:rPr>
  </w:style>
  <w:style w:type="character" w:customStyle="1" w:styleId="apple-converted-space">
    <w:name w:val="apple-converted-space"/>
    <w:basedOn w:val="Carpredefinitoparagrafo"/>
    <w:rsid w:val="00C77DAE"/>
  </w:style>
  <w:style w:type="paragraph" w:styleId="Paragrafoelenco">
    <w:name w:val="List Paragraph"/>
    <w:basedOn w:val="Normale"/>
    <w:uiPriority w:val="34"/>
    <w:qFormat/>
    <w:rsid w:val="00EB2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avis014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sdesanct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2</cp:revision>
  <cp:lastPrinted>2017-05-29T13:43:00Z</cp:lastPrinted>
  <dcterms:created xsi:type="dcterms:W3CDTF">2018-05-26T08:37:00Z</dcterms:created>
  <dcterms:modified xsi:type="dcterms:W3CDTF">2018-05-26T08:37:00Z</dcterms:modified>
</cp:coreProperties>
</file>