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Layout w:type="fixed"/>
        <w:tblLook w:val="04A0"/>
      </w:tblPr>
      <w:tblGrid>
        <w:gridCol w:w="1877"/>
        <w:gridCol w:w="6771"/>
        <w:gridCol w:w="1842"/>
      </w:tblGrid>
      <w:tr w:rsidR="00515597" w:rsidRPr="00040AC6" w:rsidTr="00515597">
        <w:trPr>
          <w:trHeight w:val="987"/>
        </w:trPr>
        <w:tc>
          <w:tcPr>
            <w:tcW w:w="1877" w:type="dxa"/>
            <w:vAlign w:val="center"/>
          </w:tcPr>
          <w:p w:rsidR="00515597" w:rsidRPr="00040AC6" w:rsidRDefault="009803A6" w:rsidP="005E6EF9">
            <w:pPr>
              <w:spacing w:after="0" w:line="240" w:lineRule="auto"/>
              <w:jc w:val="center"/>
              <w:rPr>
                <w:rFonts w:ascii="Gentium Book Basic" w:hAnsi="Gentium Book Basic"/>
                <w:b/>
                <w:color w:val="0070C0"/>
                <w:sz w:val="16"/>
                <w:szCs w:val="16"/>
              </w:rPr>
            </w:pPr>
            <w:r>
              <w:rPr>
                <w:rFonts w:ascii="Gentium Book Basic" w:hAnsi="Gentium Book Basic"/>
                <w:b/>
                <w:noProof/>
              </w:rPr>
              <w:drawing>
                <wp:inline distT="0" distB="0" distL="0" distR="0">
                  <wp:extent cx="1228725" cy="752475"/>
                  <wp:effectExtent l="19050" t="0" r="9525" b="0"/>
                  <wp:docPr id="1" name="Immagine 8" descr="Risultati immagini per logo 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Risultati immagini per logo 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1" w:type="dxa"/>
            <w:vMerge w:val="restart"/>
            <w:vAlign w:val="center"/>
          </w:tcPr>
          <w:p w:rsidR="00515597" w:rsidRPr="006F40F7" w:rsidRDefault="00515597" w:rsidP="005E6EF9">
            <w:pPr>
              <w:spacing w:after="0" w:line="240" w:lineRule="auto"/>
              <w:jc w:val="center"/>
              <w:rPr>
                <w:rFonts w:ascii="Gentium Book Basic" w:hAnsi="Gentium Book Basic"/>
                <w:b/>
                <w:i/>
                <w:color w:val="365F91"/>
                <w:sz w:val="32"/>
                <w:szCs w:val="32"/>
              </w:rPr>
            </w:pPr>
            <w:r w:rsidRPr="006F40F7">
              <w:rPr>
                <w:rFonts w:ascii="Gentium Book Basic" w:hAnsi="Gentium Book Basic"/>
                <w:b/>
                <w:i/>
                <w:color w:val="365F91"/>
                <w:sz w:val="32"/>
                <w:szCs w:val="32"/>
              </w:rPr>
              <w:t>Ufficio Scolastico Regionale perla Campania</w:t>
            </w:r>
          </w:p>
          <w:p w:rsidR="00515597" w:rsidRPr="00514DB3" w:rsidRDefault="00515597" w:rsidP="005E6EF9">
            <w:pPr>
              <w:spacing w:after="0" w:line="240" w:lineRule="auto"/>
              <w:jc w:val="center"/>
              <w:rPr>
                <w:rFonts w:ascii="Gentium Book Basic" w:hAnsi="Gentium Book Basic"/>
                <w:b/>
                <w:color w:val="365F91"/>
                <w:sz w:val="42"/>
                <w:szCs w:val="42"/>
              </w:rPr>
            </w:pPr>
            <w:r w:rsidRPr="00514DB3">
              <w:rPr>
                <w:rFonts w:ascii="Gentium Book Basic" w:hAnsi="Gentium Book Basic"/>
                <w:b/>
                <w:color w:val="365F91"/>
                <w:sz w:val="42"/>
                <w:szCs w:val="42"/>
              </w:rPr>
              <w:t>ISTITUTO COMPRENSIVO STATALE</w:t>
            </w:r>
          </w:p>
          <w:p w:rsidR="00515597" w:rsidRPr="00514DB3" w:rsidRDefault="00515597" w:rsidP="005E6EF9">
            <w:pPr>
              <w:spacing w:after="0" w:line="240" w:lineRule="auto"/>
              <w:jc w:val="center"/>
              <w:rPr>
                <w:rFonts w:ascii="Gentium Book Basic" w:hAnsi="Gentium Book Basic"/>
                <w:b/>
                <w:i/>
                <w:color w:val="365F91"/>
                <w:sz w:val="36"/>
                <w:szCs w:val="36"/>
              </w:rPr>
            </w:pPr>
            <w:r w:rsidRPr="00514DB3">
              <w:rPr>
                <w:rFonts w:ascii="Gentium Book Basic" w:hAnsi="Gentium Book Basic"/>
                <w:b/>
                <w:i/>
                <w:color w:val="365F91"/>
                <w:sz w:val="36"/>
                <w:szCs w:val="36"/>
              </w:rPr>
              <w:t>“Giuseppe Ungaretti”</w:t>
            </w:r>
          </w:p>
          <w:p w:rsidR="00515597" w:rsidRPr="00514DB3" w:rsidRDefault="00515597" w:rsidP="005E6EF9">
            <w:pPr>
              <w:spacing w:after="0" w:line="240" w:lineRule="auto"/>
              <w:jc w:val="center"/>
              <w:rPr>
                <w:rFonts w:ascii="Gentium Book Basic" w:hAnsi="Gentium Book Basic"/>
                <w:b/>
                <w:i/>
                <w:color w:val="7030A0"/>
                <w:sz w:val="28"/>
                <w:szCs w:val="28"/>
              </w:rPr>
            </w:pPr>
            <w:r w:rsidRPr="00514DB3">
              <w:rPr>
                <w:rFonts w:ascii="Gentium Book Basic" w:hAnsi="Gentium Book Basic"/>
                <w:b/>
                <w:i/>
                <w:color w:val="7030A0"/>
                <w:sz w:val="28"/>
                <w:szCs w:val="28"/>
              </w:rPr>
              <w:t>Scuola dell’Infanzia – Primaria – Secondaria di I grado</w:t>
            </w:r>
          </w:p>
          <w:p w:rsidR="00515597" w:rsidRPr="00040AC6" w:rsidRDefault="00515597" w:rsidP="005E6EF9">
            <w:pPr>
              <w:spacing w:after="0" w:line="240" w:lineRule="auto"/>
              <w:jc w:val="center"/>
              <w:rPr>
                <w:rFonts w:ascii="Gentium Book Basic" w:hAnsi="Gentium Book Basic"/>
                <w:b/>
                <w:color w:val="000000"/>
              </w:rPr>
            </w:pPr>
            <w:r w:rsidRPr="00514DB3">
              <w:rPr>
                <w:rFonts w:ascii="Gentium Book Basic" w:hAnsi="Gentium Book Basic"/>
                <w:b/>
                <w:color w:val="000000"/>
                <w:sz w:val="28"/>
                <w:szCs w:val="28"/>
              </w:rPr>
              <w:t>Via Campanello VII traversa – Teverola (Ce)</w:t>
            </w:r>
          </w:p>
        </w:tc>
        <w:tc>
          <w:tcPr>
            <w:tcW w:w="1842" w:type="dxa"/>
            <w:vAlign w:val="center"/>
          </w:tcPr>
          <w:p w:rsidR="00515597" w:rsidRPr="00040AC6" w:rsidRDefault="009803A6" w:rsidP="005E6EF9">
            <w:pPr>
              <w:spacing w:after="0" w:line="240" w:lineRule="auto"/>
              <w:jc w:val="center"/>
              <w:rPr>
                <w:rFonts w:ascii="Gentium Book Basic" w:hAnsi="Gentium Book Basic"/>
                <w:b/>
                <w:color w:val="0070C0"/>
                <w:sz w:val="16"/>
                <w:szCs w:val="16"/>
              </w:rPr>
            </w:pPr>
            <w:r>
              <w:rPr>
                <w:rFonts w:ascii="Gentium Book Basic" w:hAnsi="Gentium Book Basic"/>
                <w:b/>
                <w:noProof/>
                <w:color w:val="0070C0"/>
                <w:sz w:val="48"/>
                <w:szCs w:val="48"/>
              </w:rPr>
              <w:drawing>
                <wp:inline distT="0" distB="0" distL="0" distR="0">
                  <wp:extent cx="1066800" cy="704850"/>
                  <wp:effectExtent l="19050" t="0" r="0" b="0"/>
                  <wp:docPr id="2" name="Immagine 7" descr="C:\Users\utente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C:\Users\utente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597" w:rsidRPr="00040AC6" w:rsidTr="00515597">
        <w:trPr>
          <w:trHeight w:val="832"/>
        </w:trPr>
        <w:tc>
          <w:tcPr>
            <w:tcW w:w="1877" w:type="dxa"/>
            <w:vAlign w:val="center"/>
          </w:tcPr>
          <w:p w:rsidR="00515597" w:rsidRPr="00040AC6" w:rsidRDefault="009803A6" w:rsidP="005E6EF9">
            <w:pPr>
              <w:spacing w:after="0" w:line="240" w:lineRule="auto"/>
              <w:jc w:val="center"/>
              <w:rPr>
                <w:rFonts w:ascii="Gentium Book Basic" w:hAnsi="Gentium Book Basic"/>
                <w:b/>
                <w:color w:val="0070C0"/>
                <w:sz w:val="16"/>
                <w:szCs w:val="16"/>
              </w:rPr>
            </w:pPr>
            <w:r>
              <w:rPr>
                <w:rFonts w:ascii="Gentium Book Basic" w:hAnsi="Gentium Book Basic"/>
                <w:b/>
                <w:noProof/>
                <w:color w:val="0070C0"/>
                <w:sz w:val="48"/>
                <w:szCs w:val="48"/>
              </w:rPr>
              <w:drawing>
                <wp:inline distT="0" distB="0" distL="0" distR="0">
                  <wp:extent cx="1057275" cy="723900"/>
                  <wp:effectExtent l="19050" t="0" r="9525" b="0"/>
                  <wp:docPr id="3" name="Immagine 6" descr="C:\Users\utente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C:\Users\utente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1" w:type="dxa"/>
            <w:vMerge/>
            <w:vAlign w:val="center"/>
          </w:tcPr>
          <w:p w:rsidR="00515597" w:rsidRPr="00040AC6" w:rsidRDefault="00515597" w:rsidP="005E6EF9">
            <w:pPr>
              <w:spacing w:after="0" w:line="240" w:lineRule="auto"/>
              <w:jc w:val="center"/>
              <w:rPr>
                <w:rFonts w:ascii="Gentium Book Basic" w:hAnsi="Gentium Book Basic"/>
                <w:b/>
                <w:color w:val="0070C0"/>
                <w:sz w:val="48"/>
                <w:szCs w:val="48"/>
              </w:rPr>
            </w:pPr>
          </w:p>
        </w:tc>
        <w:tc>
          <w:tcPr>
            <w:tcW w:w="1842" w:type="dxa"/>
            <w:vAlign w:val="center"/>
          </w:tcPr>
          <w:p w:rsidR="00515597" w:rsidRPr="00040AC6" w:rsidRDefault="009803A6" w:rsidP="005E6EF9">
            <w:pPr>
              <w:spacing w:after="0" w:line="240" w:lineRule="auto"/>
              <w:jc w:val="center"/>
              <w:rPr>
                <w:rFonts w:ascii="Gentium Book Basic" w:hAnsi="Gentium Book Basic"/>
                <w:b/>
                <w:color w:val="0070C0"/>
                <w:sz w:val="16"/>
                <w:szCs w:val="16"/>
              </w:rPr>
            </w:pPr>
            <w:r>
              <w:rPr>
                <w:rFonts w:ascii="Gentium Book Basic" w:hAnsi="Gentium Book Basic"/>
                <w:b/>
                <w:noProof/>
                <w:color w:val="0070C0"/>
                <w:sz w:val="48"/>
                <w:szCs w:val="48"/>
              </w:rPr>
              <w:drawing>
                <wp:inline distT="0" distB="0" distL="0" distR="0">
                  <wp:extent cx="1085850" cy="762000"/>
                  <wp:effectExtent l="19050" t="0" r="0" b="0"/>
                  <wp:docPr id="4" name="Immagine 5" descr="C:\Users\utente\Desktop\Istituto comprensivo teverola\Logo scu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C:\Users\utente\Desktop\Istituto comprensivo teverola\Logo scu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5597" w:rsidRPr="005F4401" w:rsidRDefault="00515597" w:rsidP="00515597">
      <w:pPr>
        <w:pBdr>
          <w:bottom w:val="double" w:sz="6" w:space="1" w:color="auto"/>
        </w:pBdr>
        <w:spacing w:after="0" w:line="240" w:lineRule="auto"/>
        <w:rPr>
          <w:rFonts w:ascii="Gentium Book Basic" w:hAnsi="Gentium Book Basic"/>
          <w:sz w:val="6"/>
          <w:szCs w:val="6"/>
        </w:rPr>
      </w:pPr>
    </w:p>
    <w:p w:rsidR="00515597" w:rsidRPr="005F4401" w:rsidRDefault="00515597" w:rsidP="00515597">
      <w:pPr>
        <w:spacing w:after="0" w:line="240" w:lineRule="auto"/>
        <w:rPr>
          <w:rFonts w:ascii="Gentium Book Basic" w:hAnsi="Gentium Book Basic"/>
          <w:sz w:val="6"/>
          <w:szCs w:val="6"/>
        </w:rPr>
      </w:pPr>
    </w:p>
    <w:p w:rsidR="00446795" w:rsidRPr="00515597" w:rsidRDefault="00C154ED" w:rsidP="00515597">
      <w:pPr>
        <w:spacing w:before="240" w:after="0" w:line="240" w:lineRule="auto"/>
        <w:jc w:val="center"/>
        <w:rPr>
          <w:rFonts w:ascii="Gentium Book Basic" w:hAnsi="Gentium Book Basic"/>
          <w:b/>
          <w:color w:val="000000" w:themeColor="text1"/>
          <w:sz w:val="28"/>
          <w:szCs w:val="28"/>
        </w:rPr>
      </w:pPr>
      <w:r w:rsidRPr="00515597">
        <w:rPr>
          <w:rFonts w:ascii="Gentium Book Basic" w:hAnsi="Gentium Book Basic"/>
          <w:b/>
          <w:color w:val="000000" w:themeColor="text1"/>
          <w:sz w:val="28"/>
          <w:szCs w:val="28"/>
        </w:rPr>
        <w:t>PIANO DI INTEGRAZIONE DEGLI APPRENDIMENTI</w:t>
      </w:r>
    </w:p>
    <w:p w:rsidR="00446795" w:rsidRPr="00515597" w:rsidRDefault="00275425" w:rsidP="00515597">
      <w:pPr>
        <w:spacing w:after="240" w:line="240" w:lineRule="auto"/>
        <w:jc w:val="center"/>
        <w:rPr>
          <w:rFonts w:ascii="Gentium Book Basic" w:hAnsi="Gentium Book Basic"/>
          <w:b/>
          <w:color w:val="000000" w:themeColor="text1"/>
          <w:sz w:val="28"/>
          <w:szCs w:val="28"/>
        </w:rPr>
      </w:pPr>
      <w:r w:rsidRPr="00515597">
        <w:rPr>
          <w:rFonts w:ascii="Gentium Book Basic" w:hAnsi="Gentium Book Basic"/>
          <w:b/>
          <w:color w:val="000000" w:themeColor="text1"/>
          <w:sz w:val="28"/>
          <w:szCs w:val="28"/>
        </w:rPr>
        <w:t xml:space="preserve">ai sensi della </w:t>
      </w:r>
      <w:r w:rsidR="00446795" w:rsidRPr="00515597">
        <w:rPr>
          <w:rFonts w:ascii="Gentium Book Basic" w:hAnsi="Gentium Book Basic"/>
          <w:b/>
          <w:color w:val="000000" w:themeColor="text1"/>
          <w:sz w:val="28"/>
          <w:szCs w:val="28"/>
        </w:rPr>
        <w:t>O.M. 11 del 16 maggio 2020</w:t>
      </w:r>
    </w:p>
    <w:p w:rsidR="008F35F7" w:rsidRPr="008F1CC1" w:rsidRDefault="00446795" w:rsidP="00515597">
      <w:pPr>
        <w:spacing w:after="0"/>
        <w:ind w:firstLine="284"/>
        <w:jc w:val="both"/>
        <w:rPr>
          <w:rFonts w:ascii="Gentium Book Basic" w:hAnsi="Gentium Book Basic"/>
          <w:color w:val="000000" w:themeColor="text1"/>
          <w:sz w:val="26"/>
          <w:szCs w:val="26"/>
        </w:rPr>
      </w:pPr>
      <w:r w:rsidRPr="008F1CC1">
        <w:rPr>
          <w:rFonts w:ascii="Gentium Book Basic" w:hAnsi="Gentium Book Basic"/>
          <w:color w:val="000000" w:themeColor="text1"/>
          <w:sz w:val="26"/>
          <w:szCs w:val="26"/>
        </w:rPr>
        <w:t>Il Piano di i</w:t>
      </w:r>
      <w:r w:rsidR="0049476D" w:rsidRPr="008F1CC1">
        <w:rPr>
          <w:rFonts w:ascii="Gentium Book Basic" w:hAnsi="Gentium Book Basic"/>
          <w:color w:val="000000" w:themeColor="text1"/>
          <w:sz w:val="26"/>
          <w:szCs w:val="26"/>
        </w:rPr>
        <w:t xml:space="preserve">ntegrazione degli apprendimenti, previsto dall’art. 6, comma 2, della O.M. 11/2020, </w:t>
      </w:r>
      <w:r w:rsidRPr="008F1CC1">
        <w:rPr>
          <w:rFonts w:ascii="Gentium Book Basic" w:hAnsi="Gentium Book Basic"/>
          <w:color w:val="000000" w:themeColor="text1"/>
          <w:sz w:val="26"/>
          <w:szCs w:val="26"/>
        </w:rPr>
        <w:t xml:space="preserve">è il documento che </w:t>
      </w:r>
      <w:r w:rsidR="0049476D" w:rsidRPr="008F1CC1">
        <w:rPr>
          <w:rFonts w:ascii="Gentium Book Basic" w:hAnsi="Gentium Book Basic"/>
          <w:color w:val="000000" w:themeColor="text1"/>
          <w:sz w:val="26"/>
          <w:szCs w:val="26"/>
        </w:rPr>
        <w:t>il</w:t>
      </w:r>
      <w:r w:rsidRPr="008F1CC1">
        <w:rPr>
          <w:rFonts w:ascii="Gentium Book Basic" w:hAnsi="Gentium Book Basic"/>
          <w:color w:val="000000" w:themeColor="text1"/>
          <w:sz w:val="26"/>
          <w:szCs w:val="26"/>
        </w:rPr>
        <w:t xml:space="preserve"> Consiglio di Classe predispo</w:t>
      </w:r>
      <w:r w:rsidR="0049476D" w:rsidRPr="008F1CC1">
        <w:rPr>
          <w:rFonts w:ascii="Gentium Book Basic" w:hAnsi="Gentium Book Basic"/>
          <w:color w:val="000000" w:themeColor="text1"/>
          <w:sz w:val="26"/>
          <w:szCs w:val="26"/>
        </w:rPr>
        <w:t>ne</w:t>
      </w:r>
      <w:r w:rsidRPr="008F1CC1">
        <w:rPr>
          <w:rFonts w:ascii="Gentium Book Basic" w:hAnsi="Gentium Book Basic"/>
          <w:color w:val="000000" w:themeColor="text1"/>
          <w:sz w:val="26"/>
          <w:szCs w:val="26"/>
        </w:rPr>
        <w:t xml:space="preserve"> </w:t>
      </w:r>
      <w:r w:rsidR="0049476D" w:rsidRPr="008F1CC1">
        <w:rPr>
          <w:rFonts w:ascii="Gentium Book Basic" w:hAnsi="Gentium Book Basic"/>
          <w:color w:val="000000" w:themeColor="text1"/>
          <w:sz w:val="26"/>
          <w:szCs w:val="26"/>
        </w:rPr>
        <w:t xml:space="preserve">e nel quale </w:t>
      </w:r>
      <w:r w:rsidRPr="008F1CC1">
        <w:rPr>
          <w:rFonts w:ascii="Gentium Book Basic" w:hAnsi="Gentium Book Basic"/>
          <w:color w:val="000000" w:themeColor="text1"/>
          <w:sz w:val="26"/>
          <w:szCs w:val="26"/>
        </w:rPr>
        <w:t>sono individuat</w:t>
      </w:r>
      <w:r w:rsidR="0049476D" w:rsidRPr="008F1CC1">
        <w:rPr>
          <w:rFonts w:ascii="Gentium Book Basic" w:hAnsi="Gentium Book Basic"/>
          <w:color w:val="000000" w:themeColor="text1"/>
          <w:sz w:val="26"/>
          <w:szCs w:val="26"/>
        </w:rPr>
        <w:t>i</w:t>
      </w:r>
      <w:r w:rsidRPr="008F1CC1">
        <w:rPr>
          <w:rFonts w:ascii="Gentium Book Basic" w:hAnsi="Gentium Book Basic"/>
          <w:color w:val="000000" w:themeColor="text1"/>
          <w:sz w:val="26"/>
          <w:szCs w:val="26"/>
        </w:rPr>
        <w:t xml:space="preserve"> le competenze, abilità e conoscenze da consolida</w:t>
      </w:r>
      <w:r w:rsidR="00B74249" w:rsidRPr="008F1CC1">
        <w:rPr>
          <w:rFonts w:ascii="Gentium Book Basic" w:hAnsi="Gentium Book Basic"/>
          <w:color w:val="000000" w:themeColor="text1"/>
          <w:sz w:val="26"/>
          <w:szCs w:val="26"/>
        </w:rPr>
        <w:t xml:space="preserve">re o potenziare ulteriormente, </w:t>
      </w:r>
      <w:r w:rsidRPr="008F1CC1">
        <w:rPr>
          <w:rFonts w:ascii="Gentium Book Basic" w:hAnsi="Gentium Book Basic"/>
          <w:color w:val="000000" w:themeColor="text1"/>
          <w:sz w:val="26"/>
          <w:szCs w:val="26"/>
        </w:rPr>
        <w:t>gli obiettivi prefissati e non raggiunti, le attività e i contenuti disciplinari non svolti a causa della situazione emergenziale COVID-19</w:t>
      </w:r>
      <w:r w:rsidR="008F35F7" w:rsidRPr="008F1CC1">
        <w:rPr>
          <w:rFonts w:ascii="Gentium Book Basic" w:hAnsi="Gentium Book Basic"/>
          <w:color w:val="000000" w:themeColor="text1"/>
          <w:sz w:val="26"/>
          <w:szCs w:val="26"/>
        </w:rPr>
        <w:t xml:space="preserve"> </w:t>
      </w:r>
      <w:r w:rsidRPr="008F1CC1">
        <w:rPr>
          <w:rFonts w:ascii="Gentium Book Basic" w:hAnsi="Gentium Book Basic"/>
          <w:color w:val="000000" w:themeColor="text1"/>
          <w:sz w:val="26"/>
          <w:szCs w:val="26"/>
        </w:rPr>
        <w:t>e della sospensione delle attività didattiche</w:t>
      </w:r>
      <w:r w:rsidR="008F35F7" w:rsidRPr="008F1CC1">
        <w:rPr>
          <w:rFonts w:ascii="Gentium Book Basic" w:hAnsi="Gentium Book Basic"/>
          <w:color w:val="000000" w:themeColor="text1"/>
          <w:sz w:val="26"/>
          <w:szCs w:val="26"/>
        </w:rPr>
        <w:t xml:space="preserve"> in presenza</w:t>
      </w:r>
      <w:r w:rsidRPr="008F1CC1">
        <w:rPr>
          <w:rFonts w:ascii="Gentium Book Basic" w:hAnsi="Gentium Book Basic"/>
          <w:color w:val="000000" w:themeColor="text1"/>
          <w:sz w:val="26"/>
          <w:szCs w:val="26"/>
        </w:rPr>
        <w:t xml:space="preserve">. </w:t>
      </w:r>
    </w:p>
    <w:p w:rsidR="008F35F7" w:rsidRPr="008F1CC1" w:rsidRDefault="00446795" w:rsidP="00515597">
      <w:pPr>
        <w:spacing w:after="0"/>
        <w:ind w:firstLine="284"/>
        <w:jc w:val="both"/>
        <w:rPr>
          <w:rFonts w:ascii="Gentium Book Basic" w:hAnsi="Gentium Book Basic"/>
          <w:color w:val="000000" w:themeColor="text1"/>
          <w:sz w:val="26"/>
          <w:szCs w:val="26"/>
        </w:rPr>
      </w:pPr>
      <w:r w:rsidRPr="008F1CC1">
        <w:rPr>
          <w:rFonts w:ascii="Gentium Book Basic" w:hAnsi="Gentium Book Basic"/>
          <w:color w:val="000000" w:themeColor="text1"/>
          <w:sz w:val="26"/>
          <w:szCs w:val="26"/>
        </w:rPr>
        <w:t xml:space="preserve">Le attività individuate nel Piano di integrazione degli apprendimenti costituiscono attività didattica ordinaria e hanno inizio a decorrere dal 1° settembre 2020. </w:t>
      </w:r>
    </w:p>
    <w:p w:rsidR="00446795" w:rsidRPr="008F1CC1" w:rsidRDefault="00446795" w:rsidP="00515597">
      <w:pPr>
        <w:spacing w:after="0"/>
        <w:ind w:firstLine="284"/>
        <w:jc w:val="both"/>
        <w:rPr>
          <w:rFonts w:ascii="Gentium Book Basic" w:hAnsi="Gentium Book Basic"/>
          <w:color w:val="000000" w:themeColor="text1"/>
          <w:sz w:val="26"/>
          <w:szCs w:val="26"/>
        </w:rPr>
      </w:pPr>
      <w:r w:rsidRPr="008F1CC1">
        <w:rPr>
          <w:rFonts w:ascii="Gentium Book Basic" w:hAnsi="Gentium Book Basic"/>
          <w:color w:val="000000" w:themeColor="text1"/>
          <w:sz w:val="26"/>
          <w:szCs w:val="26"/>
        </w:rPr>
        <w:t xml:space="preserve">Le suddette attività integrano il primo periodo didattico </w:t>
      </w:r>
      <w:r w:rsidR="008F35F7" w:rsidRPr="008F1CC1">
        <w:rPr>
          <w:rFonts w:ascii="Gentium Book Basic" w:hAnsi="Gentium Book Basic"/>
          <w:color w:val="000000" w:themeColor="text1"/>
          <w:sz w:val="26"/>
          <w:szCs w:val="26"/>
        </w:rPr>
        <w:t xml:space="preserve">(trimestre o quadrimestre) </w:t>
      </w:r>
      <w:r w:rsidRPr="008F1CC1">
        <w:rPr>
          <w:rFonts w:ascii="Gentium Book Basic" w:hAnsi="Gentium Book Basic"/>
          <w:color w:val="000000" w:themeColor="text1"/>
          <w:sz w:val="26"/>
          <w:szCs w:val="26"/>
        </w:rPr>
        <w:t xml:space="preserve">e proseguono, se necessario, per l’intera durata dell’anno scolastico 2020/21. </w:t>
      </w:r>
    </w:p>
    <w:p w:rsidR="00B74249" w:rsidRPr="00515597" w:rsidRDefault="00B74249" w:rsidP="00B74249">
      <w:pPr>
        <w:spacing w:after="0" w:line="240" w:lineRule="auto"/>
        <w:jc w:val="both"/>
        <w:rPr>
          <w:rFonts w:ascii="Gentium Book Basic" w:hAnsi="Gentium Book Basic"/>
          <w:color w:val="000000" w:themeColor="text1"/>
        </w:rPr>
      </w:pPr>
    </w:p>
    <w:tbl>
      <w:tblPr>
        <w:tblStyle w:val="Grigliatabella"/>
        <w:tblW w:w="10193" w:type="dxa"/>
        <w:jc w:val="center"/>
        <w:tblInd w:w="243" w:type="dxa"/>
        <w:tblLook w:val="04A0"/>
      </w:tblPr>
      <w:tblGrid>
        <w:gridCol w:w="10193"/>
      </w:tblGrid>
      <w:tr w:rsidR="00B74249" w:rsidRPr="008F1CC1" w:rsidTr="008F1CC1">
        <w:trPr>
          <w:jc w:val="center"/>
        </w:trPr>
        <w:tc>
          <w:tcPr>
            <w:tcW w:w="10193" w:type="dxa"/>
          </w:tcPr>
          <w:p w:rsidR="00B74249" w:rsidRPr="008F1CC1" w:rsidRDefault="00B74249" w:rsidP="00515597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/>
                <w:b/>
                <w:color w:val="000000" w:themeColor="text1"/>
                <w:sz w:val="26"/>
                <w:szCs w:val="26"/>
              </w:rPr>
              <w:t>DESTINATARI: ALUNNI CLASSE _____ SCUOLA SECONDARIA DI I GRADO</w:t>
            </w:r>
          </w:p>
        </w:tc>
      </w:tr>
    </w:tbl>
    <w:p w:rsidR="00B74249" w:rsidRPr="008F1CC1" w:rsidRDefault="00B74249" w:rsidP="00B74249">
      <w:pPr>
        <w:spacing w:after="0" w:line="240" w:lineRule="auto"/>
        <w:jc w:val="both"/>
        <w:rPr>
          <w:rFonts w:ascii="Gentium Book Basic" w:hAnsi="Gentium Book Basic"/>
          <w:color w:val="000000" w:themeColor="text1"/>
          <w:sz w:val="26"/>
          <w:szCs w:val="26"/>
        </w:rPr>
      </w:pPr>
    </w:p>
    <w:tbl>
      <w:tblPr>
        <w:tblStyle w:val="Grigliatabella"/>
        <w:tblW w:w="4910" w:type="pct"/>
        <w:tblInd w:w="109" w:type="dxa"/>
        <w:tblLook w:val="04A0"/>
      </w:tblPr>
      <w:tblGrid>
        <w:gridCol w:w="10232"/>
      </w:tblGrid>
      <w:tr w:rsidR="00B74249" w:rsidRPr="008F1CC1" w:rsidTr="008F1CC1">
        <w:trPr>
          <w:trHeight w:val="551"/>
        </w:trPr>
        <w:tc>
          <w:tcPr>
            <w:tcW w:w="5000" w:type="pct"/>
            <w:vAlign w:val="center"/>
          </w:tcPr>
          <w:p w:rsidR="00446795" w:rsidRPr="008F1CC1" w:rsidRDefault="00446795" w:rsidP="00B74249">
            <w:pPr>
              <w:spacing w:after="0" w:line="240" w:lineRule="auto"/>
              <w:jc w:val="center"/>
              <w:rPr>
                <w:rFonts w:ascii="Gentium Book Basic" w:hAnsi="Gentium Book Basic" w:cstheme="minorHAnsi"/>
                <w:b/>
                <w:color w:val="000000" w:themeColor="text1"/>
                <w:sz w:val="26"/>
                <w:szCs w:val="26"/>
              </w:rPr>
            </w:pPr>
            <w:bookmarkStart w:id="0" w:name="_Hlk11836402"/>
            <w:r w:rsidRPr="008F1CC1">
              <w:rPr>
                <w:rFonts w:ascii="Gentium Book Basic" w:hAnsi="Gentium Book Basic" w:cstheme="minorHAnsi"/>
                <w:b/>
                <w:color w:val="000000" w:themeColor="text1"/>
                <w:sz w:val="26"/>
                <w:szCs w:val="26"/>
              </w:rPr>
              <w:t>COMPETENZE DI CITTADINANZA DA CONSOLIDARE O POTENZIARE</w:t>
            </w:r>
          </w:p>
        </w:tc>
      </w:tr>
      <w:tr w:rsidR="00B74249" w:rsidRPr="008F1CC1" w:rsidTr="008F1CC1">
        <w:trPr>
          <w:trHeight w:val="894"/>
        </w:trPr>
        <w:tc>
          <w:tcPr>
            <w:tcW w:w="5000" w:type="pct"/>
          </w:tcPr>
          <w:p w:rsidR="00446795" w:rsidRPr="008F1CC1" w:rsidRDefault="00446795" w:rsidP="00515597">
            <w:pPr>
              <w:pStyle w:val="TableParagraph"/>
              <w:spacing w:before="120"/>
              <w:jc w:val="both"/>
              <w:rPr>
                <w:rFonts w:ascii="Gentium Book Basic" w:hAnsi="Gentium Book Basic" w:cstheme="minorHAnsi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color w:val="000000" w:themeColor="text1"/>
                <w:sz w:val="26"/>
                <w:szCs w:val="26"/>
              </w:rPr>
              <w:t>Imparare ad imparare</w:t>
            </w:r>
          </w:p>
          <w:p w:rsidR="00446795" w:rsidRPr="008F1CC1" w:rsidRDefault="00446795" w:rsidP="00515597">
            <w:pPr>
              <w:pStyle w:val="TableParagraph"/>
              <w:spacing w:before="120" w:after="120"/>
              <w:jc w:val="both"/>
              <w:rPr>
                <w:rFonts w:ascii="Gentium Book Basic" w:hAnsi="Gentium Book Basic" w:cstheme="minorHAnsi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color w:val="000000" w:themeColor="text1"/>
                <w:sz w:val="26"/>
                <w:szCs w:val="26"/>
              </w:rPr>
              <w:t>Collaborare e partecipare</w:t>
            </w:r>
          </w:p>
        </w:tc>
      </w:tr>
      <w:tr w:rsidR="00B74249" w:rsidRPr="008F1CC1" w:rsidTr="008F1CC1">
        <w:trPr>
          <w:trHeight w:val="449"/>
        </w:trPr>
        <w:tc>
          <w:tcPr>
            <w:tcW w:w="5000" w:type="pct"/>
            <w:vAlign w:val="center"/>
          </w:tcPr>
          <w:p w:rsidR="00446795" w:rsidRPr="008F1CC1" w:rsidRDefault="00446795" w:rsidP="008F1CC1">
            <w:pPr>
              <w:spacing w:before="120" w:after="120" w:line="240" w:lineRule="auto"/>
              <w:jc w:val="center"/>
              <w:rPr>
                <w:rFonts w:ascii="Gentium Book Basic" w:hAnsi="Gentium Book Basic" w:cstheme="minorHAnsi"/>
                <w:b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/>
                <w:color w:val="000000" w:themeColor="text1"/>
                <w:sz w:val="26"/>
                <w:szCs w:val="26"/>
              </w:rPr>
              <w:t>COMPETENZE CHIAVE DA CONSOLIDARE O POTENZIARE</w:t>
            </w:r>
          </w:p>
        </w:tc>
      </w:tr>
      <w:tr w:rsidR="00B74249" w:rsidRPr="008F1CC1" w:rsidTr="008F1CC1">
        <w:trPr>
          <w:trHeight w:val="449"/>
        </w:trPr>
        <w:tc>
          <w:tcPr>
            <w:tcW w:w="5000" w:type="pct"/>
          </w:tcPr>
          <w:p w:rsidR="00446795" w:rsidRPr="008F1CC1" w:rsidRDefault="00446795" w:rsidP="008F1CC1">
            <w:pPr>
              <w:spacing w:before="120" w:after="0" w:line="360" w:lineRule="auto"/>
              <w:jc w:val="both"/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6"/>
                <w:szCs w:val="26"/>
              </w:rPr>
            </w:pPr>
            <w:r w:rsidRPr="008F1CC1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6"/>
                <w:szCs w:val="26"/>
              </w:rPr>
              <w:t>Alfabetica funzionale</w:t>
            </w:r>
          </w:p>
          <w:p w:rsidR="00446795" w:rsidRPr="008F1CC1" w:rsidRDefault="00446795" w:rsidP="008F1CC1">
            <w:pPr>
              <w:spacing w:after="0" w:line="360" w:lineRule="auto"/>
              <w:jc w:val="both"/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</w:pPr>
            <w:r w:rsidRPr="008F1CC1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6"/>
                <w:szCs w:val="26"/>
              </w:rPr>
              <w:t xml:space="preserve">Competenza multilinguistica </w:t>
            </w:r>
          </w:p>
          <w:p w:rsidR="00446795" w:rsidRPr="008F1CC1" w:rsidRDefault="00446795" w:rsidP="008F1CC1">
            <w:pPr>
              <w:spacing w:after="0" w:line="360" w:lineRule="auto"/>
              <w:ind w:right="1204"/>
              <w:jc w:val="both"/>
              <w:rPr>
                <w:rFonts w:ascii="Gentium Book Basic" w:hAnsi="Gentium Book Basic" w:cstheme="minorHAnsi"/>
                <w:color w:val="000000" w:themeColor="text1"/>
                <w:sz w:val="26"/>
                <w:szCs w:val="26"/>
              </w:rPr>
            </w:pPr>
            <w:r w:rsidRPr="008F1CC1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6"/>
                <w:szCs w:val="26"/>
              </w:rPr>
              <w:t>Competenza matematica e competenza in scienze, tecnologie e ingegneria</w:t>
            </w:r>
          </w:p>
          <w:p w:rsidR="00446795" w:rsidRPr="008F1CC1" w:rsidRDefault="00446795" w:rsidP="008F1CC1">
            <w:pPr>
              <w:spacing w:after="0" w:line="360" w:lineRule="auto"/>
              <w:jc w:val="both"/>
              <w:rPr>
                <w:rStyle w:val="fontstyle01"/>
                <w:rFonts w:ascii="Gentium Book Basic" w:hAnsi="Gentium Book Basic" w:cs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8F1CC1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6"/>
                <w:szCs w:val="26"/>
              </w:rPr>
              <w:t>Competenza digitale</w:t>
            </w:r>
          </w:p>
          <w:p w:rsidR="00446795" w:rsidRPr="008F1CC1" w:rsidRDefault="00446795" w:rsidP="008F1CC1">
            <w:pPr>
              <w:spacing w:after="0" w:line="360" w:lineRule="auto"/>
              <w:jc w:val="both"/>
              <w:rPr>
                <w:rStyle w:val="fontstyle01"/>
                <w:rFonts w:ascii="Gentium Book Basic" w:hAnsi="Gentium Book Basic" w:cs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8F1CC1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6"/>
                <w:szCs w:val="26"/>
              </w:rPr>
              <w:t>Competenza personale, sociale e capacità di imparare a imparare</w:t>
            </w:r>
          </w:p>
          <w:p w:rsidR="00446795" w:rsidRPr="008F1CC1" w:rsidRDefault="00446795" w:rsidP="008F1CC1">
            <w:pPr>
              <w:spacing w:after="0" w:line="360" w:lineRule="auto"/>
              <w:jc w:val="both"/>
              <w:rPr>
                <w:rStyle w:val="fontstyle01"/>
                <w:rFonts w:ascii="Gentium Book Basic" w:hAnsi="Gentium Book Basic" w:cs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8F1CC1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6"/>
                <w:szCs w:val="26"/>
              </w:rPr>
              <w:t>Competenza in materia di cittadinanza</w:t>
            </w:r>
          </w:p>
          <w:p w:rsidR="00446795" w:rsidRPr="008F1CC1" w:rsidRDefault="00446795" w:rsidP="008F1CC1">
            <w:pPr>
              <w:spacing w:after="0" w:line="360" w:lineRule="auto"/>
              <w:jc w:val="both"/>
              <w:rPr>
                <w:rFonts w:ascii="Gentium Book Basic" w:hAnsi="Gentium Book Basic" w:cstheme="minorHAnsi"/>
                <w:color w:val="000000" w:themeColor="text1"/>
                <w:sz w:val="26"/>
                <w:szCs w:val="26"/>
              </w:rPr>
            </w:pPr>
            <w:r w:rsidRPr="008F1CC1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6"/>
                <w:szCs w:val="26"/>
              </w:rPr>
              <w:t>Competenza imprenditoriale</w:t>
            </w:r>
          </w:p>
          <w:p w:rsidR="00446795" w:rsidRPr="008F1CC1" w:rsidRDefault="00446795" w:rsidP="008F1CC1">
            <w:pPr>
              <w:spacing w:after="0" w:line="360" w:lineRule="auto"/>
              <w:jc w:val="both"/>
              <w:rPr>
                <w:rFonts w:ascii="Gentium Book Basic" w:hAnsi="Gentium Book Basic" w:cstheme="minorHAnsi"/>
                <w:color w:val="000000" w:themeColor="text1"/>
                <w:sz w:val="26"/>
                <w:szCs w:val="26"/>
              </w:rPr>
            </w:pPr>
            <w:r w:rsidRPr="008F1CC1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6"/>
                <w:szCs w:val="26"/>
              </w:rPr>
              <w:t>Competenza in materia di consapevolezza ed espressione culturali</w:t>
            </w:r>
          </w:p>
          <w:p w:rsidR="00446795" w:rsidRPr="008F1CC1" w:rsidRDefault="00446795" w:rsidP="008F1CC1">
            <w:pPr>
              <w:spacing w:after="120" w:line="360" w:lineRule="auto"/>
              <w:jc w:val="both"/>
              <w:rPr>
                <w:rFonts w:ascii="Gentium Book Basic" w:hAnsi="Gentium Book Basic" w:cstheme="minorHAnsi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color w:val="000000" w:themeColor="text1"/>
                <w:sz w:val="26"/>
                <w:szCs w:val="26"/>
              </w:rPr>
              <w:t>Competenza in materia di pratica strumentale</w:t>
            </w:r>
            <w:r w:rsidRPr="008F1CC1">
              <w:rPr>
                <w:rFonts w:ascii="Gentium Book Basic" w:hAnsi="Gentium Book Basic" w:cstheme="minorHAns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</w:tc>
      </w:tr>
      <w:bookmarkEnd w:id="0"/>
    </w:tbl>
    <w:p w:rsidR="00446795" w:rsidRDefault="00446795" w:rsidP="00B74249">
      <w:pPr>
        <w:spacing w:after="0" w:line="240" w:lineRule="auto"/>
        <w:rPr>
          <w:rFonts w:ascii="Gentium Book Basic" w:hAnsi="Gentium Book Basic"/>
          <w:color w:val="000000" w:themeColor="text1"/>
          <w:sz w:val="24"/>
          <w:szCs w:val="24"/>
        </w:rPr>
      </w:pPr>
    </w:p>
    <w:p w:rsidR="008F1CC1" w:rsidRPr="00515597" w:rsidRDefault="008F1CC1" w:rsidP="00B74249">
      <w:pPr>
        <w:spacing w:after="0" w:line="240" w:lineRule="auto"/>
        <w:rPr>
          <w:rFonts w:ascii="Gentium Book Basic" w:hAnsi="Gentium Book Basic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3383"/>
        <w:gridCol w:w="3468"/>
        <w:gridCol w:w="3461"/>
      </w:tblGrid>
      <w:tr w:rsidR="00B74249" w:rsidRPr="008F1CC1" w:rsidTr="008F1CC1">
        <w:trPr>
          <w:trHeight w:val="985"/>
        </w:trPr>
        <w:tc>
          <w:tcPr>
            <w:tcW w:w="3427" w:type="dxa"/>
            <w:vAlign w:val="center"/>
          </w:tcPr>
          <w:p w:rsidR="00446795" w:rsidRPr="008F1CC1" w:rsidRDefault="00446795" w:rsidP="008F1CC1">
            <w:pPr>
              <w:spacing w:before="120" w:after="120" w:line="240" w:lineRule="auto"/>
              <w:jc w:val="center"/>
              <w:rPr>
                <w:rFonts w:ascii="Gentium Book Basic" w:hAnsi="Gentium Book Basic" w:cstheme="minorHAnsi"/>
                <w:b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/>
                <w:color w:val="000000" w:themeColor="text1"/>
                <w:sz w:val="26"/>
                <w:szCs w:val="26"/>
              </w:rPr>
              <w:lastRenderedPageBreak/>
              <w:t>OBIETTIVI DI APPRENDIMENTO NON RAGGIUNTI</w:t>
            </w:r>
          </w:p>
        </w:tc>
        <w:tc>
          <w:tcPr>
            <w:tcW w:w="3535" w:type="dxa"/>
            <w:vAlign w:val="center"/>
          </w:tcPr>
          <w:p w:rsidR="00446795" w:rsidRPr="008F1CC1" w:rsidRDefault="00446795" w:rsidP="008F1CC1">
            <w:pPr>
              <w:spacing w:before="120" w:after="120" w:line="240" w:lineRule="auto"/>
              <w:jc w:val="center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/>
                <w:color w:val="000000" w:themeColor="text1"/>
                <w:sz w:val="26"/>
                <w:szCs w:val="26"/>
              </w:rPr>
              <w:t>DESCRITTORI RELATIVI AGLI OBIETTIVI NON RAGGIUNTI</w:t>
            </w:r>
          </w:p>
        </w:tc>
        <w:tc>
          <w:tcPr>
            <w:tcW w:w="3536" w:type="dxa"/>
            <w:vAlign w:val="center"/>
          </w:tcPr>
          <w:p w:rsidR="00446795" w:rsidRPr="008F1CC1" w:rsidRDefault="00446795" w:rsidP="008F1CC1">
            <w:pPr>
              <w:spacing w:before="120" w:after="120" w:line="240" w:lineRule="auto"/>
              <w:jc w:val="center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/>
                <w:color w:val="000000" w:themeColor="text1"/>
                <w:sz w:val="26"/>
                <w:szCs w:val="26"/>
              </w:rPr>
              <w:t>ATTIVIT</w:t>
            </w:r>
            <w:r w:rsidR="004D01F4" w:rsidRPr="008F1CC1">
              <w:rPr>
                <w:rFonts w:ascii="Gentium Book Basic" w:hAnsi="Gentium Book Basic" w:cstheme="minorHAnsi"/>
                <w:b/>
                <w:color w:val="000000" w:themeColor="text1"/>
                <w:sz w:val="26"/>
                <w:szCs w:val="26"/>
              </w:rPr>
              <w:t>À</w:t>
            </w:r>
            <w:r w:rsidRPr="008F1CC1">
              <w:rPr>
                <w:rFonts w:ascii="Gentium Book Basic" w:hAnsi="Gentium Book Basic" w:cstheme="minorHAnsi"/>
                <w:b/>
                <w:color w:val="000000" w:themeColor="text1"/>
                <w:sz w:val="26"/>
                <w:szCs w:val="26"/>
              </w:rPr>
              <w:t xml:space="preserve"> / CONTENUTI NON SVOLTI</w:t>
            </w:r>
          </w:p>
        </w:tc>
      </w:tr>
      <w:tr w:rsidR="00B74249" w:rsidRPr="008F1CC1" w:rsidTr="00515597">
        <w:trPr>
          <w:trHeight w:val="964"/>
        </w:trPr>
        <w:tc>
          <w:tcPr>
            <w:tcW w:w="3427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ITALIANO</w:t>
            </w:r>
          </w:p>
        </w:tc>
        <w:tc>
          <w:tcPr>
            <w:tcW w:w="3535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B74249" w:rsidRPr="008F1CC1" w:rsidTr="00515597">
        <w:trPr>
          <w:trHeight w:val="964"/>
        </w:trPr>
        <w:tc>
          <w:tcPr>
            <w:tcW w:w="3427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STORIA</w:t>
            </w:r>
          </w:p>
        </w:tc>
        <w:tc>
          <w:tcPr>
            <w:tcW w:w="3535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B74249" w:rsidRPr="008F1CC1" w:rsidTr="00515597">
        <w:trPr>
          <w:trHeight w:val="964"/>
        </w:trPr>
        <w:tc>
          <w:tcPr>
            <w:tcW w:w="3427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GEOGRAFIA</w:t>
            </w:r>
          </w:p>
        </w:tc>
        <w:tc>
          <w:tcPr>
            <w:tcW w:w="3535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B74249" w:rsidRPr="008F1CC1" w:rsidTr="00515597">
        <w:trPr>
          <w:trHeight w:val="964"/>
        </w:trPr>
        <w:tc>
          <w:tcPr>
            <w:tcW w:w="3427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INGLESE</w:t>
            </w:r>
          </w:p>
        </w:tc>
        <w:tc>
          <w:tcPr>
            <w:tcW w:w="3535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B74249" w:rsidRPr="008F1CC1" w:rsidTr="00515597">
        <w:trPr>
          <w:trHeight w:val="964"/>
        </w:trPr>
        <w:tc>
          <w:tcPr>
            <w:tcW w:w="3427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FRANCESE</w:t>
            </w:r>
          </w:p>
        </w:tc>
        <w:tc>
          <w:tcPr>
            <w:tcW w:w="3535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B74249" w:rsidRPr="008F1CC1" w:rsidTr="00515597">
        <w:trPr>
          <w:trHeight w:val="964"/>
        </w:trPr>
        <w:tc>
          <w:tcPr>
            <w:tcW w:w="3427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MATEMATICA</w:t>
            </w:r>
          </w:p>
        </w:tc>
        <w:tc>
          <w:tcPr>
            <w:tcW w:w="3535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B74249" w:rsidRPr="008F1CC1" w:rsidTr="00515597">
        <w:trPr>
          <w:trHeight w:val="964"/>
        </w:trPr>
        <w:tc>
          <w:tcPr>
            <w:tcW w:w="3427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SCIENZE</w:t>
            </w:r>
          </w:p>
        </w:tc>
        <w:tc>
          <w:tcPr>
            <w:tcW w:w="3535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B74249" w:rsidRPr="008F1CC1" w:rsidTr="00515597">
        <w:trPr>
          <w:trHeight w:val="964"/>
        </w:trPr>
        <w:tc>
          <w:tcPr>
            <w:tcW w:w="3427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TECNOLOGIA</w:t>
            </w:r>
          </w:p>
        </w:tc>
        <w:tc>
          <w:tcPr>
            <w:tcW w:w="3535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B74249" w:rsidRPr="008F1CC1" w:rsidTr="00515597">
        <w:trPr>
          <w:trHeight w:val="964"/>
        </w:trPr>
        <w:tc>
          <w:tcPr>
            <w:tcW w:w="3427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ARTE E IMMAGINE</w:t>
            </w:r>
          </w:p>
        </w:tc>
        <w:tc>
          <w:tcPr>
            <w:tcW w:w="3535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B74249" w:rsidRPr="008F1CC1" w:rsidTr="00515597">
        <w:trPr>
          <w:trHeight w:val="964"/>
        </w:trPr>
        <w:tc>
          <w:tcPr>
            <w:tcW w:w="3427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SCIENZE MOTORIE</w:t>
            </w:r>
          </w:p>
        </w:tc>
        <w:tc>
          <w:tcPr>
            <w:tcW w:w="3535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B74249" w:rsidRPr="008F1CC1" w:rsidTr="00515597">
        <w:trPr>
          <w:trHeight w:val="964"/>
        </w:trPr>
        <w:tc>
          <w:tcPr>
            <w:tcW w:w="3427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MUSICA</w:t>
            </w:r>
          </w:p>
        </w:tc>
        <w:tc>
          <w:tcPr>
            <w:tcW w:w="3535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B74249" w:rsidRPr="008F1CC1" w:rsidTr="00515597">
        <w:trPr>
          <w:trHeight w:val="964"/>
        </w:trPr>
        <w:tc>
          <w:tcPr>
            <w:tcW w:w="3427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STRUMENTO MUSICALE</w:t>
            </w:r>
          </w:p>
        </w:tc>
        <w:tc>
          <w:tcPr>
            <w:tcW w:w="3535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  <w:tr w:rsidR="00B74249" w:rsidRPr="008F1CC1" w:rsidTr="00515597">
        <w:trPr>
          <w:trHeight w:val="964"/>
        </w:trPr>
        <w:tc>
          <w:tcPr>
            <w:tcW w:w="3427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  <w:r w:rsidRPr="008F1CC1">
              <w:rPr>
                <w:rFonts w:ascii="Gentium Book Basic" w:hAnsi="Gentium Book Basic" w:cstheme="minorHAnsi"/>
                <w:bCs/>
                <w:color w:val="000000" w:themeColor="text1"/>
                <w:sz w:val="26"/>
                <w:szCs w:val="26"/>
              </w:rPr>
              <w:t>RELIGIONE</w:t>
            </w:r>
          </w:p>
        </w:tc>
        <w:tc>
          <w:tcPr>
            <w:tcW w:w="3535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  <w:tc>
          <w:tcPr>
            <w:tcW w:w="3536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color w:val="000000" w:themeColor="text1"/>
                <w:sz w:val="26"/>
                <w:szCs w:val="26"/>
              </w:rPr>
            </w:pPr>
          </w:p>
        </w:tc>
      </w:tr>
    </w:tbl>
    <w:p w:rsidR="00446795" w:rsidRPr="008F1CC1" w:rsidRDefault="00446795" w:rsidP="00B74249">
      <w:pPr>
        <w:spacing w:after="0" w:line="240" w:lineRule="auto"/>
        <w:rPr>
          <w:rFonts w:ascii="Gentium Book Basic" w:hAnsi="Gentium Book Basic"/>
          <w:color w:val="000000" w:themeColor="text1"/>
          <w:sz w:val="28"/>
          <w:szCs w:val="28"/>
        </w:rPr>
      </w:pPr>
    </w:p>
    <w:p w:rsidR="008F1CC1" w:rsidRPr="008F1CC1" w:rsidRDefault="008F1CC1" w:rsidP="00B74249">
      <w:pPr>
        <w:spacing w:after="0" w:line="240" w:lineRule="auto"/>
        <w:rPr>
          <w:rFonts w:ascii="Gentium Book Basic" w:hAnsi="Gentium Book Basic"/>
          <w:color w:val="000000" w:themeColor="text1"/>
          <w:sz w:val="28"/>
          <w:szCs w:val="28"/>
        </w:rPr>
      </w:pPr>
    </w:p>
    <w:p w:rsidR="008F1CC1" w:rsidRPr="008F1CC1" w:rsidRDefault="008F1CC1" w:rsidP="00B74249">
      <w:pPr>
        <w:spacing w:after="0" w:line="240" w:lineRule="auto"/>
        <w:rPr>
          <w:rFonts w:ascii="Gentium Book Basic" w:hAnsi="Gentium Book Basic"/>
          <w:color w:val="000000" w:themeColor="text1"/>
          <w:sz w:val="28"/>
          <w:szCs w:val="28"/>
        </w:rPr>
      </w:pPr>
    </w:p>
    <w:p w:rsidR="008F1CC1" w:rsidRPr="008F1CC1" w:rsidRDefault="008F1CC1" w:rsidP="00B74249">
      <w:pPr>
        <w:spacing w:after="0" w:line="240" w:lineRule="auto"/>
        <w:rPr>
          <w:rFonts w:ascii="Gentium Book Basic" w:hAnsi="Gentium Book Basic"/>
          <w:color w:val="000000" w:themeColor="text1"/>
          <w:sz w:val="28"/>
          <w:szCs w:val="28"/>
        </w:rPr>
      </w:pPr>
    </w:p>
    <w:tbl>
      <w:tblPr>
        <w:tblStyle w:val="Grigliatabella"/>
        <w:tblW w:w="10348" w:type="dxa"/>
        <w:tblInd w:w="108" w:type="dxa"/>
        <w:tblLayout w:type="fixed"/>
        <w:tblLook w:val="04A0"/>
      </w:tblPr>
      <w:tblGrid>
        <w:gridCol w:w="3969"/>
        <w:gridCol w:w="6379"/>
      </w:tblGrid>
      <w:tr w:rsidR="00B74249" w:rsidRPr="008F1CC1" w:rsidTr="00A00875">
        <w:tc>
          <w:tcPr>
            <w:tcW w:w="3969" w:type="dxa"/>
            <w:vMerge w:val="restart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Esperienze di Apprendimento</w:t>
            </w:r>
          </w:p>
        </w:tc>
        <w:tc>
          <w:tcPr>
            <w:tcW w:w="6379" w:type="dxa"/>
          </w:tcPr>
          <w:p w:rsidR="00446795" w:rsidRPr="008F1CC1" w:rsidRDefault="00446795" w:rsidP="00A00875">
            <w:pPr>
              <w:spacing w:before="60" w:after="0" w:line="240" w:lineRule="auto"/>
              <w:ind w:left="459" w:hanging="425"/>
              <w:rPr>
                <w:rFonts w:ascii="Gentium Book Basic" w:hAnsi="Gentium Book Basic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="Arial"/>
                <w:b/>
                <w:color w:val="000000" w:themeColor="text1"/>
                <w:sz w:val="24"/>
                <w:szCs w:val="24"/>
                <w:lang w:eastAsia="en-US"/>
              </w:rPr>
              <w:t>Metodi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Ricerca – azione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Esplorazione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Laboratorio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Mediazione didattica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Problem solving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Lezione frontale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Discussione e conversazione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Ricerca documentale</w:t>
            </w:r>
          </w:p>
        </w:tc>
      </w:tr>
      <w:tr w:rsidR="00B74249" w:rsidRPr="008F1CC1" w:rsidTr="00A00875">
        <w:tc>
          <w:tcPr>
            <w:tcW w:w="3969" w:type="dxa"/>
            <w:vMerge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446795" w:rsidRPr="008F1CC1" w:rsidRDefault="00446795" w:rsidP="00A00875">
            <w:pPr>
              <w:spacing w:before="60" w:after="0" w:line="240" w:lineRule="auto"/>
              <w:ind w:left="459" w:hanging="425"/>
              <w:rPr>
                <w:rFonts w:ascii="Gentium Book Basic" w:hAnsi="Gentium Book Basic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="Arial"/>
                <w:b/>
                <w:color w:val="000000" w:themeColor="text1"/>
                <w:sz w:val="24"/>
                <w:szCs w:val="24"/>
                <w:lang w:eastAsia="en-US"/>
              </w:rPr>
              <w:t>Tecniche attive</w:t>
            </w:r>
          </w:p>
          <w:p w:rsidR="00B74249" w:rsidRPr="008F1CC1" w:rsidRDefault="00B74249" w:rsidP="00A0087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 xml:space="preserve">Analisi di casi reali 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Simulative</w:t>
            </w:r>
          </w:p>
          <w:p w:rsidR="00B74249" w:rsidRPr="008F1CC1" w:rsidRDefault="00446795" w:rsidP="00A0087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val="en-US" w:eastAsia="en-US"/>
              </w:rPr>
            </w:pPr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 xml:space="preserve">Riproduzione operativa 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59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val="en-US" w:eastAsia="en-US"/>
              </w:rPr>
            </w:pPr>
            <w:r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val="en-US" w:eastAsia="en-US"/>
              </w:rPr>
              <w:t>P</w:t>
            </w:r>
            <w:r w:rsidR="00B74249" w:rsidRPr="008F1CC1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val="en-US" w:eastAsia="en-US"/>
              </w:rPr>
              <w:t>roduzione cooperativa</w:t>
            </w:r>
          </w:p>
        </w:tc>
      </w:tr>
      <w:tr w:rsidR="00B74249" w:rsidRPr="008F1CC1" w:rsidTr="00A00875">
        <w:tc>
          <w:tcPr>
            <w:tcW w:w="3969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  <w:t>Materiali di studio proposti</w:t>
            </w:r>
          </w:p>
        </w:tc>
        <w:tc>
          <w:tcPr>
            <w:tcW w:w="6379" w:type="dxa"/>
          </w:tcPr>
          <w:p w:rsidR="00446795" w:rsidRPr="008F1CC1" w:rsidRDefault="00446795" w:rsidP="00A00875">
            <w:pPr>
              <w:pStyle w:val="Paragrafoelenco"/>
              <w:numPr>
                <w:ilvl w:val="0"/>
                <w:numId w:val="1"/>
              </w:numPr>
              <w:spacing w:before="60" w:after="0" w:line="240" w:lineRule="auto"/>
              <w:ind w:left="459" w:hanging="425"/>
              <w:contextualSpacing w:val="0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Libro di testo parte digitale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Schede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Materiali prodotti dall’insegnate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Visione di filmati, documentari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Lezioni registrate dalla RAI, YouTube, Treccani ecc.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Lezioni registrate dall’insegnante</w:t>
            </w:r>
          </w:p>
          <w:p w:rsidR="00446795" w:rsidRPr="008F1CC1" w:rsidRDefault="00A00875" w:rsidP="00A0087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A</w:t>
            </w:r>
            <w:r w:rsidR="00446795"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ltro____________________________________</w:t>
            </w:r>
          </w:p>
        </w:tc>
      </w:tr>
      <w:tr w:rsidR="00B74249" w:rsidRPr="008F1CC1" w:rsidTr="00A00875">
        <w:tc>
          <w:tcPr>
            <w:tcW w:w="3969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  <w:t>Piattaforme strumenti canali di comunicazione utilizzati in DAd</w:t>
            </w:r>
          </w:p>
        </w:tc>
        <w:tc>
          <w:tcPr>
            <w:tcW w:w="6379" w:type="dxa"/>
          </w:tcPr>
          <w:p w:rsidR="00446795" w:rsidRPr="008F1CC1" w:rsidRDefault="00446795" w:rsidP="00A00875">
            <w:pPr>
              <w:pStyle w:val="Paragrafoelenco"/>
              <w:numPr>
                <w:ilvl w:val="0"/>
                <w:numId w:val="1"/>
              </w:numPr>
              <w:spacing w:before="60" w:after="0" w:line="240" w:lineRule="auto"/>
              <w:ind w:left="459" w:hanging="425"/>
              <w:contextualSpacing w:val="0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Aule virtuali del RE</w:t>
            </w:r>
            <w:r w:rsidR="00B74249"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 xml:space="preserve"> 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Didattica del RE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Google for Education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Google Suite for Education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e-mail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 xml:space="preserve">WhatsApp 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Skype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Jitsi Meet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Zoom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Classroom</w:t>
            </w:r>
          </w:p>
          <w:p w:rsidR="00446795" w:rsidRPr="008F1CC1" w:rsidRDefault="00A00875" w:rsidP="00A0087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A</w:t>
            </w:r>
            <w:r w:rsidR="00446795" w:rsidRPr="008F1CC1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ltro___________________________________</w:t>
            </w:r>
          </w:p>
        </w:tc>
      </w:tr>
      <w:tr w:rsidR="00B74249" w:rsidRPr="008F1CC1" w:rsidTr="00A00875">
        <w:trPr>
          <w:trHeight w:val="510"/>
        </w:trPr>
        <w:tc>
          <w:tcPr>
            <w:tcW w:w="3969" w:type="dxa"/>
            <w:vAlign w:val="center"/>
          </w:tcPr>
          <w:p w:rsidR="00446795" w:rsidRPr="008F1CC1" w:rsidRDefault="00446795" w:rsidP="00B74249">
            <w:pPr>
              <w:spacing w:after="0" w:line="240" w:lineRule="auto"/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</w:pPr>
            <w:r w:rsidRPr="008F1CC1"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  <w:t>Spazi e strumenti in presenza</w:t>
            </w:r>
          </w:p>
        </w:tc>
        <w:tc>
          <w:tcPr>
            <w:tcW w:w="6379" w:type="dxa"/>
            <w:vAlign w:val="center"/>
          </w:tcPr>
          <w:p w:rsidR="00446795" w:rsidRPr="008F1CC1" w:rsidRDefault="00446795" w:rsidP="00A00875">
            <w:pPr>
              <w:pStyle w:val="Paragrafoelenco"/>
              <w:numPr>
                <w:ilvl w:val="0"/>
                <w:numId w:val="4"/>
              </w:numPr>
              <w:spacing w:before="60" w:after="0" w:line="240" w:lineRule="auto"/>
              <w:ind w:left="459" w:hanging="425"/>
              <w:contextualSpacing w:val="0"/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>Scuola (Aula, Laboratorio, Palestra, Mensa)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9" w:hanging="425"/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>Extrascuola (Cinema, Teatro, Visite guidate. Viaggi d’istruzione, Uscite didattiche)</w:t>
            </w:r>
          </w:p>
          <w:p w:rsidR="00446795" w:rsidRPr="008F1CC1" w:rsidRDefault="00446795" w:rsidP="00A0087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9" w:hanging="425"/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8F1CC1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>Pc., Tablet, Lim.</w:t>
            </w:r>
          </w:p>
          <w:p w:rsidR="00446795" w:rsidRPr="008F1CC1" w:rsidRDefault="00A00875" w:rsidP="00A00875">
            <w:pPr>
              <w:pStyle w:val="Paragrafoelenco"/>
              <w:numPr>
                <w:ilvl w:val="0"/>
                <w:numId w:val="4"/>
              </w:numPr>
              <w:spacing w:after="60" w:line="240" w:lineRule="auto"/>
              <w:ind w:left="459" w:hanging="425"/>
              <w:contextualSpacing w:val="0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>A</w:t>
            </w:r>
            <w:r w:rsidR="00446795" w:rsidRPr="008F1CC1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>ltro_____________________________________</w:t>
            </w:r>
          </w:p>
        </w:tc>
      </w:tr>
      <w:tr w:rsidR="00446795" w:rsidRPr="008F1CC1" w:rsidTr="008F1CC1">
        <w:tc>
          <w:tcPr>
            <w:tcW w:w="10348" w:type="dxa"/>
            <w:gridSpan w:val="2"/>
            <w:vAlign w:val="center"/>
          </w:tcPr>
          <w:p w:rsidR="00446795" w:rsidRPr="008F1CC1" w:rsidRDefault="00446795" w:rsidP="00A00875">
            <w:pPr>
              <w:pStyle w:val="western"/>
              <w:shd w:val="clear" w:color="auto" w:fill="FFFFFF"/>
              <w:spacing w:before="60" w:beforeAutospacing="0" w:after="60" w:afterAutospacing="0"/>
              <w:jc w:val="both"/>
              <w:rPr>
                <w:rFonts w:ascii="Gentium Book Basic" w:hAnsi="Gentium Book Basic" w:cstheme="minorHAnsi"/>
                <w:b/>
                <w:color w:val="000000" w:themeColor="text1"/>
              </w:rPr>
            </w:pPr>
            <w:r w:rsidRPr="008F1CC1">
              <w:rPr>
                <w:rFonts w:ascii="Gentium Book Basic" w:hAnsi="Gentium Book Basic" w:cstheme="minorHAnsi"/>
                <w:b/>
                <w:color w:val="000000" w:themeColor="text1"/>
              </w:rPr>
              <w:t>Valutazione</w:t>
            </w:r>
          </w:p>
          <w:p w:rsidR="00446795" w:rsidRPr="008F1CC1" w:rsidRDefault="00446795" w:rsidP="00A00875">
            <w:pPr>
              <w:pStyle w:val="western"/>
              <w:shd w:val="clear" w:color="auto" w:fill="FFFFFF"/>
              <w:spacing w:before="0" w:beforeAutospacing="0" w:after="60" w:afterAutospacing="0"/>
              <w:ind w:right="34"/>
              <w:jc w:val="both"/>
              <w:rPr>
                <w:rFonts w:ascii="Gentium Book Basic" w:hAnsi="Gentium Book Basic" w:cstheme="minorHAnsi"/>
                <w:color w:val="000000" w:themeColor="text1"/>
              </w:rPr>
            </w:pPr>
            <w:r w:rsidRPr="008F1CC1">
              <w:rPr>
                <w:rFonts w:ascii="Gentium Book Basic" w:hAnsi="Gentium Book Basic" w:cstheme="minorHAnsi"/>
                <w:color w:val="000000" w:themeColor="text1"/>
              </w:rPr>
              <w:t>Valutazione formativa che tiene in conto del percorso e del processo di crescita dell’alunno e dei risultati raggiunti in termini di autonomia, responsabilità e partecipazione.</w:t>
            </w:r>
          </w:p>
        </w:tc>
      </w:tr>
    </w:tbl>
    <w:p w:rsidR="00515597" w:rsidRDefault="00515597" w:rsidP="00515597">
      <w:pPr>
        <w:spacing w:before="240" w:after="0" w:line="240" w:lineRule="auto"/>
        <w:ind w:left="7230"/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Il Consiglio di Classe</w:t>
      </w:r>
    </w:p>
    <w:p w:rsidR="00515597" w:rsidRDefault="00515597" w:rsidP="00A00875">
      <w:pPr>
        <w:spacing w:before="120" w:after="0" w:line="240" w:lineRule="auto"/>
        <w:ind w:left="7229"/>
        <w:jc w:val="center"/>
        <w:rPr>
          <w:rFonts w:ascii="Myriad Pro" w:hAnsi="Myriad Pro"/>
        </w:rPr>
      </w:pPr>
      <w:r w:rsidRPr="00523CB4">
        <w:rPr>
          <w:rFonts w:ascii="Myriad Pro" w:hAnsi="Myriad Pro"/>
        </w:rPr>
        <w:t>_______</w:t>
      </w:r>
      <w:r>
        <w:rPr>
          <w:rFonts w:ascii="Myriad Pro" w:hAnsi="Myriad Pro"/>
        </w:rPr>
        <w:t>_________</w:t>
      </w:r>
      <w:r w:rsidRPr="00523CB4">
        <w:rPr>
          <w:rFonts w:ascii="Myriad Pro" w:hAnsi="Myriad Pro"/>
        </w:rPr>
        <w:t>______</w:t>
      </w:r>
    </w:p>
    <w:p w:rsidR="00515597" w:rsidRPr="00523CB4" w:rsidRDefault="00515597" w:rsidP="00515597">
      <w:pPr>
        <w:spacing w:before="120" w:after="0" w:line="240" w:lineRule="auto"/>
        <w:ind w:left="7229"/>
        <w:jc w:val="center"/>
        <w:rPr>
          <w:rFonts w:ascii="Myriad Pro" w:hAnsi="Myriad Pro"/>
        </w:rPr>
      </w:pPr>
      <w:r>
        <w:rPr>
          <w:rFonts w:ascii="Myriad Pro" w:hAnsi="Myriad Pro"/>
        </w:rPr>
        <w:t>______________________</w:t>
      </w:r>
    </w:p>
    <w:p w:rsidR="00515597" w:rsidRPr="00523CB4" w:rsidRDefault="00515597" w:rsidP="00515597">
      <w:pPr>
        <w:spacing w:before="120" w:after="0" w:line="240" w:lineRule="auto"/>
        <w:ind w:left="7229"/>
        <w:jc w:val="center"/>
        <w:rPr>
          <w:rFonts w:ascii="Myriad Pro" w:hAnsi="Myriad Pro"/>
        </w:rPr>
      </w:pPr>
      <w:r w:rsidRPr="00523CB4">
        <w:rPr>
          <w:rFonts w:ascii="Myriad Pro" w:hAnsi="Myriad Pro"/>
        </w:rPr>
        <w:t>____________</w:t>
      </w:r>
      <w:r>
        <w:rPr>
          <w:rFonts w:ascii="Myriad Pro" w:hAnsi="Myriad Pro"/>
        </w:rPr>
        <w:t>_________</w:t>
      </w:r>
      <w:r w:rsidRPr="00523CB4">
        <w:rPr>
          <w:rFonts w:ascii="Myriad Pro" w:hAnsi="Myriad Pro"/>
        </w:rPr>
        <w:t>_</w:t>
      </w:r>
    </w:p>
    <w:p w:rsidR="00515597" w:rsidRPr="00523CB4" w:rsidRDefault="00515597" w:rsidP="00515597">
      <w:pPr>
        <w:spacing w:before="120" w:after="0" w:line="240" w:lineRule="auto"/>
        <w:ind w:left="7229"/>
        <w:jc w:val="center"/>
        <w:rPr>
          <w:rFonts w:ascii="Myriad Pro" w:hAnsi="Myriad Pro"/>
        </w:rPr>
      </w:pPr>
      <w:r w:rsidRPr="00523CB4">
        <w:rPr>
          <w:rFonts w:ascii="Myriad Pro" w:hAnsi="Myriad Pro"/>
        </w:rPr>
        <w:t>_____________</w:t>
      </w:r>
      <w:r>
        <w:rPr>
          <w:rFonts w:ascii="Myriad Pro" w:hAnsi="Myriad Pro"/>
        </w:rPr>
        <w:t>_________</w:t>
      </w:r>
    </w:p>
    <w:p w:rsidR="00515597" w:rsidRPr="00523CB4" w:rsidRDefault="00515597" w:rsidP="00515597">
      <w:pPr>
        <w:spacing w:before="120" w:after="0" w:line="240" w:lineRule="auto"/>
        <w:ind w:left="7229"/>
        <w:jc w:val="center"/>
        <w:rPr>
          <w:rFonts w:ascii="Myriad Pro" w:hAnsi="Myriad Pro"/>
        </w:rPr>
      </w:pPr>
      <w:r w:rsidRPr="00523CB4">
        <w:rPr>
          <w:rFonts w:ascii="Myriad Pro" w:hAnsi="Myriad Pro"/>
        </w:rPr>
        <w:lastRenderedPageBreak/>
        <w:t>_____________</w:t>
      </w:r>
      <w:r>
        <w:rPr>
          <w:rFonts w:ascii="Myriad Pro" w:hAnsi="Myriad Pro"/>
        </w:rPr>
        <w:t>_________</w:t>
      </w:r>
    </w:p>
    <w:sectPr w:rsidR="00515597" w:rsidRPr="00523CB4" w:rsidSect="005155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3A6" w:rsidRDefault="009803A6">
      <w:pPr>
        <w:spacing w:after="0" w:line="240" w:lineRule="auto"/>
      </w:pPr>
      <w:r>
        <w:separator/>
      </w:r>
    </w:p>
  </w:endnote>
  <w:endnote w:type="continuationSeparator" w:id="0">
    <w:p w:rsidR="009803A6" w:rsidRDefault="0098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ook Basic">
    <w:altName w:val="Times New Roman"/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Myriad Pro">
    <w:altName w:val="Myriad Pr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3A6" w:rsidRDefault="009803A6">
      <w:pPr>
        <w:spacing w:after="0" w:line="240" w:lineRule="auto"/>
      </w:pPr>
      <w:r>
        <w:separator/>
      </w:r>
    </w:p>
  </w:footnote>
  <w:footnote w:type="continuationSeparator" w:id="0">
    <w:p w:rsidR="009803A6" w:rsidRDefault="0098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F39"/>
    <w:multiLevelType w:val="hybridMultilevel"/>
    <w:tmpl w:val="B9DE0062"/>
    <w:lvl w:ilvl="0" w:tplc="0D5CCCF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64120"/>
    <w:multiLevelType w:val="hybridMultilevel"/>
    <w:tmpl w:val="620E2E9C"/>
    <w:lvl w:ilvl="0" w:tplc="B15EFD84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820CD7"/>
    <w:multiLevelType w:val="hybridMultilevel"/>
    <w:tmpl w:val="4D42474E"/>
    <w:lvl w:ilvl="0" w:tplc="0D5CCCF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64A1B"/>
    <w:multiLevelType w:val="hybridMultilevel"/>
    <w:tmpl w:val="7B607364"/>
    <w:lvl w:ilvl="0" w:tplc="B15EFD84">
      <w:start w:val="1"/>
      <w:numFmt w:val="bullet"/>
      <w:lvlText w:val=""/>
      <w:lvlJc w:val="left"/>
      <w:pPr>
        <w:ind w:left="10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795"/>
    <w:rsid w:val="00040AC6"/>
    <w:rsid w:val="0017633A"/>
    <w:rsid w:val="001F03FB"/>
    <w:rsid w:val="00275425"/>
    <w:rsid w:val="0028240B"/>
    <w:rsid w:val="003636CB"/>
    <w:rsid w:val="003F44F4"/>
    <w:rsid w:val="003F5BFA"/>
    <w:rsid w:val="00446795"/>
    <w:rsid w:val="004863D9"/>
    <w:rsid w:val="0049476D"/>
    <w:rsid w:val="004D01F4"/>
    <w:rsid w:val="004D263A"/>
    <w:rsid w:val="004F4557"/>
    <w:rsid w:val="00514DB3"/>
    <w:rsid w:val="00515597"/>
    <w:rsid w:val="00523CB4"/>
    <w:rsid w:val="00552504"/>
    <w:rsid w:val="005E6EF9"/>
    <w:rsid w:val="005F4401"/>
    <w:rsid w:val="006D49F5"/>
    <w:rsid w:val="006E611C"/>
    <w:rsid w:val="006F40F7"/>
    <w:rsid w:val="008F1CC1"/>
    <w:rsid w:val="008F35F7"/>
    <w:rsid w:val="009803A6"/>
    <w:rsid w:val="009E3821"/>
    <w:rsid w:val="00A00875"/>
    <w:rsid w:val="00A94A91"/>
    <w:rsid w:val="00B16CE9"/>
    <w:rsid w:val="00B74249"/>
    <w:rsid w:val="00BD03AD"/>
    <w:rsid w:val="00C154ED"/>
    <w:rsid w:val="00CD62EC"/>
    <w:rsid w:val="00D14CFE"/>
    <w:rsid w:val="00D15D8F"/>
    <w:rsid w:val="00D45466"/>
    <w:rsid w:val="00D85D10"/>
    <w:rsid w:val="00F6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795"/>
    <w:pPr>
      <w:spacing w:after="200" w:line="276" w:lineRule="auto"/>
    </w:pPr>
    <w:rPr>
      <w:rFonts w:eastAsiaTheme="minorEastAsia" w:cstheme="minorBid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6795"/>
    <w:pPr>
      <w:spacing w:after="0" w:line="240" w:lineRule="auto"/>
    </w:pPr>
    <w:rPr>
      <w:rFonts w:eastAsiaTheme="minorEastAsia" w:cstheme="minorBidi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46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46795"/>
    <w:rPr>
      <w:rFonts w:eastAsiaTheme="minorEastAsia" w:cs="Times New Roman"/>
      <w:lang w:eastAsia="it-IT"/>
    </w:rPr>
  </w:style>
  <w:style w:type="character" w:customStyle="1" w:styleId="fontstyle01">
    <w:name w:val="fontstyle01"/>
    <w:basedOn w:val="Carpredefinitoparagrafo"/>
    <w:rsid w:val="00446795"/>
    <w:rPr>
      <w:rFonts w:ascii="Calibri-Bold" w:hAnsi="Calibri-Bold" w:cs="Times New Roman"/>
      <w:b/>
      <w:bCs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46795"/>
    <w:pPr>
      <w:ind w:left="720"/>
      <w:contextualSpacing/>
    </w:pPr>
  </w:style>
  <w:style w:type="paragraph" w:customStyle="1" w:styleId="western">
    <w:name w:val="western"/>
    <w:basedOn w:val="Normale"/>
    <w:rsid w:val="0044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467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275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75425"/>
    <w:rPr>
      <w:rFonts w:eastAsiaTheme="minorEastAsia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D263A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utente</cp:lastModifiedBy>
  <cp:revision>2</cp:revision>
  <dcterms:created xsi:type="dcterms:W3CDTF">2020-05-26T11:26:00Z</dcterms:created>
  <dcterms:modified xsi:type="dcterms:W3CDTF">2020-05-26T11:26:00Z</dcterms:modified>
</cp:coreProperties>
</file>