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52A3" w14:textId="77777777" w:rsidR="00061DF4" w:rsidRPr="00711E36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4DE81EEA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5CF6DFD5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05F5CCA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41B87663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5CA2806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612460A8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4B9CEF30" w14:textId="77777777" w:rsidR="00061DF4" w:rsidRPr="00711E36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</w:t>
      </w:r>
      <w:r>
        <w:rPr>
          <w:rFonts w:asciiTheme="minorHAnsi" w:hAnsiTheme="minorHAnsi" w:cstheme="minorHAnsi"/>
          <w:b/>
          <w:szCs w:val="24"/>
        </w:rPr>
        <w:t>AL PROGETTO “Nessuno resta indietro”</w:t>
      </w:r>
    </w:p>
    <w:p w14:paraId="5E90DC54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76615ED3" w14:textId="77777777" w:rsidR="00061DF4" w:rsidRPr="006B144E" w:rsidRDefault="00061DF4" w:rsidP="00061DF4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107FBC77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F6DE5CB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061557F1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7BDB7F0E" w14:textId="77777777" w:rsidR="00061DF4" w:rsidRPr="006B144E" w:rsidRDefault="00061DF4" w:rsidP="00061DF4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Tel. cellulare _____________ e-mail ______________________________ Cod. Fiscale ____________________________ </w:t>
      </w:r>
      <w:r>
        <w:rPr>
          <w:rFonts w:asciiTheme="minorHAnsi" w:hAnsiTheme="minorHAnsi" w:cstheme="minorHAnsi"/>
          <w:bCs/>
        </w:rPr>
        <w:t xml:space="preserve">iscritto alla </w:t>
      </w:r>
      <w:proofErr w:type="gramStart"/>
      <w:r>
        <w:rPr>
          <w:rFonts w:asciiTheme="minorHAnsi" w:hAnsiTheme="minorHAnsi" w:cstheme="minorHAnsi"/>
          <w:bCs/>
        </w:rPr>
        <w:t xml:space="preserve">classe </w:t>
      </w:r>
      <w:r w:rsidRPr="006B144E">
        <w:rPr>
          <w:rFonts w:asciiTheme="minorHAnsi" w:hAnsiTheme="minorHAnsi" w:cstheme="minorHAnsi"/>
          <w:bCs/>
        </w:rPr>
        <w:t xml:space="preserve"> _</w:t>
      </w:r>
      <w:proofErr w:type="gramEnd"/>
      <w:r w:rsidRPr="006B144E">
        <w:rPr>
          <w:rFonts w:asciiTheme="minorHAnsi" w:hAnsiTheme="minorHAnsi" w:cstheme="minorHAnsi"/>
          <w:bCs/>
        </w:rPr>
        <w:t>_</w:t>
      </w:r>
      <w:r>
        <w:rPr>
          <w:rFonts w:asciiTheme="minorHAnsi" w:hAnsiTheme="minorHAnsi" w:cstheme="minorHAnsi"/>
          <w:bCs/>
        </w:rPr>
        <w:t xml:space="preserve"> sez. ___</w:t>
      </w:r>
    </w:p>
    <w:p w14:paraId="2EA6395E" w14:textId="77777777" w:rsidR="00061DF4" w:rsidRPr="00711E36" w:rsidRDefault="00061DF4" w:rsidP="00061DF4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39F3999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158633D" w14:textId="77777777" w:rsidR="00061DF4" w:rsidRDefault="00061DF4" w:rsidP="00061DF4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</w:rPr>
        <w:t>a</w:t>
      </w:r>
      <w:proofErr w:type="spellEnd"/>
      <w:r>
        <w:rPr>
          <w:rFonts w:asciiTheme="minorHAnsi" w:hAnsiTheme="minorHAnsi" w:cstheme="minorHAnsi"/>
          <w:bCs/>
        </w:rPr>
        <w:t xml:space="preserve"> partecipare </w:t>
      </w:r>
      <w:r w:rsidRPr="006B144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l </w:t>
      </w:r>
      <w:r w:rsidRPr="00741713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formativo del progetto </w:t>
      </w:r>
      <w:r w:rsidRPr="006B144E">
        <w:rPr>
          <w:rFonts w:asciiTheme="minorHAnsi" w:hAnsiTheme="minorHAnsi" w:cstheme="minorHAnsi"/>
          <w:bCs/>
        </w:rPr>
        <w:t>“Nessuno resta indietro” – Codice 10.2.2A-FSEPON-CA-2021-510</w:t>
      </w:r>
      <w:r>
        <w:rPr>
          <w:rFonts w:asciiTheme="minorHAnsi" w:hAnsiTheme="minorHAnsi" w:cstheme="minorHAnsi"/>
          <w:bCs/>
        </w:rPr>
        <w:t>:</w:t>
      </w:r>
    </w:p>
    <w:p w14:paraId="46E40123" w14:textId="77777777" w:rsidR="00061DF4" w:rsidRPr="006B144E" w:rsidRDefault="00061DF4" w:rsidP="00061DF4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644"/>
        <w:gridCol w:w="546"/>
        <w:gridCol w:w="1625"/>
      </w:tblGrid>
      <w:tr w:rsidR="00061DF4" w:rsidRPr="006B144E" w14:paraId="3D081CD9" w14:textId="77777777" w:rsidTr="00FC5527">
        <w:trPr>
          <w:trHeight w:val="349"/>
          <w:jc w:val="center"/>
        </w:trPr>
        <w:tc>
          <w:tcPr>
            <w:tcW w:w="2644" w:type="dxa"/>
          </w:tcPr>
          <w:p w14:paraId="340C7DB9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546" w:type="dxa"/>
          </w:tcPr>
          <w:p w14:paraId="5E3FEC29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1625" w:type="dxa"/>
          </w:tcPr>
          <w:p w14:paraId="5553C573" w14:textId="77777777" w:rsidR="00061DF4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</w:p>
          <w:p w14:paraId="09CA9D7B" w14:textId="77777777" w:rsidR="00061DF4" w:rsidRPr="006B144E" w:rsidRDefault="00061DF4" w:rsidP="00FC5527">
            <w:pPr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061DF4" w:rsidRPr="006B144E" w14:paraId="1D021A70" w14:textId="77777777" w:rsidTr="00FC5527">
        <w:trPr>
          <w:jc w:val="center"/>
        </w:trPr>
        <w:tc>
          <w:tcPr>
            <w:tcW w:w="2644" w:type="dxa"/>
          </w:tcPr>
          <w:p w14:paraId="7B478E44" w14:textId="77777777" w:rsidR="00061DF4" w:rsidRPr="0092454C" w:rsidRDefault="00061DF4" w:rsidP="00FC5527">
            <w:pPr>
              <w:pStyle w:val="NormaleWeb"/>
            </w:pPr>
            <w:r>
              <w:rPr>
                <w:rFonts w:ascii="Calibri" w:hAnsi="Calibri"/>
              </w:rPr>
              <w:t xml:space="preserve">Green Jobs </w:t>
            </w:r>
          </w:p>
        </w:tc>
        <w:tc>
          <w:tcPr>
            <w:tcW w:w="546" w:type="dxa"/>
          </w:tcPr>
          <w:p w14:paraId="0329B3F4" w14:textId="77777777" w:rsidR="00061DF4" w:rsidRPr="006B144E" w:rsidRDefault="00061DF4" w:rsidP="00FC5527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1625" w:type="dxa"/>
          </w:tcPr>
          <w:p w14:paraId="71E944D2" w14:textId="77777777" w:rsidR="00061DF4" w:rsidRDefault="00061DF4" w:rsidP="00FC5527">
            <w:pPr>
              <w:jc w:val="right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49F58" wp14:editId="4C61B2C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8890</wp:posOffset>
                      </wp:positionV>
                      <wp:extent cx="175895" cy="164465"/>
                      <wp:effectExtent l="0" t="0" r="14605" b="26035"/>
                      <wp:wrapNone/>
                      <wp:docPr id="1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410587" w14:textId="77777777" w:rsidR="00061DF4" w:rsidRDefault="00061DF4" w:rsidP="00061DF4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49F5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2" o:spid="_x0000_s1026" type="#_x0000_t23" style="position:absolute;left:0;text-align:left;margin-left:52.25pt;margin-top:.7pt;width:13.85pt;height:1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" adj="0" fillcolor="#4472c4" strokecolor="#2f528f" strokeweight="1pt">
                      <v:stroke joinstyle="miter"/>
                      <v:textbox>
                        <w:txbxContent>
                          <w:p w14:paraId="00410587" w14:textId="77777777" w:rsidR="00061DF4" w:rsidRDefault="00061DF4" w:rsidP="00061DF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        </w:t>
            </w:r>
          </w:p>
        </w:tc>
      </w:tr>
    </w:tbl>
    <w:p w14:paraId="74BD05B0" w14:textId="77777777" w:rsidR="00061DF4" w:rsidRDefault="00061DF4" w:rsidP="00061DF4">
      <w:pPr>
        <w:jc w:val="both"/>
        <w:rPr>
          <w:rFonts w:asciiTheme="minorHAnsi" w:hAnsiTheme="minorHAnsi" w:cstheme="minorHAnsi"/>
          <w:bCs/>
        </w:rPr>
      </w:pPr>
    </w:p>
    <w:p w14:paraId="12902A53" w14:textId="77777777" w:rsidR="00061DF4" w:rsidRPr="0092454C" w:rsidRDefault="00061DF4" w:rsidP="00061DF4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lastRenderedPageBreak/>
        <w:t>Il sottoscritto dichiara di aver preso visione del bando e di accettarne il contenuto. In caso di partecipazione il sottoscritto si impegna a frequentare con costanza ed impegno, consapevole che per</w:t>
      </w:r>
      <w:r>
        <w:rPr>
          <w:rFonts w:asciiTheme="minorHAnsi" w:hAnsiTheme="minorHAnsi" w:cstheme="minorHAnsi"/>
          <w:bCs/>
        </w:rPr>
        <w:t xml:space="preserve"> </w:t>
      </w:r>
      <w:r w:rsidRPr="0092454C">
        <w:rPr>
          <w:rFonts w:asciiTheme="minorHAnsi" w:hAnsiTheme="minorHAnsi" w:cstheme="minorHAnsi"/>
          <w:bCs/>
        </w:rPr>
        <w:t>l’amministrazione il progetto ha un impatto notevole sia in termini di costi che di gestione.</w:t>
      </w:r>
    </w:p>
    <w:p w14:paraId="3FB46F85" w14:textId="77777777" w:rsidR="00061DF4" w:rsidRDefault="00061DF4" w:rsidP="00061DF4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Allega alla presente domanda i seguenti documenti:</w:t>
      </w:r>
    </w:p>
    <w:p w14:paraId="08271218" w14:textId="77777777" w:rsidR="00061DF4" w:rsidRPr="0092454C" w:rsidRDefault="00061DF4" w:rsidP="00061DF4">
      <w:pPr>
        <w:jc w:val="both"/>
        <w:rPr>
          <w:rFonts w:asciiTheme="minorHAnsi" w:hAnsiTheme="minorHAnsi" w:cstheme="minorHAnsi"/>
          <w:bCs/>
        </w:rPr>
      </w:pPr>
    </w:p>
    <w:p w14:paraId="5DEDCEDA" w14:textId="77777777" w:rsidR="00061DF4" w:rsidRPr="0092454C" w:rsidRDefault="00061DF4" w:rsidP="00061DF4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Informativa</w:t>
      </w:r>
    </w:p>
    <w:p w14:paraId="07255A8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F0E1AD9" w14:textId="77777777" w:rsidR="00061DF4" w:rsidRPr="006B144E" w:rsidRDefault="00061DF4" w:rsidP="00061DF4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1B28C6B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6B144E">
        <w:rPr>
          <w:rFonts w:asciiTheme="minorHAnsi" w:hAnsiTheme="minorHAnsi" w:cstheme="minorHAnsi"/>
          <w:bCs/>
        </w:rPr>
        <w:t xml:space="preserve"> (flaggare l</w:t>
      </w:r>
      <w:r>
        <w:rPr>
          <w:rFonts w:asciiTheme="minorHAnsi" w:hAnsiTheme="minorHAnsi" w:cstheme="minorHAnsi"/>
          <w:bCs/>
        </w:rPr>
        <w:t>a</w:t>
      </w:r>
      <w:r w:rsidRPr="006B144E">
        <w:rPr>
          <w:rFonts w:asciiTheme="minorHAnsi" w:hAnsiTheme="minorHAnsi" w:cstheme="minorHAnsi"/>
          <w:bCs/>
        </w:rPr>
        <w:t xml:space="preserve"> due precedent</w:t>
      </w:r>
      <w:r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 dichiarazion</w:t>
      </w:r>
      <w:r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>)</w:t>
      </w:r>
    </w:p>
    <w:p w14:paraId="065BD95C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CAE5C77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81E03FF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528BFB0B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F2AB1AE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3EF5481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0F8988BF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2A4FBD7D" w14:textId="77777777" w:rsidR="00061DF4" w:rsidRPr="006B144E" w:rsidRDefault="00061DF4" w:rsidP="00061DF4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50251D6E" w14:textId="77777777" w:rsidR="00061DF4" w:rsidRPr="006B144E" w:rsidRDefault="00061DF4" w:rsidP="00061DF4">
      <w:pPr>
        <w:spacing w:after="160" w:line="259" w:lineRule="auto"/>
        <w:rPr>
          <w:rFonts w:asciiTheme="minorHAnsi" w:hAnsiTheme="minorHAnsi" w:cstheme="minorHAnsi"/>
          <w:bCs/>
        </w:rPr>
      </w:pPr>
    </w:p>
    <w:p w14:paraId="3AE6E791" w14:textId="77777777" w:rsidR="00061DF4" w:rsidRPr="00741713" w:rsidRDefault="00061DF4" w:rsidP="00061DF4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lastRenderedPageBreak/>
        <w:t>INFORMATIVA</w:t>
      </w:r>
    </w:p>
    <w:p w14:paraId="474E8103" w14:textId="77777777" w:rsidR="00061DF4" w:rsidRPr="006B144E" w:rsidRDefault="00061DF4" w:rsidP="00061DF4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29B83A0A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1B97655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1A171D3C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03C958D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5E622C5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774BBF39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2FF3E1B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A264A6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6A00F1A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4142D81A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C6927C6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2927B7F7" w14:textId="77777777" w:rsidR="00061DF4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3C93AD2" w14:textId="77777777" w:rsidR="00061DF4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9E27E0F" w14:textId="77777777" w:rsidR="00061DF4" w:rsidRPr="006B144E" w:rsidRDefault="00061DF4" w:rsidP="00061DF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510AAAFD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14E85D4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C70C84B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C0BA83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5C0288E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7E097E5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E2FEA88" w14:textId="77777777" w:rsidR="00061DF4" w:rsidRPr="006B144E" w:rsidRDefault="00061DF4" w:rsidP="00061DF4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F45420B" w14:textId="77777777" w:rsidR="00061DF4" w:rsidRPr="006B144E" w:rsidRDefault="00061DF4" w:rsidP="00061DF4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3F036348" w14:textId="77777777" w:rsidR="00061DF4" w:rsidRPr="006B144E" w:rsidRDefault="00061DF4" w:rsidP="00061DF4">
      <w:pPr>
        <w:keepNext/>
        <w:keepLines/>
        <w:rPr>
          <w:rFonts w:asciiTheme="minorHAnsi" w:hAnsiTheme="minorHAnsi" w:cstheme="minorHAnsi"/>
          <w:bCs/>
        </w:rPr>
      </w:pPr>
    </w:p>
    <w:p w14:paraId="5411F0A3" w14:textId="77777777" w:rsidR="00D223D9" w:rsidRDefault="00D223D9"/>
    <w:sectPr w:rsidR="00D223D9" w:rsidSect="00061DF4">
      <w:footerReference w:type="default" r:id="rId5"/>
      <w:headerReference w:type="first" r:id="rId6"/>
      <w:footerReference w:type="first" r:id="rId7"/>
      <w:pgSz w:w="11906" w:h="16838"/>
      <w:pgMar w:top="1418" w:right="1134" w:bottom="1134" w:left="1134" w:header="709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92454C" w14:paraId="2D659B56" w14:textId="77777777" w:rsidTr="00FC75DB">
      <w:trPr>
        <w:jc w:val="center"/>
      </w:trPr>
      <w:tc>
        <w:tcPr>
          <w:tcW w:w="3168" w:type="dxa"/>
          <w:shd w:val="pct10" w:color="auto" w:fill="auto"/>
        </w:tcPr>
        <w:p w14:paraId="5B157FBF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62D2B433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4858055C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73D2656C" w14:textId="77777777" w:rsidR="007352C1" w:rsidRPr="00FE78BA" w:rsidRDefault="00061DF4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6989D99E" w14:textId="77777777" w:rsidR="007352C1" w:rsidRPr="00FE78BA" w:rsidRDefault="00061DF4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686E6620" w14:textId="77777777" w:rsidR="007352C1" w:rsidRPr="001D2A70" w:rsidRDefault="00061DF4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6E50D0C2" w14:textId="77777777" w:rsidR="007352C1" w:rsidRPr="001D2A70" w:rsidRDefault="00061DF4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2E050BA2" w14:textId="77777777" w:rsidR="007352C1" w:rsidRPr="001D2A70" w:rsidRDefault="00061DF4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DD19" w14:textId="77777777" w:rsidR="009010FD" w:rsidRDefault="00061DF4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9010FD" w:rsidRPr="0092454C" w14:paraId="59D09586" w14:textId="77777777" w:rsidTr="00FF4D59">
      <w:trPr>
        <w:jc w:val="center"/>
      </w:trPr>
      <w:tc>
        <w:tcPr>
          <w:tcW w:w="3168" w:type="dxa"/>
          <w:shd w:val="pct10" w:color="auto" w:fill="auto"/>
        </w:tcPr>
        <w:p w14:paraId="6C1BFE8B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900FB15" w14:textId="77777777" w:rsidR="009010FD" w:rsidRPr="00FE78BA" w:rsidRDefault="00061DF4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05AD0D5A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5AE5FC6D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411CD6B" w14:textId="77777777" w:rsidR="009010FD" w:rsidRPr="00FE78BA" w:rsidRDefault="00061DF4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7A026A51" w14:textId="77777777" w:rsidR="009010FD" w:rsidRPr="001D2A70" w:rsidRDefault="00061DF4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9B5AD92" w14:textId="77777777" w:rsidR="009010FD" w:rsidRPr="001D2A70" w:rsidRDefault="00061DF4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32052D91" w14:textId="77777777" w:rsidR="009010FD" w:rsidRPr="00711E36" w:rsidRDefault="00061DF4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0F06" w14:textId="77777777" w:rsidR="009010FD" w:rsidRDefault="00061DF4" w:rsidP="009010FD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9010FD" w:rsidRPr="00FE78BA" w14:paraId="17AA92A2" w14:textId="77777777" w:rsidTr="009010FD">
      <w:tc>
        <w:tcPr>
          <w:tcW w:w="9854" w:type="dxa"/>
          <w:gridSpan w:val="4"/>
          <w:vAlign w:val="center"/>
        </w:tcPr>
        <w:p w14:paraId="0B3BFECC" w14:textId="77777777" w:rsidR="009010FD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</w:rPr>
            <w:drawing>
              <wp:inline distT="0" distB="0" distL="0" distR="0" wp14:anchorId="41C9CB75" wp14:editId="758F1281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4B71186A" w14:textId="77777777" w:rsidTr="009010FD">
      <w:tc>
        <w:tcPr>
          <w:tcW w:w="1696" w:type="dxa"/>
          <w:vMerge w:val="restart"/>
          <w:vAlign w:val="center"/>
        </w:tcPr>
        <w:p w14:paraId="05C7FF03" w14:textId="77777777" w:rsidR="009010FD" w:rsidRPr="00FE78BA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</w:rPr>
            <w:drawing>
              <wp:inline distT="0" distB="0" distL="0" distR="0" wp14:anchorId="0CC5D840" wp14:editId="1D05CC9E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14:paraId="648EC55E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54369897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4D88B2D8" w14:textId="77777777" w:rsidR="009010FD" w:rsidRPr="005321E5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14:paraId="1041E815" w14:textId="77777777" w:rsidR="009010FD" w:rsidRPr="00FE78BA" w:rsidRDefault="00061DF4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02879A2D" wp14:editId="27325C7B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74009BEF" w14:textId="77777777" w:rsidTr="009010FD">
      <w:tc>
        <w:tcPr>
          <w:tcW w:w="1696" w:type="dxa"/>
          <w:vMerge/>
        </w:tcPr>
        <w:p w14:paraId="4CC2697B" w14:textId="77777777" w:rsidR="009010FD" w:rsidRPr="00FE78BA" w:rsidRDefault="00061DF4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14:paraId="59557EC1" w14:textId="77777777" w:rsidR="009010FD" w:rsidRPr="00545C56" w:rsidRDefault="00061DF4" w:rsidP="009010FD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14:paraId="3FECA19B" w14:textId="77777777" w:rsidR="009010FD" w:rsidRPr="00FE78BA" w:rsidRDefault="00061DF4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9010FD" w:rsidRPr="00FE78BA" w14:paraId="7F732782" w14:textId="77777777" w:rsidTr="009010FD">
      <w:tc>
        <w:tcPr>
          <w:tcW w:w="1696" w:type="dxa"/>
          <w:vMerge/>
        </w:tcPr>
        <w:p w14:paraId="566B1DDA" w14:textId="77777777" w:rsidR="009010FD" w:rsidRPr="00FE78BA" w:rsidRDefault="00061DF4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14:paraId="6665221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14:paraId="50DA9E48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14:paraId="6DF711A3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14:paraId="3A6C801E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14:paraId="6F7BD9EF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14:paraId="7D649A42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14:paraId="177EE0AC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14:paraId="797DE259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14:paraId="6D61758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 Scienze applicate</w:t>
          </w:r>
        </w:p>
        <w:p w14:paraId="4EE7A0ED" w14:textId="77777777" w:rsidR="009010FD" w:rsidRPr="00545C56" w:rsidRDefault="00061DF4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14:paraId="271583EF" w14:textId="77777777" w:rsidR="009010FD" w:rsidRPr="00FE78BA" w:rsidRDefault="00061DF4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7FBFB590" w14:textId="77777777" w:rsidR="009010FD" w:rsidRPr="009010FD" w:rsidRDefault="00061DF4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166"/>
    <w:multiLevelType w:val="hybridMultilevel"/>
    <w:tmpl w:val="1A0A5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4303">
    <w:abstractNumId w:val="1"/>
  </w:num>
  <w:num w:numId="2" w16cid:durableId="16658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F4"/>
    <w:rsid w:val="00061DF4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8D72"/>
  <w15:chartTrackingRefBased/>
  <w15:docId w15:val="{7D98795E-6DD1-4D72-9131-980C776C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1D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1D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F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61DF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61DF4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61DF4"/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06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61DF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06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2022-04-09T09:22:00Z</dcterms:created>
  <dcterms:modified xsi:type="dcterms:W3CDTF">2022-04-09T09:23:00Z</dcterms:modified>
</cp:coreProperties>
</file>